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C52" w:rsidRPr="002428BC" w:rsidRDefault="00CD1C52" w:rsidP="00233850">
      <w:pPr>
        <w:spacing w:afterLines="50"/>
        <w:jc w:val="left"/>
        <w:rPr>
          <w:rFonts w:ascii="宋体"/>
          <w:szCs w:val="21"/>
        </w:rPr>
      </w:pPr>
      <w:bookmarkStart w:id="0" w:name="_GoBack"/>
      <w:bookmarkEnd w:id="0"/>
      <w:r w:rsidRPr="002428BC">
        <w:rPr>
          <w:rFonts w:ascii="宋体" w:hAnsi="宋体" w:hint="eastAsia"/>
          <w:szCs w:val="21"/>
        </w:rPr>
        <w:t>附表</w:t>
      </w:r>
      <w:r w:rsidRPr="002428BC">
        <w:rPr>
          <w:rFonts w:ascii="宋体" w:hAnsi="宋体"/>
          <w:szCs w:val="21"/>
        </w:rPr>
        <w:t>2</w:t>
      </w:r>
    </w:p>
    <w:p w:rsidR="00CD1C52" w:rsidRPr="001D0BF5" w:rsidRDefault="00CD1C52" w:rsidP="00233850">
      <w:pPr>
        <w:spacing w:afterLines="50"/>
        <w:jc w:val="center"/>
        <w:rPr>
          <w:b/>
          <w:sz w:val="32"/>
          <w:szCs w:val="32"/>
        </w:rPr>
      </w:pPr>
      <w:r w:rsidRPr="001D0BF5">
        <w:rPr>
          <w:rFonts w:hint="eastAsia"/>
          <w:b/>
          <w:sz w:val="32"/>
          <w:szCs w:val="32"/>
        </w:rPr>
        <w:t>课程教学大纲</w:t>
      </w:r>
    </w:p>
    <w:p w:rsidR="00CD1C52" w:rsidRPr="001D0BF5" w:rsidRDefault="00CD1C52" w:rsidP="00823ACC">
      <w:pPr>
        <w:ind w:firstLineChars="500" w:firstLine="1050"/>
      </w:pPr>
    </w:p>
    <w:tbl>
      <w:tblPr>
        <w:tblW w:w="992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9"/>
        <w:gridCol w:w="256"/>
        <w:gridCol w:w="1265"/>
        <w:gridCol w:w="1515"/>
        <w:gridCol w:w="1477"/>
        <w:gridCol w:w="618"/>
        <w:gridCol w:w="941"/>
        <w:gridCol w:w="1692"/>
        <w:gridCol w:w="11"/>
      </w:tblGrid>
      <w:tr w:rsidR="00CD1C52" w:rsidRPr="00B9746E" w:rsidTr="00B9746E">
        <w:trPr>
          <w:trHeight w:val="614"/>
        </w:trPr>
        <w:tc>
          <w:tcPr>
            <w:tcW w:w="9924" w:type="dxa"/>
            <w:gridSpan w:val="9"/>
            <w:shd w:val="clear" w:color="auto" w:fill="D9D9D9"/>
            <w:vAlign w:val="center"/>
          </w:tcPr>
          <w:p w:rsidR="00CD1C52" w:rsidRPr="00B9746E" w:rsidRDefault="00CD1C52" w:rsidP="00B9746E">
            <w:pPr>
              <w:jc w:val="left"/>
            </w:pPr>
            <w:r w:rsidRPr="00B9746E">
              <w:rPr>
                <w:rFonts w:hint="eastAsia"/>
              </w:rPr>
              <w:t>课程基本信息（</w:t>
            </w:r>
            <w:r w:rsidRPr="00B9746E">
              <w:t>Course Information</w:t>
            </w:r>
            <w:r w:rsidRPr="00B9746E">
              <w:rPr>
                <w:rFonts w:hint="eastAsia"/>
              </w:rPr>
              <w:t>）</w:t>
            </w:r>
          </w:p>
        </w:tc>
      </w:tr>
      <w:tr w:rsidR="00CD1C52" w:rsidRPr="00B9746E" w:rsidTr="00F71C3F">
        <w:trPr>
          <w:trHeight w:val="559"/>
        </w:trPr>
        <w:tc>
          <w:tcPr>
            <w:tcW w:w="2405" w:type="dxa"/>
            <w:gridSpan w:val="2"/>
            <w:vAlign w:val="center"/>
          </w:tcPr>
          <w:p w:rsidR="00CD1C52" w:rsidRPr="00B9746E" w:rsidRDefault="00CD1C52" w:rsidP="00B9746E">
            <w:pPr>
              <w:jc w:val="center"/>
            </w:pPr>
            <w:r w:rsidRPr="00B9746E">
              <w:rPr>
                <w:rFonts w:hint="eastAsia"/>
              </w:rPr>
              <w:t>课程代码</w:t>
            </w:r>
          </w:p>
          <w:p w:rsidR="00CD1C52" w:rsidRPr="00B9746E" w:rsidRDefault="00CD1C52" w:rsidP="00B9746E">
            <w:pPr>
              <w:jc w:val="center"/>
            </w:pPr>
            <w:r w:rsidRPr="00B9746E">
              <w:rPr>
                <w:rFonts w:hint="eastAsia"/>
              </w:rPr>
              <w:t>（</w:t>
            </w:r>
            <w:r w:rsidRPr="00B9746E">
              <w:t>Course Code</w:t>
            </w:r>
            <w:r w:rsidRPr="00B9746E">
              <w:rPr>
                <w:rFonts w:hint="eastAsia"/>
              </w:rPr>
              <w:t>）</w:t>
            </w:r>
          </w:p>
        </w:tc>
        <w:tc>
          <w:tcPr>
            <w:tcW w:w="1265" w:type="dxa"/>
            <w:vAlign w:val="center"/>
          </w:tcPr>
          <w:p w:rsidR="00CD1C52" w:rsidRPr="00B9746E" w:rsidRDefault="00CD1C52" w:rsidP="00A724E5">
            <w:pPr>
              <w:rPr>
                <w:w w:val="90"/>
              </w:rPr>
            </w:pPr>
          </w:p>
        </w:tc>
        <w:tc>
          <w:tcPr>
            <w:tcW w:w="1515" w:type="dxa"/>
            <w:vAlign w:val="center"/>
          </w:tcPr>
          <w:p w:rsidR="00CD1C52" w:rsidRPr="00B9746E" w:rsidRDefault="00CD1C52" w:rsidP="00B9746E">
            <w:pPr>
              <w:jc w:val="center"/>
            </w:pPr>
            <w:r w:rsidRPr="00B9746E">
              <w:rPr>
                <w:color w:val="FF0000"/>
              </w:rPr>
              <w:t>*</w:t>
            </w:r>
            <w:r w:rsidRPr="00B9746E">
              <w:rPr>
                <w:rFonts w:hint="eastAsia"/>
              </w:rPr>
              <w:t>学时</w:t>
            </w:r>
          </w:p>
          <w:p w:rsidR="00CD1C52" w:rsidRPr="00B9746E" w:rsidRDefault="00CD1C52" w:rsidP="00B9746E">
            <w:pPr>
              <w:jc w:val="center"/>
              <w:rPr>
                <w:w w:val="90"/>
              </w:rPr>
            </w:pPr>
            <w:r w:rsidRPr="00B9746E">
              <w:rPr>
                <w:rFonts w:hint="eastAsia"/>
                <w:w w:val="90"/>
              </w:rPr>
              <w:t>（</w:t>
            </w:r>
            <w:r w:rsidRPr="00B9746E">
              <w:rPr>
                <w:w w:val="90"/>
              </w:rPr>
              <w:t>Credit Hours</w:t>
            </w:r>
            <w:r w:rsidRPr="00B9746E">
              <w:rPr>
                <w:rFonts w:hint="eastAsia"/>
                <w:w w:val="90"/>
              </w:rPr>
              <w:t>）</w:t>
            </w:r>
          </w:p>
        </w:tc>
        <w:tc>
          <w:tcPr>
            <w:tcW w:w="1477" w:type="dxa"/>
            <w:vAlign w:val="center"/>
          </w:tcPr>
          <w:p w:rsidR="00CD1C52" w:rsidRPr="00B9746E" w:rsidRDefault="00CD1C52" w:rsidP="00B9746E">
            <w:pPr>
              <w:jc w:val="center"/>
            </w:pPr>
            <w:r>
              <w:t>32</w:t>
            </w:r>
          </w:p>
        </w:tc>
        <w:tc>
          <w:tcPr>
            <w:tcW w:w="1559" w:type="dxa"/>
            <w:gridSpan w:val="2"/>
            <w:vAlign w:val="center"/>
          </w:tcPr>
          <w:p w:rsidR="00CD1C52" w:rsidRPr="00B9746E" w:rsidRDefault="00CD1C52" w:rsidP="00B9746E">
            <w:pPr>
              <w:jc w:val="center"/>
            </w:pPr>
            <w:r w:rsidRPr="00B9746E">
              <w:rPr>
                <w:color w:val="FF0000"/>
              </w:rPr>
              <w:t>*</w:t>
            </w:r>
            <w:r w:rsidRPr="00B9746E">
              <w:rPr>
                <w:rFonts w:hint="eastAsia"/>
              </w:rPr>
              <w:t>学分</w:t>
            </w:r>
          </w:p>
          <w:p w:rsidR="00CD1C52" w:rsidRPr="00B9746E" w:rsidRDefault="00CD1C52" w:rsidP="00B9746E">
            <w:pPr>
              <w:jc w:val="center"/>
            </w:pPr>
            <w:r w:rsidRPr="00B9746E">
              <w:rPr>
                <w:rFonts w:hint="eastAsia"/>
              </w:rPr>
              <w:t>（</w:t>
            </w:r>
            <w:r w:rsidRPr="00B9746E">
              <w:t>Credits</w:t>
            </w:r>
            <w:r w:rsidRPr="00B9746E">
              <w:rPr>
                <w:rFonts w:hint="eastAsia"/>
              </w:rPr>
              <w:t>）</w:t>
            </w:r>
          </w:p>
        </w:tc>
        <w:tc>
          <w:tcPr>
            <w:tcW w:w="1703" w:type="dxa"/>
            <w:gridSpan w:val="2"/>
            <w:vAlign w:val="center"/>
          </w:tcPr>
          <w:p w:rsidR="00CD1C52" w:rsidRPr="00B9746E" w:rsidRDefault="00CD1C52" w:rsidP="00A724E5">
            <w:pPr>
              <w:rPr>
                <w:color w:val="00B050"/>
              </w:rPr>
            </w:pPr>
            <w:r>
              <w:t>2</w:t>
            </w:r>
          </w:p>
        </w:tc>
      </w:tr>
      <w:tr w:rsidR="00CD1C52" w:rsidRPr="00B9746E" w:rsidTr="00F71C3F">
        <w:trPr>
          <w:trHeight w:val="448"/>
        </w:trPr>
        <w:tc>
          <w:tcPr>
            <w:tcW w:w="2405" w:type="dxa"/>
            <w:gridSpan w:val="2"/>
            <w:vMerge w:val="restart"/>
            <w:vAlign w:val="center"/>
          </w:tcPr>
          <w:p w:rsidR="00CD1C52" w:rsidRPr="00B9746E" w:rsidRDefault="00CD1C52" w:rsidP="00B9746E">
            <w:pPr>
              <w:jc w:val="center"/>
            </w:pPr>
            <w:r w:rsidRPr="00B9746E">
              <w:rPr>
                <w:color w:val="FF0000"/>
              </w:rPr>
              <w:t>*</w:t>
            </w:r>
            <w:r w:rsidRPr="00B9746E">
              <w:rPr>
                <w:rFonts w:hint="eastAsia"/>
              </w:rPr>
              <w:t>课程名称</w:t>
            </w:r>
          </w:p>
          <w:p w:rsidR="00CD1C52" w:rsidRPr="00B9746E" w:rsidRDefault="00CD1C52" w:rsidP="00B9746E">
            <w:pPr>
              <w:jc w:val="center"/>
            </w:pPr>
            <w:r w:rsidRPr="00B9746E">
              <w:rPr>
                <w:rFonts w:hint="eastAsia"/>
              </w:rPr>
              <w:t>（</w:t>
            </w:r>
            <w:r w:rsidRPr="00B9746E">
              <w:t>Course Name</w:t>
            </w:r>
            <w:r w:rsidRPr="00B9746E">
              <w:rPr>
                <w:rFonts w:hint="eastAsia"/>
              </w:rPr>
              <w:t>）</w:t>
            </w:r>
          </w:p>
        </w:tc>
        <w:tc>
          <w:tcPr>
            <w:tcW w:w="7519" w:type="dxa"/>
            <w:gridSpan w:val="7"/>
            <w:vAlign w:val="center"/>
          </w:tcPr>
          <w:p w:rsidR="00CD1C52" w:rsidRPr="00E70A41" w:rsidRDefault="00CD1C52" w:rsidP="007252D6">
            <w:pPr>
              <w:rPr>
                <w:color w:val="00B050"/>
                <w:sz w:val="24"/>
                <w:szCs w:val="24"/>
              </w:rPr>
            </w:pPr>
            <w:r w:rsidRPr="00E70A41">
              <w:rPr>
                <w:rFonts w:hint="eastAsia"/>
                <w:color w:val="00B050"/>
                <w:sz w:val="24"/>
                <w:szCs w:val="24"/>
              </w:rPr>
              <w:t>（中文）</w:t>
            </w:r>
            <w:r w:rsidRPr="00E70A41">
              <w:rPr>
                <w:rFonts w:ascii="楷体" w:eastAsia="楷体" w:hint="eastAsia"/>
                <w:sz w:val="24"/>
                <w:szCs w:val="24"/>
              </w:rPr>
              <w:t>模糊设计</w:t>
            </w:r>
          </w:p>
        </w:tc>
      </w:tr>
      <w:tr w:rsidR="00CD1C52" w:rsidRPr="00B9746E" w:rsidTr="00F71C3F">
        <w:trPr>
          <w:trHeight w:val="411"/>
        </w:trPr>
        <w:tc>
          <w:tcPr>
            <w:tcW w:w="2405" w:type="dxa"/>
            <w:gridSpan w:val="2"/>
            <w:vMerge/>
          </w:tcPr>
          <w:p w:rsidR="00CD1C52" w:rsidRPr="00B9746E" w:rsidRDefault="00CD1C52" w:rsidP="00B9746E">
            <w:pPr>
              <w:jc w:val="left"/>
            </w:pPr>
          </w:p>
        </w:tc>
        <w:tc>
          <w:tcPr>
            <w:tcW w:w="7519" w:type="dxa"/>
            <w:gridSpan w:val="7"/>
            <w:vAlign w:val="center"/>
          </w:tcPr>
          <w:p w:rsidR="00CD1C52" w:rsidRPr="00E70A41" w:rsidRDefault="00CD1C52" w:rsidP="007252D6">
            <w:pPr>
              <w:rPr>
                <w:color w:val="00B050"/>
                <w:sz w:val="24"/>
                <w:szCs w:val="24"/>
              </w:rPr>
            </w:pPr>
            <w:r w:rsidRPr="00E70A41">
              <w:rPr>
                <w:rFonts w:hint="eastAsia"/>
                <w:color w:val="00B050"/>
                <w:sz w:val="24"/>
                <w:szCs w:val="24"/>
              </w:rPr>
              <w:t>（英文）</w:t>
            </w:r>
            <w:r w:rsidRPr="00E70A41">
              <w:rPr>
                <w:rFonts w:eastAsia="楷体"/>
                <w:sz w:val="24"/>
                <w:szCs w:val="24"/>
              </w:rPr>
              <w:t>Fuzzy design</w:t>
            </w:r>
          </w:p>
        </w:tc>
      </w:tr>
      <w:tr w:rsidR="00CD1C52" w:rsidRPr="00B9746E" w:rsidTr="00F71C3F">
        <w:trPr>
          <w:trHeight w:val="700"/>
        </w:trPr>
        <w:tc>
          <w:tcPr>
            <w:tcW w:w="2405" w:type="dxa"/>
            <w:gridSpan w:val="2"/>
            <w:vAlign w:val="center"/>
          </w:tcPr>
          <w:p w:rsidR="00CD1C52" w:rsidRPr="00B9746E" w:rsidRDefault="00CD1C52" w:rsidP="00B9746E">
            <w:pPr>
              <w:jc w:val="center"/>
            </w:pPr>
            <w:r w:rsidRPr="00B9746E">
              <w:rPr>
                <w:rFonts w:hint="eastAsia"/>
              </w:rPr>
              <w:t>课程性质</w:t>
            </w:r>
          </w:p>
          <w:p w:rsidR="00CD1C52" w:rsidRPr="00B9746E" w:rsidRDefault="00CD1C52" w:rsidP="00B9746E">
            <w:pPr>
              <w:jc w:val="center"/>
            </w:pPr>
            <w:r w:rsidRPr="00B9746E">
              <w:t>(Course Type)</w:t>
            </w:r>
          </w:p>
        </w:tc>
        <w:tc>
          <w:tcPr>
            <w:tcW w:w="7519" w:type="dxa"/>
            <w:gridSpan w:val="7"/>
            <w:vAlign w:val="center"/>
          </w:tcPr>
          <w:p w:rsidR="00CD1C52" w:rsidRPr="00E70A41" w:rsidRDefault="00CD1C52" w:rsidP="00B9746E">
            <w:pPr>
              <w:jc w:val="center"/>
              <w:rPr>
                <w:rFonts w:ascii="楷体" w:eastAsia="楷体" w:hAnsi="楷体"/>
                <w:color w:val="00B050"/>
                <w:sz w:val="24"/>
                <w:szCs w:val="24"/>
              </w:rPr>
            </w:pPr>
            <w:r w:rsidRPr="00E70A41">
              <w:rPr>
                <w:rFonts w:ascii="楷体" w:eastAsia="楷体" w:hAnsi="楷体" w:hint="eastAsia"/>
                <w:sz w:val="24"/>
                <w:szCs w:val="24"/>
              </w:rPr>
              <w:t>公共选修课程</w:t>
            </w:r>
          </w:p>
        </w:tc>
      </w:tr>
      <w:tr w:rsidR="00CD1C52" w:rsidRPr="00B9746E" w:rsidTr="00F71C3F">
        <w:tc>
          <w:tcPr>
            <w:tcW w:w="2405" w:type="dxa"/>
            <w:gridSpan w:val="2"/>
            <w:vAlign w:val="center"/>
          </w:tcPr>
          <w:p w:rsidR="00CD1C52" w:rsidRPr="00B9746E" w:rsidRDefault="00CD1C52" w:rsidP="00B9746E">
            <w:pPr>
              <w:jc w:val="center"/>
            </w:pPr>
            <w:r w:rsidRPr="00B9746E">
              <w:rPr>
                <w:rFonts w:hint="eastAsia"/>
              </w:rPr>
              <w:t>授课对象</w:t>
            </w:r>
          </w:p>
          <w:p w:rsidR="00CD1C52" w:rsidRPr="00B9746E" w:rsidRDefault="00CD1C52" w:rsidP="00B9746E">
            <w:pPr>
              <w:jc w:val="center"/>
            </w:pPr>
            <w:r w:rsidRPr="00B9746E">
              <w:rPr>
                <w:rFonts w:hint="eastAsia"/>
              </w:rPr>
              <w:t>（</w:t>
            </w:r>
            <w:r w:rsidRPr="00B9746E">
              <w:t>Target Audience</w:t>
            </w:r>
            <w:r w:rsidRPr="00B9746E">
              <w:rPr>
                <w:rFonts w:hint="eastAsia"/>
              </w:rPr>
              <w:t>）</w:t>
            </w:r>
          </w:p>
        </w:tc>
        <w:tc>
          <w:tcPr>
            <w:tcW w:w="7519" w:type="dxa"/>
            <w:gridSpan w:val="7"/>
            <w:vAlign w:val="center"/>
          </w:tcPr>
          <w:p w:rsidR="00CD1C52" w:rsidRPr="00E70A41" w:rsidRDefault="00CD1C52" w:rsidP="00B9746E">
            <w:pPr>
              <w:jc w:val="left"/>
              <w:rPr>
                <w:rFonts w:ascii="楷体" w:eastAsia="楷体" w:hAnsi="楷体"/>
                <w:sz w:val="24"/>
                <w:szCs w:val="24"/>
              </w:rPr>
            </w:pPr>
            <w:r w:rsidRPr="00E70A41">
              <w:rPr>
                <w:rFonts w:ascii="楷体" w:eastAsia="楷体" w:hAnsi="楷体" w:hint="eastAsia"/>
                <w:sz w:val="24"/>
                <w:szCs w:val="24"/>
              </w:rPr>
              <w:t>全校理工学生</w:t>
            </w:r>
          </w:p>
        </w:tc>
      </w:tr>
      <w:tr w:rsidR="00CD1C52" w:rsidRPr="00B9746E" w:rsidTr="00F71C3F">
        <w:tc>
          <w:tcPr>
            <w:tcW w:w="2405" w:type="dxa"/>
            <w:gridSpan w:val="2"/>
            <w:vAlign w:val="center"/>
          </w:tcPr>
          <w:p w:rsidR="00CD1C52" w:rsidRPr="00B9746E" w:rsidRDefault="00CD1C52" w:rsidP="00B9746E">
            <w:pPr>
              <w:jc w:val="center"/>
            </w:pPr>
            <w:r w:rsidRPr="00B9746E">
              <w:rPr>
                <w:rFonts w:hint="eastAsia"/>
              </w:rPr>
              <w:t>授课语言</w:t>
            </w:r>
          </w:p>
          <w:p w:rsidR="00CD1C52" w:rsidRPr="00B9746E" w:rsidRDefault="00CD1C52" w:rsidP="00B9746E">
            <w:pPr>
              <w:jc w:val="left"/>
            </w:pPr>
            <w:r w:rsidRPr="00B9746E">
              <w:t>(Language of Instruction)</w:t>
            </w:r>
          </w:p>
        </w:tc>
        <w:tc>
          <w:tcPr>
            <w:tcW w:w="7519" w:type="dxa"/>
            <w:gridSpan w:val="7"/>
            <w:vAlign w:val="center"/>
          </w:tcPr>
          <w:p w:rsidR="00CD1C52" w:rsidRPr="00E70A41" w:rsidRDefault="00CD1C52" w:rsidP="00B9746E">
            <w:pPr>
              <w:jc w:val="left"/>
              <w:rPr>
                <w:rFonts w:ascii="楷体" w:eastAsia="楷体" w:hAnsi="楷体"/>
                <w:sz w:val="24"/>
                <w:szCs w:val="24"/>
              </w:rPr>
            </w:pPr>
          </w:p>
        </w:tc>
      </w:tr>
      <w:tr w:rsidR="00CD1C52" w:rsidRPr="00B9746E" w:rsidTr="00F71C3F">
        <w:tc>
          <w:tcPr>
            <w:tcW w:w="2405" w:type="dxa"/>
            <w:gridSpan w:val="2"/>
            <w:vAlign w:val="center"/>
          </w:tcPr>
          <w:p w:rsidR="00CD1C52" w:rsidRPr="00B9746E" w:rsidRDefault="00CD1C52" w:rsidP="00B9746E">
            <w:pPr>
              <w:jc w:val="center"/>
            </w:pPr>
            <w:r w:rsidRPr="00B9746E">
              <w:rPr>
                <w:color w:val="FF0000"/>
              </w:rPr>
              <w:t>*</w:t>
            </w:r>
            <w:r w:rsidRPr="00B9746E">
              <w:rPr>
                <w:rFonts w:hint="eastAsia"/>
              </w:rPr>
              <w:t>开课院系</w:t>
            </w:r>
          </w:p>
          <w:p w:rsidR="00CD1C52" w:rsidRPr="00B9746E" w:rsidRDefault="00CD1C52" w:rsidP="00B9746E">
            <w:pPr>
              <w:jc w:val="center"/>
            </w:pPr>
            <w:r w:rsidRPr="00B9746E">
              <w:rPr>
                <w:rFonts w:hint="eastAsia"/>
              </w:rPr>
              <w:t>（</w:t>
            </w:r>
            <w:r w:rsidRPr="00B9746E">
              <w:t>School</w:t>
            </w:r>
            <w:r w:rsidRPr="00B9746E">
              <w:rPr>
                <w:rFonts w:hint="eastAsia"/>
              </w:rPr>
              <w:t>）</w:t>
            </w:r>
          </w:p>
        </w:tc>
        <w:tc>
          <w:tcPr>
            <w:tcW w:w="7519" w:type="dxa"/>
            <w:gridSpan w:val="7"/>
            <w:vAlign w:val="center"/>
          </w:tcPr>
          <w:p w:rsidR="00CD1C52" w:rsidRPr="00E70A41" w:rsidRDefault="00CD1C52" w:rsidP="00B9746E">
            <w:pPr>
              <w:jc w:val="center"/>
              <w:rPr>
                <w:rFonts w:ascii="楷体" w:eastAsia="楷体" w:hAnsi="楷体"/>
                <w:sz w:val="24"/>
                <w:szCs w:val="24"/>
              </w:rPr>
            </w:pPr>
            <w:r w:rsidRPr="00E70A41">
              <w:rPr>
                <w:rFonts w:ascii="楷体" w:eastAsia="楷体" w:hAnsi="楷体" w:hint="eastAsia"/>
                <w:sz w:val="24"/>
                <w:szCs w:val="24"/>
              </w:rPr>
              <w:t>机械与动力工程动学院重大装备设计与控制研究所</w:t>
            </w:r>
          </w:p>
        </w:tc>
      </w:tr>
      <w:tr w:rsidR="00CD1C52" w:rsidRPr="00B9746E" w:rsidTr="00F71C3F">
        <w:tc>
          <w:tcPr>
            <w:tcW w:w="2405" w:type="dxa"/>
            <w:gridSpan w:val="2"/>
            <w:vAlign w:val="center"/>
          </w:tcPr>
          <w:p w:rsidR="00CD1C52" w:rsidRPr="00B9746E" w:rsidRDefault="00CD1C52" w:rsidP="00B9746E">
            <w:pPr>
              <w:jc w:val="center"/>
            </w:pPr>
            <w:r w:rsidRPr="00B9746E">
              <w:rPr>
                <w:rFonts w:hint="eastAsia"/>
              </w:rPr>
              <w:t>先修课程</w:t>
            </w:r>
          </w:p>
          <w:p w:rsidR="00CD1C52" w:rsidRPr="00B9746E" w:rsidRDefault="00CD1C52" w:rsidP="00B9746E">
            <w:pPr>
              <w:jc w:val="center"/>
            </w:pPr>
            <w:r w:rsidRPr="00B9746E">
              <w:rPr>
                <w:rFonts w:hint="eastAsia"/>
              </w:rPr>
              <w:t>（</w:t>
            </w:r>
            <w:r w:rsidRPr="00B9746E">
              <w:t>Prerequisite</w:t>
            </w:r>
            <w:r w:rsidRPr="00B9746E">
              <w:rPr>
                <w:rFonts w:hint="eastAsia"/>
              </w:rPr>
              <w:t>）</w:t>
            </w:r>
          </w:p>
        </w:tc>
        <w:tc>
          <w:tcPr>
            <w:tcW w:w="7519" w:type="dxa"/>
            <w:gridSpan w:val="7"/>
            <w:vAlign w:val="center"/>
          </w:tcPr>
          <w:p w:rsidR="00CD1C52" w:rsidRPr="00E70A41" w:rsidRDefault="00CD1C52" w:rsidP="00B9746E">
            <w:pPr>
              <w:jc w:val="left"/>
              <w:rPr>
                <w:rFonts w:ascii="楷体" w:eastAsia="楷体" w:hAnsi="楷体"/>
                <w:sz w:val="24"/>
                <w:szCs w:val="24"/>
              </w:rPr>
            </w:pPr>
          </w:p>
        </w:tc>
      </w:tr>
      <w:tr w:rsidR="00CD1C52" w:rsidRPr="00B9746E" w:rsidTr="00F71C3F">
        <w:trPr>
          <w:gridAfter w:val="1"/>
          <w:wAfter w:w="11" w:type="dxa"/>
        </w:trPr>
        <w:tc>
          <w:tcPr>
            <w:tcW w:w="2405" w:type="dxa"/>
            <w:gridSpan w:val="2"/>
            <w:vAlign w:val="center"/>
          </w:tcPr>
          <w:p w:rsidR="00CD1C52" w:rsidRPr="00B9746E" w:rsidRDefault="00CD1C52" w:rsidP="00B9746E">
            <w:pPr>
              <w:jc w:val="center"/>
            </w:pPr>
            <w:r w:rsidRPr="00B9746E">
              <w:rPr>
                <w:rFonts w:hint="eastAsia"/>
              </w:rPr>
              <w:t>授课教师</w:t>
            </w:r>
          </w:p>
          <w:p w:rsidR="00CD1C52" w:rsidRPr="00B9746E" w:rsidRDefault="00CD1C52" w:rsidP="00B9746E">
            <w:pPr>
              <w:jc w:val="center"/>
            </w:pPr>
            <w:r w:rsidRPr="00B9746E">
              <w:rPr>
                <w:rFonts w:hint="eastAsia"/>
              </w:rPr>
              <w:t>（</w:t>
            </w:r>
            <w:r w:rsidRPr="00B9746E">
              <w:t>Instructor</w:t>
            </w:r>
            <w:r w:rsidRPr="00B9746E">
              <w:rPr>
                <w:rFonts w:hint="eastAsia"/>
              </w:rPr>
              <w:t>）</w:t>
            </w:r>
          </w:p>
        </w:tc>
        <w:tc>
          <w:tcPr>
            <w:tcW w:w="2780" w:type="dxa"/>
            <w:gridSpan w:val="2"/>
            <w:vAlign w:val="center"/>
          </w:tcPr>
          <w:p w:rsidR="00CD1C52" w:rsidRPr="00E70A41" w:rsidRDefault="00CD1C52" w:rsidP="00B9746E">
            <w:pPr>
              <w:jc w:val="center"/>
              <w:rPr>
                <w:rFonts w:ascii="楷体" w:eastAsia="楷体" w:hAnsi="楷体"/>
                <w:sz w:val="24"/>
                <w:szCs w:val="24"/>
              </w:rPr>
            </w:pPr>
            <w:r w:rsidRPr="00E70A41">
              <w:rPr>
                <w:rFonts w:ascii="楷体" w:eastAsia="楷体" w:hAnsi="楷体" w:hint="eastAsia"/>
                <w:sz w:val="24"/>
                <w:szCs w:val="24"/>
              </w:rPr>
              <w:t>马春翔</w:t>
            </w:r>
          </w:p>
        </w:tc>
        <w:tc>
          <w:tcPr>
            <w:tcW w:w="2095" w:type="dxa"/>
            <w:gridSpan w:val="2"/>
            <w:vAlign w:val="center"/>
          </w:tcPr>
          <w:p w:rsidR="00CD1C52" w:rsidRPr="00E70A41" w:rsidRDefault="00CD1C52" w:rsidP="00B9746E">
            <w:pPr>
              <w:jc w:val="center"/>
              <w:rPr>
                <w:sz w:val="24"/>
                <w:szCs w:val="24"/>
              </w:rPr>
            </w:pPr>
            <w:r w:rsidRPr="00E70A41">
              <w:rPr>
                <w:rFonts w:hint="eastAsia"/>
                <w:sz w:val="24"/>
                <w:szCs w:val="24"/>
              </w:rPr>
              <w:t>课程网址</w:t>
            </w:r>
          </w:p>
          <w:p w:rsidR="00CD1C52" w:rsidRPr="00E70A41" w:rsidRDefault="00CD1C52" w:rsidP="00B9746E">
            <w:pPr>
              <w:jc w:val="center"/>
              <w:rPr>
                <w:sz w:val="24"/>
                <w:szCs w:val="24"/>
              </w:rPr>
            </w:pPr>
            <w:r w:rsidRPr="00E70A41">
              <w:rPr>
                <w:sz w:val="24"/>
                <w:szCs w:val="24"/>
              </w:rPr>
              <w:t>(Course Webpage)</w:t>
            </w:r>
          </w:p>
        </w:tc>
        <w:tc>
          <w:tcPr>
            <w:tcW w:w="2633" w:type="dxa"/>
            <w:gridSpan w:val="2"/>
            <w:vAlign w:val="center"/>
          </w:tcPr>
          <w:p w:rsidR="00CD1C52" w:rsidRPr="00E70A41" w:rsidRDefault="00CD1C52" w:rsidP="00B9746E">
            <w:pPr>
              <w:jc w:val="center"/>
              <w:rPr>
                <w:color w:val="00B050"/>
                <w:sz w:val="24"/>
                <w:szCs w:val="24"/>
              </w:rPr>
            </w:pPr>
          </w:p>
        </w:tc>
      </w:tr>
      <w:tr w:rsidR="00CD1C52" w:rsidRPr="00B9746E" w:rsidTr="00F71C3F">
        <w:trPr>
          <w:trHeight w:val="1728"/>
        </w:trPr>
        <w:tc>
          <w:tcPr>
            <w:tcW w:w="2405" w:type="dxa"/>
            <w:gridSpan w:val="2"/>
            <w:vAlign w:val="center"/>
          </w:tcPr>
          <w:p w:rsidR="00CD1C52" w:rsidRPr="00B9746E" w:rsidRDefault="00CD1C52" w:rsidP="00B9746E">
            <w:pPr>
              <w:jc w:val="center"/>
            </w:pPr>
            <w:r w:rsidRPr="00B9746E">
              <w:rPr>
                <w:color w:val="FF0000"/>
              </w:rPr>
              <w:t>*</w:t>
            </w:r>
            <w:r w:rsidRPr="00B9746E">
              <w:rPr>
                <w:rFonts w:hint="eastAsia"/>
              </w:rPr>
              <w:t>课程简介</w:t>
            </w:r>
            <w:r w:rsidRPr="00B9746E">
              <w:rPr>
                <w:rFonts w:hint="eastAsia"/>
                <w:w w:val="90"/>
              </w:rPr>
              <w:t>（</w:t>
            </w:r>
            <w:r w:rsidRPr="00B9746E">
              <w:rPr>
                <w:w w:val="90"/>
              </w:rPr>
              <w:t>Description</w:t>
            </w:r>
            <w:r w:rsidRPr="00B9746E">
              <w:rPr>
                <w:rFonts w:hint="eastAsia"/>
                <w:w w:val="90"/>
              </w:rPr>
              <w:t>）</w:t>
            </w:r>
          </w:p>
        </w:tc>
        <w:tc>
          <w:tcPr>
            <w:tcW w:w="7519" w:type="dxa"/>
            <w:gridSpan w:val="7"/>
            <w:vAlign w:val="center"/>
          </w:tcPr>
          <w:p w:rsidR="00CD1C52" w:rsidRPr="00B9746E" w:rsidRDefault="00CD1C52" w:rsidP="005031D5">
            <w:r w:rsidRPr="00886EE2">
              <w:rPr>
                <w:rFonts w:ascii="楷体" w:eastAsia="楷体" w:hAnsi="楷体" w:hint="eastAsia"/>
                <w:szCs w:val="21"/>
              </w:rPr>
              <w:t>本课程主要使学生掌握</w:t>
            </w:r>
            <w:r w:rsidRPr="00886EE2">
              <w:rPr>
                <w:rFonts w:ascii="楷体" w:eastAsia="楷体" w:hint="eastAsia"/>
                <w:szCs w:val="21"/>
              </w:rPr>
              <w:t>模糊设计的数学</w:t>
            </w:r>
            <w:r w:rsidRPr="00886EE2">
              <w:rPr>
                <w:rFonts w:ascii="楷体" w:eastAsia="楷体" w:hAnsi="楷体" w:hint="eastAsia"/>
                <w:szCs w:val="21"/>
              </w:rPr>
              <w:t>基础知识和培养学生具有把</w:t>
            </w:r>
            <w:r w:rsidRPr="00886EE2">
              <w:rPr>
                <w:rFonts w:ascii="楷体" w:eastAsia="楷体" w:hint="eastAsia"/>
                <w:szCs w:val="21"/>
              </w:rPr>
              <w:t>模糊设计理论和方法</w:t>
            </w:r>
            <w:r w:rsidRPr="00886EE2">
              <w:rPr>
                <w:rFonts w:ascii="楷体" w:eastAsia="楷体" w:hAnsi="楷体" w:hint="eastAsia"/>
                <w:szCs w:val="21"/>
              </w:rPr>
              <w:t>在实际工程中的应用能力。本课程通过大作业、研究报告和答辩形式，培养学生把</w:t>
            </w:r>
            <w:r w:rsidRPr="00886EE2">
              <w:rPr>
                <w:rFonts w:ascii="楷体" w:eastAsia="楷体" w:hint="eastAsia"/>
                <w:szCs w:val="21"/>
              </w:rPr>
              <w:t>模糊设计理论和方法</w:t>
            </w:r>
            <w:r w:rsidRPr="00886EE2">
              <w:rPr>
                <w:rFonts w:ascii="楷体" w:eastAsia="楷体" w:hAnsi="楷体" w:hint="eastAsia"/>
                <w:szCs w:val="21"/>
              </w:rPr>
              <w:t>与其它学科相交叉的新思维和创新力，提高学生理论与实践相结合的能力和分析解决实际工程中存在的模糊现象和模糊设计的能力。</w:t>
            </w:r>
            <w:r w:rsidRPr="00886EE2">
              <w:rPr>
                <w:rFonts w:ascii="楷体" w:eastAsia="楷体" w:hAnsi="楷体" w:hint="eastAsia"/>
                <w:color w:val="000000"/>
                <w:szCs w:val="21"/>
              </w:rPr>
              <w:t>主要教学内容包括</w:t>
            </w:r>
            <w:r w:rsidRPr="00886EE2">
              <w:rPr>
                <w:rFonts w:ascii="楷体" w:eastAsia="楷体" w:hAnsi="楷体"/>
                <w:color w:val="000000"/>
                <w:szCs w:val="21"/>
              </w:rPr>
              <w:t>:</w:t>
            </w:r>
            <w:r w:rsidRPr="00886EE2">
              <w:rPr>
                <w:rFonts w:ascii="楷体" w:eastAsia="楷体"/>
                <w:sz w:val="28"/>
                <w:szCs w:val="28"/>
              </w:rPr>
              <w:t xml:space="preserve"> </w:t>
            </w:r>
            <w:r w:rsidRPr="00886EE2">
              <w:rPr>
                <w:rFonts w:ascii="楷体" w:eastAsia="楷体" w:hint="eastAsia"/>
                <w:szCs w:val="21"/>
              </w:rPr>
              <w:t>模糊设计的数学</w:t>
            </w:r>
            <w:r w:rsidRPr="00886EE2">
              <w:rPr>
                <w:rFonts w:ascii="楷体" w:eastAsia="楷体" w:hAnsi="楷体" w:hint="eastAsia"/>
                <w:szCs w:val="21"/>
              </w:rPr>
              <w:t>基础，</w:t>
            </w:r>
            <w:r w:rsidRPr="00886EE2">
              <w:rPr>
                <w:rFonts w:ascii="楷体" w:eastAsia="楷体" w:hAnsi="楷体" w:cs="宋体" w:hint="eastAsia"/>
                <w:bCs/>
                <w:color w:val="000000"/>
                <w:szCs w:val="21"/>
              </w:rPr>
              <w:t>工程</w:t>
            </w:r>
            <w:r w:rsidRPr="00886EE2">
              <w:rPr>
                <w:rFonts w:ascii="楷体" w:eastAsia="楷体" w:hAnsi="楷体" w:hint="eastAsia"/>
                <w:color w:val="000000"/>
                <w:szCs w:val="21"/>
              </w:rPr>
              <w:t>设计中的</w:t>
            </w:r>
            <w:r w:rsidRPr="00886EE2">
              <w:rPr>
                <w:rFonts w:ascii="楷体" w:eastAsia="楷体" w:hAnsi="楷体" w:cs="宋体" w:hint="eastAsia"/>
                <w:bCs/>
                <w:szCs w:val="21"/>
              </w:rPr>
              <w:t>模糊信息及处理，模糊可靠性设计及应用，</w:t>
            </w:r>
            <w:r w:rsidRPr="00886EE2">
              <w:rPr>
                <w:rFonts w:ascii="楷体" w:eastAsia="楷体" w:hAnsi="楷体" w:cs="宋体" w:hint="eastAsia"/>
                <w:bCs/>
                <w:color w:val="000000"/>
                <w:szCs w:val="21"/>
              </w:rPr>
              <w:t>单目标模糊优化</w:t>
            </w:r>
            <w:r w:rsidRPr="00886EE2">
              <w:rPr>
                <w:rFonts w:ascii="楷体" w:eastAsia="楷体" w:hAnsi="楷体" w:cs="宋体" w:hint="eastAsia"/>
                <w:bCs/>
                <w:szCs w:val="21"/>
              </w:rPr>
              <w:t>设计</w:t>
            </w:r>
            <w:r w:rsidRPr="00886EE2">
              <w:rPr>
                <w:rFonts w:ascii="楷体" w:eastAsia="楷体" w:hAnsi="楷体" w:cs="宋体" w:hint="eastAsia"/>
                <w:bCs/>
                <w:color w:val="000000"/>
                <w:szCs w:val="21"/>
              </w:rPr>
              <w:t>及应用，多目标模糊优化</w:t>
            </w:r>
            <w:r w:rsidRPr="00886EE2">
              <w:rPr>
                <w:rFonts w:ascii="楷体" w:eastAsia="楷体" w:hAnsi="楷体" w:cs="宋体" w:hint="eastAsia"/>
                <w:bCs/>
                <w:szCs w:val="21"/>
              </w:rPr>
              <w:t>设计</w:t>
            </w:r>
            <w:r w:rsidRPr="00886EE2">
              <w:rPr>
                <w:rFonts w:ascii="楷体" w:eastAsia="楷体" w:hAnsi="楷体" w:cs="宋体" w:hint="eastAsia"/>
                <w:bCs/>
                <w:color w:val="000000"/>
                <w:szCs w:val="21"/>
              </w:rPr>
              <w:t>及应用，模糊</w:t>
            </w:r>
            <w:r w:rsidRPr="00886EE2">
              <w:rPr>
                <w:rFonts w:ascii="楷体" w:eastAsia="楷体" w:hAnsi="楷体" w:cs="宋体" w:hint="eastAsia"/>
                <w:bCs/>
                <w:szCs w:val="21"/>
              </w:rPr>
              <w:t>可靠性</w:t>
            </w:r>
            <w:r w:rsidRPr="00886EE2">
              <w:rPr>
                <w:rFonts w:ascii="楷体" w:eastAsia="楷体" w:hAnsi="楷体" w:cs="宋体" w:hint="eastAsia"/>
                <w:bCs/>
                <w:color w:val="000000"/>
                <w:szCs w:val="21"/>
              </w:rPr>
              <w:t>优化</w:t>
            </w:r>
            <w:r w:rsidRPr="00886EE2">
              <w:rPr>
                <w:rFonts w:ascii="楷体" w:eastAsia="楷体" w:hAnsi="楷体" w:cs="宋体" w:hint="eastAsia"/>
                <w:bCs/>
                <w:szCs w:val="21"/>
              </w:rPr>
              <w:t>设计</w:t>
            </w:r>
            <w:r w:rsidRPr="00886EE2">
              <w:rPr>
                <w:rFonts w:ascii="楷体" w:eastAsia="楷体" w:hAnsi="楷体" w:cs="宋体" w:hint="eastAsia"/>
                <w:bCs/>
                <w:color w:val="000000"/>
                <w:szCs w:val="21"/>
              </w:rPr>
              <w:t>及应用。</w:t>
            </w:r>
          </w:p>
        </w:tc>
      </w:tr>
      <w:tr w:rsidR="00CD1C52" w:rsidRPr="00B9746E" w:rsidTr="00F71C3F">
        <w:trPr>
          <w:trHeight w:val="1633"/>
        </w:trPr>
        <w:tc>
          <w:tcPr>
            <w:tcW w:w="2405" w:type="dxa"/>
            <w:gridSpan w:val="2"/>
            <w:vAlign w:val="center"/>
          </w:tcPr>
          <w:p w:rsidR="00CD1C52" w:rsidRPr="00B9746E" w:rsidRDefault="00CD1C52" w:rsidP="00B9746E">
            <w:pPr>
              <w:jc w:val="center"/>
            </w:pPr>
            <w:r w:rsidRPr="00B9746E">
              <w:rPr>
                <w:color w:val="FF0000"/>
              </w:rPr>
              <w:t>*</w:t>
            </w:r>
            <w:r w:rsidRPr="00B9746E">
              <w:rPr>
                <w:rFonts w:hint="eastAsia"/>
              </w:rPr>
              <w:t>课程简介</w:t>
            </w:r>
            <w:r w:rsidRPr="00B9746E">
              <w:rPr>
                <w:rFonts w:hint="eastAsia"/>
                <w:w w:val="90"/>
              </w:rPr>
              <w:t>（</w:t>
            </w:r>
            <w:r w:rsidRPr="00B9746E">
              <w:rPr>
                <w:w w:val="90"/>
              </w:rPr>
              <w:t>Description</w:t>
            </w:r>
            <w:r w:rsidRPr="00B9746E">
              <w:rPr>
                <w:rFonts w:hint="eastAsia"/>
                <w:w w:val="90"/>
              </w:rPr>
              <w:t>）</w:t>
            </w:r>
          </w:p>
        </w:tc>
        <w:tc>
          <w:tcPr>
            <w:tcW w:w="7519" w:type="dxa"/>
            <w:gridSpan w:val="7"/>
            <w:vAlign w:val="center"/>
          </w:tcPr>
          <w:p w:rsidR="00CD1C52" w:rsidRPr="00B9746E" w:rsidRDefault="00CD1C52" w:rsidP="00D42ABB">
            <w:r w:rsidRPr="00D42ABB">
              <w:rPr>
                <w:rFonts w:ascii="Times New Roman" w:hAnsi="Times New Roman"/>
                <w:color w:val="333333"/>
                <w:szCs w:val="21"/>
                <w:shd w:val="clear" w:color="auto" w:fill="FFFFFF"/>
              </w:rPr>
              <w:t>This course mainly enables students to master the basic mathematical knowledge of fuzzy design</w:t>
            </w:r>
            <w:r w:rsidRPr="00D42ABB">
              <w:rPr>
                <w:rStyle w:val="apple-converted-space"/>
                <w:rFonts w:ascii="Times New Roman" w:hAnsi="Times New Roman"/>
                <w:color w:val="333333"/>
                <w:szCs w:val="21"/>
                <w:shd w:val="clear" w:color="auto" w:fill="FFFFFF"/>
              </w:rPr>
              <w:t> </w:t>
            </w:r>
            <w:r>
              <w:t xml:space="preserve"> and</w:t>
            </w:r>
            <w:r>
              <w:rPr>
                <w:rFonts w:ascii="Arial" w:hAnsi="Arial" w:cs="Arial"/>
                <w:color w:val="333333"/>
                <w:sz w:val="27"/>
                <w:szCs w:val="27"/>
                <w:shd w:val="clear" w:color="auto" w:fill="FFFFFF"/>
              </w:rPr>
              <w:t xml:space="preserve"> </w:t>
            </w:r>
            <w:r>
              <w:rPr>
                <w:rFonts w:ascii="Times New Roman" w:hAnsi="Times New Roman"/>
                <w:color w:val="333333"/>
                <w:szCs w:val="21"/>
                <w:shd w:val="clear" w:color="auto" w:fill="FFFFFF"/>
              </w:rPr>
              <w:t>t</w:t>
            </w:r>
            <w:r w:rsidRPr="00D42ABB">
              <w:rPr>
                <w:rFonts w:ascii="Times New Roman" w:hAnsi="Times New Roman"/>
                <w:color w:val="333333"/>
                <w:szCs w:val="21"/>
                <w:shd w:val="clear" w:color="auto" w:fill="FFFFFF"/>
              </w:rPr>
              <w:t>rain</w:t>
            </w:r>
            <w:r>
              <w:rPr>
                <w:rFonts w:ascii="Times New Roman" w:hAnsi="Times New Roman"/>
                <w:color w:val="333333"/>
                <w:szCs w:val="21"/>
                <w:shd w:val="clear" w:color="auto" w:fill="FFFFFF"/>
              </w:rPr>
              <w:t>s</w:t>
            </w:r>
            <w:r w:rsidRPr="00D42ABB">
              <w:rPr>
                <w:rFonts w:ascii="Times New Roman" w:hAnsi="Times New Roman"/>
                <w:color w:val="333333"/>
                <w:szCs w:val="21"/>
                <w:shd w:val="clear" w:color="auto" w:fill="FFFFFF"/>
              </w:rPr>
              <w:t xml:space="preserve"> students to have the ability to apply fuzzy design theory and</w:t>
            </w:r>
            <w:r>
              <w:rPr>
                <w:rFonts w:ascii="Times New Roman" w:hAnsi="Times New Roman"/>
                <w:color w:val="333333"/>
                <w:szCs w:val="21"/>
                <w:shd w:val="clear" w:color="auto" w:fill="FFFFFF"/>
              </w:rPr>
              <w:t xml:space="preserve"> methods in practical engineering</w:t>
            </w:r>
            <w:r w:rsidRPr="00D42ABB">
              <w:rPr>
                <w:rFonts w:ascii="Times New Roman" w:hAnsi="Times New Roman"/>
                <w:color w:val="333333"/>
                <w:szCs w:val="21"/>
                <w:shd w:val="clear" w:color="auto" w:fill="FFFFFF"/>
              </w:rPr>
              <w:t>.</w:t>
            </w:r>
            <w:r>
              <w:rPr>
                <w:rFonts w:ascii="Arial" w:hAnsi="Arial" w:cs="Arial"/>
                <w:color w:val="333333"/>
                <w:sz w:val="27"/>
                <w:szCs w:val="27"/>
                <w:shd w:val="clear" w:color="auto" w:fill="FFFFFF"/>
              </w:rPr>
              <w:t xml:space="preserve"> </w:t>
            </w:r>
            <w:r w:rsidRPr="00D42ABB">
              <w:rPr>
                <w:rFonts w:ascii="Times New Roman" w:hAnsi="Times New Roman"/>
                <w:color w:val="333333"/>
                <w:szCs w:val="21"/>
                <w:shd w:val="clear" w:color="auto" w:fill="FFFFFF"/>
              </w:rPr>
              <w:t>This course is conducted through majo</w:t>
            </w:r>
            <w:r>
              <w:rPr>
                <w:rFonts w:ascii="Times New Roman" w:hAnsi="Times New Roman"/>
                <w:color w:val="333333"/>
                <w:szCs w:val="21"/>
                <w:shd w:val="clear" w:color="auto" w:fill="FFFFFF"/>
              </w:rPr>
              <w:t>r assignments, research reports c</w:t>
            </w:r>
            <w:r w:rsidRPr="00D42ABB">
              <w:rPr>
                <w:rFonts w:ascii="Times New Roman" w:hAnsi="Times New Roman"/>
                <w:color w:val="333333"/>
                <w:szCs w:val="21"/>
                <w:shd w:val="clear" w:color="auto" w:fill="FFFFFF"/>
              </w:rPr>
              <w:t>ultivate students' new thinking and creativity to intersect fuzzy design theory and method</w:t>
            </w:r>
            <w:r>
              <w:rPr>
                <w:rFonts w:ascii="Times New Roman" w:hAnsi="Times New Roman"/>
                <w:color w:val="333333"/>
                <w:szCs w:val="21"/>
                <w:shd w:val="clear" w:color="auto" w:fill="FFFFFF"/>
              </w:rPr>
              <w:t xml:space="preserve">. </w:t>
            </w:r>
            <w:r>
              <w:t>Fuzzy design mainly includes</w:t>
            </w:r>
            <w:r w:rsidRPr="00886EE2">
              <w:rPr>
                <w:rFonts w:ascii="Times New Roman" w:eastAsia="楷体" w:hAnsi="Times New Roman"/>
                <w:szCs w:val="21"/>
              </w:rPr>
              <w:t xml:space="preserve"> </w:t>
            </w:r>
            <w:r>
              <w:rPr>
                <w:rFonts w:ascii="Times New Roman" w:eastAsia="楷体" w:hAnsi="Times New Roman"/>
                <w:color w:val="333333"/>
                <w:szCs w:val="21"/>
                <w:shd w:val="clear" w:color="auto" w:fill="FFFFFF"/>
              </w:rPr>
              <w:t>t</w:t>
            </w:r>
            <w:r w:rsidRPr="00886EE2">
              <w:rPr>
                <w:rFonts w:ascii="Times New Roman" w:eastAsia="楷体" w:hAnsi="Times New Roman"/>
                <w:color w:val="333333"/>
                <w:szCs w:val="21"/>
                <w:shd w:val="clear" w:color="auto" w:fill="FFFFFF"/>
              </w:rPr>
              <w:t>he mathematical foundation of fuzzy design</w:t>
            </w:r>
            <w:r w:rsidRPr="00886EE2">
              <w:rPr>
                <w:rStyle w:val="apple-converted-space"/>
                <w:rFonts w:ascii="Times New Roman" w:eastAsia="楷体" w:hAnsi="Times New Roman"/>
                <w:color w:val="333333"/>
                <w:szCs w:val="21"/>
                <w:shd w:val="clear" w:color="auto" w:fill="FFFFFF"/>
              </w:rPr>
              <w:t> </w:t>
            </w:r>
            <w:r w:rsidRPr="00886EE2">
              <w:rPr>
                <w:rStyle w:val="apple-converted-space"/>
                <w:rFonts w:ascii="楷体" w:eastAsia="楷体" w:hAnsi="楷体" w:cs="Arial"/>
                <w:color w:val="333333"/>
                <w:szCs w:val="21"/>
                <w:shd w:val="clear" w:color="auto" w:fill="FFFFFF"/>
              </w:rPr>
              <w:t>,</w:t>
            </w:r>
            <w:r w:rsidRPr="00886EE2">
              <w:rPr>
                <w:rFonts w:ascii="Times New Roman" w:hAnsi="Times New Roman"/>
                <w:color w:val="333333"/>
                <w:szCs w:val="21"/>
                <w:shd w:val="clear" w:color="auto" w:fill="FFFFFF"/>
              </w:rPr>
              <w:t xml:space="preserve"> Fuzzy information and its treatment in engineering design</w:t>
            </w:r>
            <w:r w:rsidRPr="00886EE2">
              <w:rPr>
                <w:rStyle w:val="apple-converted-space"/>
                <w:rFonts w:ascii="Times New Roman" w:hAnsi="Times New Roman"/>
                <w:color w:val="333333"/>
                <w:szCs w:val="21"/>
                <w:shd w:val="clear" w:color="auto" w:fill="FFFFFF"/>
              </w:rPr>
              <w:t> </w:t>
            </w:r>
            <w:r>
              <w:rPr>
                <w:rStyle w:val="apple-converted-space"/>
                <w:rFonts w:ascii="Times New Roman" w:hAnsi="Times New Roman"/>
                <w:color w:val="333333"/>
                <w:szCs w:val="21"/>
                <w:shd w:val="clear" w:color="auto" w:fill="FFFFFF"/>
              </w:rPr>
              <w:t>,</w:t>
            </w:r>
            <w:r>
              <w:rPr>
                <w:rFonts w:ascii="Arial" w:hAnsi="Arial" w:cs="Arial"/>
                <w:color w:val="333333"/>
                <w:sz w:val="27"/>
                <w:szCs w:val="27"/>
                <w:shd w:val="clear" w:color="auto" w:fill="FFFFFF"/>
              </w:rPr>
              <w:t xml:space="preserve"> </w:t>
            </w:r>
            <w:r w:rsidRPr="00886EE2">
              <w:rPr>
                <w:rFonts w:ascii="Times New Roman" w:hAnsi="Times New Roman"/>
                <w:color w:val="333333"/>
                <w:szCs w:val="21"/>
                <w:shd w:val="clear" w:color="auto" w:fill="FFFFFF"/>
              </w:rPr>
              <w:t>Fuzzy reliability design and Application</w:t>
            </w:r>
            <w:r>
              <w:rPr>
                <w:rFonts w:ascii="Times New Roman" w:hAnsi="Times New Roman"/>
                <w:color w:val="333333"/>
                <w:szCs w:val="21"/>
                <w:shd w:val="clear" w:color="auto" w:fill="FFFFFF"/>
              </w:rPr>
              <w:t>,</w:t>
            </w:r>
            <w:r>
              <w:rPr>
                <w:rFonts w:ascii="Arial" w:hAnsi="Arial" w:cs="Arial"/>
                <w:color w:val="333333"/>
                <w:sz w:val="27"/>
                <w:szCs w:val="27"/>
                <w:shd w:val="clear" w:color="auto" w:fill="FFFFFF"/>
              </w:rPr>
              <w:t xml:space="preserve"> </w:t>
            </w:r>
            <w:r w:rsidRPr="00886EE2">
              <w:rPr>
                <w:rFonts w:ascii="Times New Roman" w:hAnsi="Times New Roman"/>
                <w:color w:val="333333"/>
                <w:szCs w:val="21"/>
                <w:shd w:val="clear" w:color="auto" w:fill="FFFFFF"/>
              </w:rPr>
              <w:t>Single objective fuzzy optimization design and its application</w:t>
            </w:r>
            <w:r w:rsidRPr="00886EE2">
              <w:rPr>
                <w:rStyle w:val="apple-converted-space"/>
                <w:rFonts w:ascii="Times New Roman" w:hAnsi="Times New Roman"/>
                <w:color w:val="333333"/>
                <w:szCs w:val="21"/>
                <w:shd w:val="clear" w:color="auto" w:fill="FFFFFF"/>
              </w:rPr>
              <w:t> </w:t>
            </w:r>
            <w:r>
              <w:rPr>
                <w:rStyle w:val="apple-converted-space"/>
                <w:rFonts w:ascii="Times New Roman" w:hAnsi="Times New Roman"/>
                <w:color w:val="333333"/>
                <w:szCs w:val="21"/>
                <w:shd w:val="clear" w:color="auto" w:fill="FFFFFF"/>
              </w:rPr>
              <w:t>,</w:t>
            </w:r>
            <w:r w:rsidRPr="00886EE2">
              <w:rPr>
                <w:rFonts w:ascii="Times New Roman" w:hAnsi="Times New Roman"/>
                <w:color w:val="333333"/>
                <w:szCs w:val="21"/>
                <w:shd w:val="clear" w:color="auto" w:fill="FFFFFF"/>
              </w:rPr>
              <w:t xml:space="preserve"> </w:t>
            </w:r>
            <w:r>
              <w:rPr>
                <w:rFonts w:ascii="Times New Roman" w:hAnsi="Times New Roman"/>
                <w:color w:val="333333"/>
                <w:szCs w:val="21"/>
                <w:shd w:val="clear" w:color="auto" w:fill="FFFFFF"/>
              </w:rPr>
              <w:t>multi-</w:t>
            </w:r>
            <w:r w:rsidRPr="00886EE2">
              <w:rPr>
                <w:rFonts w:ascii="Times New Roman" w:hAnsi="Times New Roman"/>
                <w:color w:val="333333"/>
                <w:szCs w:val="21"/>
                <w:shd w:val="clear" w:color="auto" w:fill="FFFFFF"/>
              </w:rPr>
              <w:t>objective fuzzy optimization design and its application</w:t>
            </w:r>
            <w:r w:rsidRPr="00886EE2">
              <w:rPr>
                <w:rStyle w:val="apple-converted-space"/>
                <w:rFonts w:ascii="Times New Roman" w:hAnsi="Times New Roman"/>
                <w:color w:val="333333"/>
                <w:szCs w:val="21"/>
                <w:shd w:val="clear" w:color="auto" w:fill="FFFFFF"/>
              </w:rPr>
              <w:t> </w:t>
            </w:r>
            <w:r>
              <w:rPr>
                <w:rStyle w:val="apple-converted-space"/>
                <w:rFonts w:ascii="Times New Roman" w:hAnsi="Times New Roman"/>
                <w:color w:val="333333"/>
                <w:szCs w:val="21"/>
                <w:shd w:val="clear" w:color="auto" w:fill="FFFFFF"/>
              </w:rPr>
              <w:t>and</w:t>
            </w:r>
            <w:r w:rsidRPr="00D42ABB">
              <w:rPr>
                <w:rFonts w:ascii="Times New Roman" w:hAnsi="Times New Roman"/>
                <w:color w:val="333333"/>
                <w:szCs w:val="21"/>
                <w:shd w:val="clear" w:color="auto" w:fill="FFFFFF"/>
              </w:rPr>
              <w:t xml:space="preserve"> Fuzzy reliability optimization design and its application</w:t>
            </w:r>
            <w:r w:rsidRPr="00D42ABB">
              <w:rPr>
                <w:rStyle w:val="apple-converted-space"/>
                <w:rFonts w:ascii="Times New Roman" w:hAnsi="Times New Roman"/>
                <w:color w:val="333333"/>
                <w:szCs w:val="21"/>
                <w:shd w:val="clear" w:color="auto" w:fill="FFFFFF"/>
              </w:rPr>
              <w:t> </w:t>
            </w:r>
            <w:r>
              <w:rPr>
                <w:rStyle w:val="apple-converted-space"/>
                <w:rFonts w:ascii="Times New Roman" w:hAnsi="Times New Roman"/>
                <w:color w:val="333333"/>
                <w:szCs w:val="21"/>
                <w:shd w:val="clear" w:color="auto" w:fill="FFFFFF"/>
              </w:rPr>
              <w:t>.</w:t>
            </w:r>
          </w:p>
        </w:tc>
      </w:tr>
      <w:tr w:rsidR="00CD1C52" w:rsidRPr="00B9746E" w:rsidTr="00B9746E">
        <w:trPr>
          <w:trHeight w:val="557"/>
        </w:trPr>
        <w:tc>
          <w:tcPr>
            <w:tcW w:w="9924" w:type="dxa"/>
            <w:gridSpan w:val="9"/>
            <w:shd w:val="clear" w:color="auto" w:fill="D9D9D9"/>
            <w:vAlign w:val="center"/>
          </w:tcPr>
          <w:p w:rsidR="00CD1C52" w:rsidRPr="00B9746E" w:rsidRDefault="00CD1C52" w:rsidP="009B32C9">
            <w:r w:rsidRPr="00B9746E">
              <w:rPr>
                <w:rFonts w:hint="eastAsia"/>
              </w:rPr>
              <w:t>课程教学大纲（</w:t>
            </w:r>
            <w:r w:rsidRPr="00B9746E">
              <w:t>Course Syllabus</w:t>
            </w:r>
            <w:r w:rsidRPr="00B9746E">
              <w:rPr>
                <w:rFonts w:hint="eastAsia"/>
              </w:rPr>
              <w:t>）</w:t>
            </w:r>
          </w:p>
        </w:tc>
      </w:tr>
      <w:tr w:rsidR="00CD1C52" w:rsidRPr="00B9746E" w:rsidTr="00F71C3F">
        <w:trPr>
          <w:trHeight w:val="1833"/>
        </w:trPr>
        <w:tc>
          <w:tcPr>
            <w:tcW w:w="2149" w:type="dxa"/>
            <w:vAlign w:val="center"/>
          </w:tcPr>
          <w:p w:rsidR="00CD1C52" w:rsidRPr="00B9746E" w:rsidRDefault="00CD1C52" w:rsidP="00B9746E">
            <w:pPr>
              <w:jc w:val="left"/>
            </w:pPr>
            <w:r w:rsidRPr="00B9746E">
              <w:rPr>
                <w:color w:val="C00000"/>
              </w:rPr>
              <w:t>*</w:t>
            </w:r>
            <w:r w:rsidRPr="00B9746E">
              <w:rPr>
                <w:rFonts w:hint="eastAsia"/>
              </w:rPr>
              <w:t>学习目标</w:t>
            </w:r>
          </w:p>
          <w:p w:rsidR="00CD1C52" w:rsidRPr="00B9746E" w:rsidRDefault="00CD1C52" w:rsidP="00B9746E">
            <w:pPr>
              <w:jc w:val="left"/>
            </w:pPr>
            <w:r w:rsidRPr="00B9746E">
              <w:t>(Learning Outcomes)</w:t>
            </w:r>
          </w:p>
        </w:tc>
        <w:tc>
          <w:tcPr>
            <w:tcW w:w="7775" w:type="dxa"/>
            <w:gridSpan w:val="8"/>
            <w:vAlign w:val="center"/>
          </w:tcPr>
          <w:p w:rsidR="00CD1C52" w:rsidRPr="00886EE2" w:rsidRDefault="00CD1C52" w:rsidP="007C626D">
            <w:pPr>
              <w:rPr>
                <w:rFonts w:ascii="楷体" w:eastAsia="楷体" w:hAnsi="楷体"/>
              </w:rPr>
            </w:pPr>
            <w:r w:rsidRPr="00B9746E">
              <w:t>1</w:t>
            </w:r>
            <w:r w:rsidRPr="00B9746E">
              <w:rPr>
                <w:rFonts w:hint="eastAsia"/>
              </w:rPr>
              <w:t>．</w:t>
            </w:r>
            <w:r w:rsidRPr="00886EE2">
              <w:rPr>
                <w:rFonts w:ascii="楷体" w:eastAsia="楷体" w:hAnsi="楷体" w:hint="eastAsia"/>
              </w:rPr>
              <w:t>掌握模糊数学基本知识；</w:t>
            </w:r>
          </w:p>
          <w:p w:rsidR="00CD1C52" w:rsidRPr="00886EE2" w:rsidRDefault="00CD1C52" w:rsidP="007C626D">
            <w:pPr>
              <w:rPr>
                <w:rFonts w:ascii="楷体" w:eastAsia="楷体" w:hAnsi="楷体"/>
              </w:rPr>
            </w:pPr>
            <w:r w:rsidRPr="00886EE2">
              <w:rPr>
                <w:rFonts w:ascii="楷体" w:eastAsia="楷体" w:hAnsi="楷体"/>
              </w:rPr>
              <w:t>2</w:t>
            </w:r>
            <w:r w:rsidRPr="00886EE2">
              <w:rPr>
                <w:rFonts w:ascii="楷体" w:eastAsia="楷体" w:hAnsi="楷体" w:hint="eastAsia"/>
              </w:rPr>
              <w:t>．能了解工程设计中模糊现象和它的表征</w:t>
            </w:r>
            <w:r>
              <w:rPr>
                <w:rFonts w:ascii="楷体" w:eastAsia="楷体" w:hAnsi="楷体"/>
              </w:rPr>
              <w:t>;</w:t>
            </w:r>
          </w:p>
          <w:p w:rsidR="00CD1C52" w:rsidRDefault="00CD1C52" w:rsidP="007C626D">
            <w:pPr>
              <w:rPr>
                <w:rFonts w:ascii="楷体" w:eastAsia="楷体" w:hAnsi="楷体"/>
              </w:rPr>
            </w:pPr>
            <w:r w:rsidRPr="00886EE2">
              <w:rPr>
                <w:rFonts w:ascii="楷体" w:eastAsia="楷体" w:hAnsi="楷体"/>
              </w:rPr>
              <w:t xml:space="preserve">3. </w:t>
            </w:r>
            <w:r w:rsidRPr="00886EE2">
              <w:rPr>
                <w:rFonts w:ascii="楷体" w:eastAsia="楷体" w:hAnsi="楷体" w:hint="eastAsia"/>
              </w:rPr>
              <w:t>能运用模糊数学基本原理在工程设计中应用；</w:t>
            </w:r>
          </w:p>
          <w:p w:rsidR="00CD1C52" w:rsidRPr="00886EE2" w:rsidRDefault="00CD1C52" w:rsidP="007C626D">
            <w:pPr>
              <w:rPr>
                <w:rFonts w:ascii="楷体" w:eastAsia="楷体" w:hAnsi="楷体"/>
              </w:rPr>
            </w:pPr>
            <w:r>
              <w:rPr>
                <w:rFonts w:ascii="楷体" w:eastAsia="楷体" w:hAnsi="楷体"/>
                <w:szCs w:val="21"/>
              </w:rPr>
              <w:t>4.</w:t>
            </w:r>
            <w:r w:rsidRPr="00886EE2">
              <w:rPr>
                <w:rFonts w:ascii="楷体" w:eastAsia="楷体" w:hAnsi="楷体" w:hint="eastAsia"/>
                <w:szCs w:val="21"/>
              </w:rPr>
              <w:t>培养学生把</w:t>
            </w:r>
            <w:r w:rsidRPr="00886EE2">
              <w:rPr>
                <w:rFonts w:ascii="楷体" w:eastAsia="楷体" w:hint="eastAsia"/>
                <w:szCs w:val="21"/>
              </w:rPr>
              <w:t>模糊设计理论和方法</w:t>
            </w:r>
            <w:r w:rsidRPr="00886EE2">
              <w:rPr>
                <w:rFonts w:ascii="楷体" w:eastAsia="楷体" w:hAnsi="楷体" w:hint="eastAsia"/>
                <w:szCs w:val="21"/>
              </w:rPr>
              <w:t>与其它学科相交叉的新思维和创新力</w:t>
            </w:r>
            <w:r>
              <w:rPr>
                <w:rFonts w:ascii="楷体" w:eastAsia="楷体" w:hAnsi="楷体"/>
                <w:szCs w:val="21"/>
              </w:rPr>
              <w:t>;</w:t>
            </w:r>
          </w:p>
          <w:p w:rsidR="00CD1C52" w:rsidRPr="00233850" w:rsidRDefault="00CD1C52" w:rsidP="007C626D">
            <w:pPr>
              <w:rPr>
                <w:color w:val="000000"/>
              </w:rPr>
            </w:pPr>
            <w:r>
              <w:rPr>
                <w:rFonts w:ascii="楷体" w:eastAsia="楷体" w:hAnsi="楷体"/>
              </w:rPr>
              <w:t>5</w:t>
            </w:r>
            <w:r w:rsidRPr="00886EE2">
              <w:rPr>
                <w:rFonts w:ascii="楷体" w:eastAsia="楷体" w:hAnsi="楷体" w:hint="eastAsia"/>
                <w:color w:val="000000"/>
              </w:rPr>
              <w:t>．通过课程的大作业，能培育学生认识和发现问题的能力和团队协作解决工程问题。</w:t>
            </w:r>
          </w:p>
          <w:p w:rsidR="00CD1C52" w:rsidRPr="00B9746E" w:rsidRDefault="00CD1C52" w:rsidP="00A16565"/>
        </w:tc>
      </w:tr>
      <w:tr w:rsidR="00CD1C52" w:rsidRPr="00B9746E" w:rsidTr="00F71C3F">
        <w:tc>
          <w:tcPr>
            <w:tcW w:w="2149" w:type="dxa"/>
            <w:vAlign w:val="center"/>
          </w:tcPr>
          <w:p w:rsidR="00CD1C52" w:rsidRPr="00B9746E" w:rsidRDefault="00CD1C52" w:rsidP="00B9746E">
            <w:pPr>
              <w:spacing w:line="460" w:lineRule="exact"/>
              <w:jc w:val="center"/>
            </w:pPr>
            <w:r w:rsidRPr="00B9746E">
              <w:rPr>
                <w:color w:val="C00000"/>
              </w:rPr>
              <w:t>*</w:t>
            </w:r>
            <w:r w:rsidRPr="00B9746E">
              <w:rPr>
                <w:rFonts w:hint="eastAsia"/>
              </w:rPr>
              <w:t>教学内容</w:t>
            </w:r>
          </w:p>
          <w:p w:rsidR="00CD1C52" w:rsidRPr="00B9746E" w:rsidRDefault="00CD1C52" w:rsidP="00B9746E">
            <w:pPr>
              <w:spacing w:line="460" w:lineRule="exact"/>
              <w:jc w:val="center"/>
            </w:pPr>
            <w:r w:rsidRPr="00B9746E">
              <w:rPr>
                <w:rFonts w:hint="eastAsia"/>
              </w:rPr>
              <w:t>进度安排及要求</w:t>
            </w:r>
          </w:p>
          <w:p w:rsidR="00CD1C52" w:rsidRPr="00B9746E" w:rsidRDefault="00CD1C52" w:rsidP="00B9746E">
            <w:pPr>
              <w:spacing w:line="460" w:lineRule="exact"/>
              <w:jc w:val="center"/>
            </w:pPr>
            <w:r w:rsidRPr="00B9746E">
              <w:t>(Class Schedule &amp; Requirements)</w:t>
            </w:r>
          </w:p>
        </w:tc>
        <w:tc>
          <w:tcPr>
            <w:tcW w:w="7775" w:type="dxa"/>
            <w:gridSpan w:val="8"/>
            <w:vAlign w:val="center"/>
          </w:tcPr>
          <w:tbl>
            <w:tblPr>
              <w:tblW w:w="7269" w:type="dxa"/>
              <w:tblBorders>
                <w:top w:val="single" w:sz="4" w:space="0" w:color="auto"/>
                <w:bottom w:val="single" w:sz="4" w:space="0" w:color="auto"/>
                <w:insideH w:val="single" w:sz="4" w:space="0" w:color="auto"/>
                <w:insideV w:val="single" w:sz="4" w:space="0" w:color="auto"/>
              </w:tblBorders>
              <w:tblLook w:val="00A0"/>
            </w:tblPr>
            <w:tblGrid>
              <w:gridCol w:w="1456"/>
              <w:gridCol w:w="816"/>
              <w:gridCol w:w="1334"/>
              <w:gridCol w:w="1355"/>
              <w:gridCol w:w="1146"/>
              <w:gridCol w:w="1162"/>
            </w:tblGrid>
            <w:tr w:rsidR="00CD1C52" w:rsidRPr="00B9746E" w:rsidTr="00B9746E">
              <w:tc>
                <w:tcPr>
                  <w:tcW w:w="1456" w:type="dxa"/>
                  <w:tcBorders>
                    <w:top w:val="single" w:sz="4" w:space="0" w:color="auto"/>
                    <w:bottom w:val="single" w:sz="4" w:space="0" w:color="auto"/>
                    <w:right w:val="single" w:sz="4" w:space="0" w:color="auto"/>
                  </w:tcBorders>
                </w:tcPr>
                <w:p w:rsidR="00CD1C52" w:rsidRPr="00B9746E" w:rsidRDefault="00CD1C52" w:rsidP="00B9746E">
                  <w:pPr>
                    <w:jc w:val="center"/>
                  </w:pPr>
                  <w:r w:rsidRPr="00B9746E">
                    <w:rPr>
                      <w:rFonts w:hint="eastAsia"/>
                    </w:rPr>
                    <w:t>教学内容</w:t>
                  </w:r>
                </w:p>
              </w:tc>
              <w:tc>
                <w:tcPr>
                  <w:tcW w:w="816" w:type="dxa"/>
                  <w:tcBorders>
                    <w:top w:val="single" w:sz="4" w:space="0" w:color="auto"/>
                    <w:left w:val="single" w:sz="4" w:space="0" w:color="auto"/>
                    <w:bottom w:val="single" w:sz="4" w:space="0" w:color="auto"/>
                    <w:right w:val="single" w:sz="4" w:space="0" w:color="auto"/>
                  </w:tcBorders>
                </w:tcPr>
                <w:p w:rsidR="00CD1C52" w:rsidRPr="00B9746E" w:rsidRDefault="00CD1C52" w:rsidP="00B9746E">
                  <w:pPr>
                    <w:jc w:val="center"/>
                  </w:pPr>
                  <w:r w:rsidRPr="00B9746E">
                    <w:rPr>
                      <w:rFonts w:hint="eastAsia"/>
                    </w:rPr>
                    <w:t>学时</w:t>
                  </w:r>
                </w:p>
              </w:tc>
              <w:tc>
                <w:tcPr>
                  <w:tcW w:w="1334" w:type="dxa"/>
                  <w:tcBorders>
                    <w:top w:val="single" w:sz="4" w:space="0" w:color="auto"/>
                    <w:left w:val="single" w:sz="4" w:space="0" w:color="auto"/>
                    <w:bottom w:val="single" w:sz="4" w:space="0" w:color="auto"/>
                    <w:right w:val="single" w:sz="4" w:space="0" w:color="auto"/>
                  </w:tcBorders>
                </w:tcPr>
                <w:p w:rsidR="00CD1C52" w:rsidRPr="00B9746E" w:rsidRDefault="00CD1C52" w:rsidP="00B9746E">
                  <w:pPr>
                    <w:jc w:val="center"/>
                  </w:pPr>
                  <w:r w:rsidRPr="00B9746E">
                    <w:rPr>
                      <w:rFonts w:hint="eastAsia"/>
                    </w:rPr>
                    <w:t>教学方式</w:t>
                  </w:r>
                </w:p>
              </w:tc>
              <w:tc>
                <w:tcPr>
                  <w:tcW w:w="1355" w:type="dxa"/>
                  <w:tcBorders>
                    <w:top w:val="single" w:sz="4" w:space="0" w:color="auto"/>
                    <w:left w:val="single" w:sz="4" w:space="0" w:color="auto"/>
                    <w:bottom w:val="single" w:sz="4" w:space="0" w:color="auto"/>
                    <w:right w:val="single" w:sz="4" w:space="0" w:color="auto"/>
                  </w:tcBorders>
                </w:tcPr>
                <w:p w:rsidR="00CD1C52" w:rsidRPr="00B9746E" w:rsidRDefault="00CD1C52" w:rsidP="00B9746E">
                  <w:pPr>
                    <w:jc w:val="center"/>
                  </w:pPr>
                  <w:r w:rsidRPr="00B9746E">
                    <w:rPr>
                      <w:rFonts w:hint="eastAsia"/>
                    </w:rPr>
                    <w:t>作业及要求</w:t>
                  </w:r>
                </w:p>
              </w:tc>
              <w:tc>
                <w:tcPr>
                  <w:tcW w:w="1146" w:type="dxa"/>
                  <w:tcBorders>
                    <w:top w:val="single" w:sz="4" w:space="0" w:color="auto"/>
                    <w:left w:val="single" w:sz="4" w:space="0" w:color="auto"/>
                    <w:bottom w:val="single" w:sz="4" w:space="0" w:color="auto"/>
                    <w:right w:val="single" w:sz="4" w:space="0" w:color="auto"/>
                  </w:tcBorders>
                </w:tcPr>
                <w:p w:rsidR="00CD1C52" w:rsidRPr="00B9746E" w:rsidRDefault="00CD1C52" w:rsidP="007C626D">
                  <w:r w:rsidRPr="00B9746E">
                    <w:rPr>
                      <w:rFonts w:hint="eastAsia"/>
                    </w:rPr>
                    <w:t>基本要求</w:t>
                  </w:r>
                </w:p>
              </w:tc>
              <w:tc>
                <w:tcPr>
                  <w:tcW w:w="1162" w:type="dxa"/>
                  <w:tcBorders>
                    <w:top w:val="single" w:sz="4" w:space="0" w:color="auto"/>
                    <w:left w:val="single" w:sz="4" w:space="0" w:color="auto"/>
                    <w:bottom w:val="single" w:sz="4" w:space="0" w:color="auto"/>
                  </w:tcBorders>
                </w:tcPr>
                <w:p w:rsidR="00CD1C52" w:rsidRPr="00B9746E" w:rsidRDefault="00CD1C52" w:rsidP="00B9746E">
                  <w:pPr>
                    <w:jc w:val="center"/>
                  </w:pPr>
                  <w:r w:rsidRPr="00B9746E">
                    <w:rPr>
                      <w:rFonts w:hint="eastAsia"/>
                    </w:rPr>
                    <w:t>考查方式</w:t>
                  </w:r>
                </w:p>
              </w:tc>
            </w:tr>
            <w:tr w:rsidR="00CD1C52" w:rsidRPr="00B9746E" w:rsidTr="00B9746E">
              <w:trPr>
                <w:trHeight w:val="520"/>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numPr>
                      <w:ilvl w:val="0"/>
                      <w:numId w:val="3"/>
                    </w:numPr>
                    <w:jc w:val="center"/>
                    <w:rPr>
                      <w:rFonts w:ascii="楷体" w:eastAsia="楷体" w:hAnsi="楷体" w:cs="宋体"/>
                      <w:b/>
                      <w:sz w:val="24"/>
                      <w:szCs w:val="24"/>
                    </w:rPr>
                  </w:pPr>
                  <w:r w:rsidRPr="00F71C3F">
                    <w:rPr>
                      <w:rFonts w:ascii="楷体" w:eastAsia="楷体" w:hAnsi="楷体" w:cs="宋体" w:hint="eastAsia"/>
                      <w:b/>
                      <w:sz w:val="24"/>
                      <w:szCs w:val="24"/>
                    </w:rPr>
                    <w:t>绪论</w:t>
                  </w:r>
                </w:p>
                <w:p w:rsidR="00CD1C52" w:rsidRPr="00B9746E" w:rsidRDefault="00CD1C52" w:rsidP="00F71C3F">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F71C3F" w:rsidRDefault="00CD1C52" w:rsidP="00B9746E">
                  <w:pPr>
                    <w:jc w:val="center"/>
                    <w:rPr>
                      <w:szCs w:val="21"/>
                    </w:rPr>
                  </w:pPr>
                  <w:r w:rsidRPr="00F71C3F">
                    <w:rPr>
                      <w:rFonts w:ascii="楷体" w:eastAsia="楷体" w:hAnsi="楷体" w:cs="宋体" w:hint="eastAsia"/>
                      <w:szCs w:val="21"/>
                    </w:rPr>
                    <w:t>（</w:t>
                  </w:r>
                  <w:r w:rsidRPr="00F71C3F">
                    <w:rPr>
                      <w:rFonts w:ascii="楷体" w:eastAsia="楷体" w:hAnsi="楷体" w:cs="宋体"/>
                      <w:szCs w:val="21"/>
                    </w:rPr>
                    <w:t>2</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F71C3F" w:rsidRDefault="00CD1C52" w:rsidP="00B9746E">
                  <w:pPr>
                    <w:jc w:val="center"/>
                    <w:rPr>
                      <w:rFonts w:ascii="楷体" w:eastAsia="楷体" w:hAnsi="楷体"/>
                    </w:rP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F71C3F" w:rsidRDefault="00CD1C52" w:rsidP="00B9746E">
                  <w:pPr>
                    <w:jc w:val="center"/>
                    <w:rPr>
                      <w:rFonts w:ascii="楷体" w:eastAsia="楷体" w:hAnsi="楷体"/>
                      <w:szCs w:val="21"/>
                    </w:rPr>
                  </w:pPr>
                  <w:r w:rsidRPr="00F71C3F">
                    <w:rPr>
                      <w:rFonts w:ascii="楷体" w:eastAsia="楷体" w:hAnsi="楷体" w:hint="eastAsia"/>
                      <w:szCs w:val="21"/>
                    </w:rPr>
                    <w:t>了解模糊数学产生背景和发展状况</w:t>
                  </w:r>
                </w:p>
              </w:tc>
              <w:tc>
                <w:tcPr>
                  <w:tcW w:w="1162" w:type="dxa"/>
                  <w:tcBorders>
                    <w:top w:val="single" w:sz="4" w:space="0" w:color="auto"/>
                    <w:left w:val="single" w:sz="4" w:space="0" w:color="auto"/>
                    <w:bottom w:val="single" w:sz="4" w:space="0" w:color="auto"/>
                  </w:tcBorders>
                  <w:vAlign w:val="center"/>
                </w:tcPr>
                <w:p w:rsidR="00CD1C52" w:rsidRPr="00F71C3F" w:rsidRDefault="00CD1C52" w:rsidP="00B9746E">
                  <w:pPr>
                    <w:jc w:val="center"/>
                    <w:rPr>
                      <w:rFonts w:ascii="楷体" w:eastAsia="楷体" w:hAnsi="楷体"/>
                    </w:rPr>
                  </w:pPr>
                  <w:r w:rsidRPr="00F71C3F">
                    <w:rPr>
                      <w:rFonts w:ascii="楷体" w:eastAsia="楷体" w:hAnsi="楷体" w:hint="eastAsia"/>
                    </w:rPr>
                    <w:t>课堂提问</w:t>
                  </w:r>
                </w:p>
              </w:tc>
            </w:tr>
            <w:tr w:rsidR="00CD1C52" w:rsidRPr="00B9746E" w:rsidTr="00B9746E">
              <w:trPr>
                <w:trHeight w:val="555"/>
              </w:trPr>
              <w:tc>
                <w:tcPr>
                  <w:tcW w:w="1456" w:type="dxa"/>
                  <w:tcBorders>
                    <w:top w:val="single" w:sz="4" w:space="0" w:color="auto"/>
                    <w:bottom w:val="single" w:sz="4" w:space="0" w:color="auto"/>
                    <w:right w:val="single" w:sz="4" w:space="0" w:color="auto"/>
                  </w:tcBorders>
                  <w:vAlign w:val="center"/>
                </w:tcPr>
                <w:p w:rsidR="00CD1C52" w:rsidRPr="00F71C3F" w:rsidRDefault="00CD1C52" w:rsidP="00B9746E">
                  <w:pPr>
                    <w:jc w:val="center"/>
                    <w:rPr>
                      <w:szCs w:val="21"/>
                    </w:rPr>
                  </w:pPr>
                  <w:r w:rsidRPr="00F71C3F">
                    <w:rPr>
                      <w:rFonts w:ascii="楷体" w:eastAsia="楷体" w:hAnsi="楷体" w:cs="宋体"/>
                      <w:bCs/>
                      <w:color w:val="000000"/>
                      <w:szCs w:val="21"/>
                    </w:rPr>
                    <w:t xml:space="preserve">1.1 </w:t>
                  </w:r>
                  <w:r w:rsidRPr="00F71C3F">
                    <w:rPr>
                      <w:rFonts w:ascii="楷体" w:eastAsia="楷体" w:hAnsi="楷体" w:cs="宋体" w:hint="eastAsia"/>
                      <w:bCs/>
                      <w:color w:val="000000"/>
                      <w:szCs w:val="21"/>
                    </w:rPr>
                    <w:t>模糊数学的诞生与发展</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F71C3F" w:rsidRDefault="00CD1C52" w:rsidP="00B9746E">
                  <w:pPr>
                    <w:jc w:val="center"/>
                    <w:rPr>
                      <w:szCs w:val="21"/>
                    </w:rP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F71C3F" w:rsidRDefault="00CD1C52" w:rsidP="00B9746E">
                  <w:pPr>
                    <w:jc w:val="center"/>
                    <w:rPr>
                      <w:rFonts w:ascii="楷体" w:eastAsia="楷体" w:hAnsi="楷体"/>
                    </w:rP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1"/>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s="宋体"/>
                      <w:bCs/>
                      <w:color w:val="000000"/>
                      <w:szCs w:val="21"/>
                    </w:rPr>
                  </w:pPr>
                  <w:r w:rsidRPr="00F71C3F">
                    <w:rPr>
                      <w:rFonts w:ascii="楷体" w:eastAsia="楷体" w:hAnsi="楷体" w:cs="宋体"/>
                      <w:bCs/>
                      <w:color w:val="000000"/>
                      <w:szCs w:val="21"/>
                    </w:rPr>
                    <w:t>1.2</w:t>
                  </w:r>
                  <w:r w:rsidRPr="00F71C3F">
                    <w:rPr>
                      <w:rFonts w:ascii="楷体" w:eastAsia="楷体" w:hAnsi="楷体" w:cs="宋体" w:hint="eastAsia"/>
                      <w:bCs/>
                      <w:color w:val="000000"/>
                      <w:szCs w:val="21"/>
                    </w:rPr>
                    <w:t>工程中</w:t>
                  </w:r>
                  <w:r w:rsidRPr="00F71C3F">
                    <w:rPr>
                      <w:rFonts w:ascii="楷体" w:eastAsia="楷体" w:hAnsi="楷体" w:hint="eastAsia"/>
                      <w:color w:val="000000"/>
                      <w:szCs w:val="21"/>
                    </w:rPr>
                    <w:t>的</w:t>
                  </w:r>
                  <w:r w:rsidRPr="00F71C3F">
                    <w:rPr>
                      <w:rFonts w:ascii="楷体" w:eastAsia="楷体" w:hAnsi="楷体" w:cs="宋体" w:hint="eastAsia"/>
                      <w:bCs/>
                      <w:color w:val="000000"/>
                      <w:szCs w:val="21"/>
                    </w:rPr>
                    <w:t>不确定性</w:t>
                  </w:r>
                </w:p>
                <w:p w:rsidR="00CD1C52" w:rsidRPr="00F71C3F" w:rsidRDefault="00CD1C52" w:rsidP="00B9746E">
                  <w:pPr>
                    <w:jc w:val="center"/>
                    <w:rPr>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F71C3F" w:rsidRDefault="00CD1C52" w:rsidP="00B9746E">
                  <w:pPr>
                    <w:jc w:val="center"/>
                    <w:rPr>
                      <w:szCs w:val="21"/>
                    </w:rP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54"/>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olor w:val="000000"/>
                      <w:szCs w:val="21"/>
                    </w:rPr>
                  </w:pPr>
                  <w:r w:rsidRPr="00F71C3F">
                    <w:rPr>
                      <w:rFonts w:ascii="楷体" w:eastAsia="楷体" w:hAnsi="楷体" w:cs="宋体"/>
                      <w:bCs/>
                      <w:color w:val="000000"/>
                      <w:szCs w:val="21"/>
                    </w:rPr>
                    <w:t>1.3</w:t>
                  </w:r>
                  <w:r w:rsidRPr="00F71C3F">
                    <w:rPr>
                      <w:rFonts w:ascii="楷体" w:eastAsia="楷体" w:hAnsi="楷体" w:cs="宋体" w:hint="eastAsia"/>
                      <w:bCs/>
                      <w:color w:val="000000"/>
                      <w:szCs w:val="21"/>
                    </w:rPr>
                    <w:t>工程</w:t>
                  </w:r>
                  <w:r w:rsidRPr="00F71C3F">
                    <w:rPr>
                      <w:rFonts w:ascii="楷体" w:eastAsia="楷体" w:hAnsi="楷体" w:hint="eastAsia"/>
                      <w:color w:val="000000"/>
                      <w:szCs w:val="21"/>
                    </w:rPr>
                    <w:t>优化设计</w:t>
                  </w:r>
                  <w:r w:rsidRPr="00F71C3F">
                    <w:rPr>
                      <w:rFonts w:ascii="楷体" w:eastAsia="楷体" w:hAnsi="楷体" w:cs="宋体" w:hint="eastAsia"/>
                      <w:bCs/>
                      <w:color w:val="000000"/>
                      <w:szCs w:val="21"/>
                    </w:rPr>
                    <w:t>中</w:t>
                  </w:r>
                  <w:r w:rsidRPr="00F71C3F">
                    <w:rPr>
                      <w:rFonts w:ascii="楷体" w:eastAsia="楷体" w:hAnsi="楷体" w:hint="eastAsia"/>
                      <w:color w:val="000000"/>
                      <w:szCs w:val="21"/>
                    </w:rPr>
                    <w:t>的模糊性</w:t>
                  </w:r>
                </w:p>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48"/>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olor w:val="000000"/>
                      <w:szCs w:val="21"/>
                    </w:rPr>
                  </w:pPr>
                  <w:r w:rsidRPr="00F71C3F">
                    <w:rPr>
                      <w:rFonts w:ascii="楷体" w:eastAsia="楷体" w:hAnsi="楷体"/>
                      <w:color w:val="000000"/>
                      <w:szCs w:val="21"/>
                    </w:rPr>
                    <w:t>1.4</w:t>
                  </w:r>
                  <w:r w:rsidRPr="00F71C3F">
                    <w:rPr>
                      <w:rFonts w:ascii="楷体" w:eastAsia="楷体" w:hAnsi="楷体" w:cs="宋体" w:hint="eastAsia"/>
                      <w:bCs/>
                      <w:color w:val="000000"/>
                      <w:szCs w:val="21"/>
                    </w:rPr>
                    <w:t>工程可靠</w:t>
                  </w:r>
                  <w:r w:rsidRPr="00F71C3F">
                    <w:rPr>
                      <w:rFonts w:ascii="楷体" w:eastAsia="楷体" w:hAnsi="楷体" w:hint="eastAsia"/>
                      <w:color w:val="000000"/>
                      <w:szCs w:val="21"/>
                    </w:rPr>
                    <w:t>设计</w:t>
                  </w:r>
                  <w:r w:rsidRPr="00F71C3F">
                    <w:rPr>
                      <w:rFonts w:ascii="楷体" w:eastAsia="楷体" w:hAnsi="楷体" w:cs="宋体" w:hint="eastAsia"/>
                      <w:bCs/>
                      <w:color w:val="000000"/>
                      <w:szCs w:val="21"/>
                    </w:rPr>
                    <w:t>中</w:t>
                  </w:r>
                  <w:r w:rsidRPr="00F71C3F">
                    <w:rPr>
                      <w:rFonts w:ascii="楷体" w:eastAsia="楷体" w:hAnsi="楷体" w:hint="eastAsia"/>
                      <w:color w:val="000000"/>
                      <w:szCs w:val="21"/>
                    </w:rPr>
                    <w:t>的模糊性</w:t>
                  </w:r>
                </w:p>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70"/>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szCs w:val="21"/>
                    </w:rPr>
                  </w:pPr>
                  <w:r w:rsidRPr="00F71C3F">
                    <w:rPr>
                      <w:rFonts w:ascii="楷体" w:eastAsia="楷体" w:hAnsi="楷体"/>
                      <w:color w:val="000000"/>
                      <w:szCs w:val="21"/>
                    </w:rPr>
                    <w:t>1.5</w:t>
                  </w:r>
                  <w:r w:rsidRPr="00F71C3F">
                    <w:rPr>
                      <w:rFonts w:ascii="楷体" w:eastAsia="楷体" w:hAnsi="楷体" w:cs="宋体"/>
                      <w:bCs/>
                      <w:szCs w:val="21"/>
                    </w:rPr>
                    <w:t xml:space="preserve"> </w:t>
                  </w:r>
                  <w:r w:rsidRPr="00F71C3F">
                    <w:rPr>
                      <w:rFonts w:ascii="楷体" w:eastAsia="楷体" w:hAnsi="楷体" w:cs="宋体" w:hint="eastAsia"/>
                      <w:bCs/>
                      <w:szCs w:val="21"/>
                    </w:rPr>
                    <w:t>我国</w:t>
                  </w:r>
                  <w:r w:rsidRPr="00F71C3F">
                    <w:rPr>
                      <w:rFonts w:ascii="楷体" w:eastAsia="楷体" w:hAnsi="楷体" w:cs="宋体" w:hint="eastAsia"/>
                      <w:bCs/>
                      <w:color w:val="000000"/>
                      <w:szCs w:val="21"/>
                    </w:rPr>
                    <w:t>模糊数学研究概况</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50"/>
              </w:trPr>
              <w:tc>
                <w:tcPr>
                  <w:tcW w:w="1456" w:type="dxa"/>
                  <w:tcBorders>
                    <w:top w:val="single" w:sz="4" w:space="0" w:color="auto"/>
                    <w:bottom w:val="single" w:sz="4" w:space="0" w:color="auto"/>
                    <w:right w:val="single" w:sz="4" w:space="0" w:color="auto"/>
                  </w:tcBorders>
                  <w:vAlign w:val="center"/>
                </w:tcPr>
                <w:p w:rsidR="00CD1C52" w:rsidRPr="00F71C3F" w:rsidRDefault="00CD1C52" w:rsidP="00B9746E">
                  <w:pPr>
                    <w:jc w:val="center"/>
                    <w:rPr>
                      <w:szCs w:val="21"/>
                    </w:rPr>
                  </w:pPr>
                  <w:r w:rsidRPr="00F71C3F">
                    <w:rPr>
                      <w:rFonts w:ascii="楷体" w:eastAsia="楷体" w:hAnsi="楷体" w:cs="宋体" w:hint="eastAsia"/>
                      <w:b/>
                      <w:szCs w:val="21"/>
                    </w:rPr>
                    <w:t>第二章</w:t>
                  </w:r>
                  <w:r w:rsidRPr="00F71C3F">
                    <w:rPr>
                      <w:rFonts w:ascii="楷体" w:eastAsia="楷体" w:hAnsi="楷体" w:cs="宋体"/>
                      <w:b/>
                      <w:szCs w:val="21"/>
                    </w:rPr>
                    <w:t xml:space="preserve"> </w:t>
                  </w:r>
                  <w:r w:rsidRPr="00F71C3F">
                    <w:rPr>
                      <w:rFonts w:ascii="楷体" w:eastAsia="楷体" w:hint="eastAsia"/>
                      <w:b/>
                      <w:szCs w:val="21"/>
                    </w:rPr>
                    <w:t>模糊设计的数学</w:t>
                  </w:r>
                  <w:r w:rsidRPr="00F71C3F">
                    <w:rPr>
                      <w:rFonts w:ascii="楷体" w:eastAsia="楷体" w:hAnsi="楷体" w:hint="eastAsia"/>
                      <w:b/>
                      <w:szCs w:val="21"/>
                    </w:rPr>
                    <w:t>基础</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cs="宋体" w:hint="eastAsia"/>
                      <w:szCs w:val="21"/>
                    </w:rPr>
                    <w:t>（</w:t>
                  </w:r>
                  <w:r>
                    <w:rPr>
                      <w:rFonts w:ascii="楷体" w:eastAsia="楷体" w:hAnsi="楷体" w:cs="宋体"/>
                      <w:szCs w:val="21"/>
                    </w:rPr>
                    <w:t>9</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Pr>
                      <w:rFonts w:ascii="楷体" w:eastAsia="楷体" w:hAnsi="楷体" w:hint="eastAsia"/>
                      <w:szCs w:val="21"/>
                    </w:rPr>
                    <w:t>能构造</w:t>
                  </w:r>
                  <w:r w:rsidRPr="00F71C3F">
                    <w:rPr>
                      <w:rFonts w:ascii="楷体" w:eastAsia="楷体" w:hAnsi="楷体" w:hint="eastAsia"/>
                      <w:szCs w:val="21"/>
                    </w:rPr>
                    <w:t>模糊</w:t>
                  </w:r>
                  <w:r>
                    <w:rPr>
                      <w:rFonts w:ascii="楷体" w:eastAsia="楷体" w:hAnsi="楷体" w:hint="eastAsia"/>
                      <w:szCs w:val="21"/>
                    </w:rPr>
                    <w:t>集及其扩展</w:t>
                  </w: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Pr>
                      <w:rFonts w:ascii="楷体" w:eastAsia="楷体" w:hAnsi="楷体" w:hint="eastAsia"/>
                      <w:szCs w:val="21"/>
                    </w:rPr>
                    <w:t>掌握</w:t>
                  </w:r>
                  <w:r w:rsidRPr="00F71C3F">
                    <w:rPr>
                      <w:rFonts w:ascii="楷体" w:eastAsia="楷体" w:hAnsi="楷体" w:hint="eastAsia"/>
                      <w:szCs w:val="21"/>
                    </w:rPr>
                    <w:t>模糊数学</w:t>
                  </w:r>
                  <w:r>
                    <w:rPr>
                      <w:rFonts w:ascii="楷体" w:eastAsia="楷体" w:hAnsi="楷体" w:hint="eastAsia"/>
                      <w:szCs w:val="21"/>
                    </w:rPr>
                    <w:t>基本知识</w:t>
                  </w: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r w:rsidRPr="00F71C3F">
                    <w:rPr>
                      <w:rFonts w:ascii="楷体" w:eastAsia="楷体" w:hAnsi="楷体" w:hint="eastAsia"/>
                    </w:rPr>
                    <w:t>课堂提问</w:t>
                  </w:r>
                  <w:r>
                    <w:rPr>
                      <w:rFonts w:ascii="楷体" w:eastAsia="楷体" w:hAnsi="楷体" w:hint="eastAsia"/>
                    </w:rPr>
                    <w:t>和作业</w:t>
                  </w:r>
                </w:p>
              </w:tc>
            </w:tr>
            <w:tr w:rsidR="00CD1C52" w:rsidRPr="00B9746E" w:rsidTr="00B9746E">
              <w:trPr>
                <w:trHeight w:val="558"/>
              </w:trPr>
              <w:tc>
                <w:tcPr>
                  <w:tcW w:w="1456" w:type="dxa"/>
                  <w:tcBorders>
                    <w:top w:val="single" w:sz="4" w:space="0" w:color="auto"/>
                    <w:bottom w:val="single" w:sz="4" w:space="0" w:color="auto"/>
                    <w:right w:val="single" w:sz="4" w:space="0" w:color="auto"/>
                  </w:tcBorders>
                  <w:vAlign w:val="center"/>
                </w:tcPr>
                <w:p w:rsidR="00CD1C52" w:rsidRPr="00F71C3F" w:rsidRDefault="00CD1C52" w:rsidP="00B9746E">
                  <w:pPr>
                    <w:jc w:val="center"/>
                    <w:rPr>
                      <w:szCs w:val="21"/>
                    </w:rPr>
                  </w:pPr>
                  <w:r w:rsidRPr="00F71C3F">
                    <w:rPr>
                      <w:rFonts w:ascii="楷体" w:eastAsia="楷体" w:hAnsi="楷体" w:cs="宋体"/>
                      <w:bCs/>
                      <w:szCs w:val="21"/>
                    </w:rPr>
                    <w:t xml:space="preserve"> 2.1</w:t>
                  </w:r>
                  <w:r w:rsidRPr="00F71C3F">
                    <w:rPr>
                      <w:rFonts w:ascii="楷体" w:eastAsia="楷体" w:hAnsi="楷体" w:cs="宋体" w:hint="eastAsia"/>
                      <w:bCs/>
                      <w:szCs w:val="21"/>
                    </w:rPr>
                    <w:t>模糊数学的</w:t>
                  </w:r>
                  <w:r w:rsidRPr="00F71C3F">
                    <w:rPr>
                      <w:rFonts w:ascii="楷体" w:eastAsia="楷体" w:hAnsi="楷体" w:cs="宋体" w:hint="eastAsia"/>
                      <w:bCs/>
                      <w:color w:val="000000"/>
                      <w:szCs w:val="21"/>
                    </w:rPr>
                    <w:t>基本概念</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52"/>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s="宋体"/>
                      <w:bCs/>
                      <w:sz w:val="24"/>
                      <w:szCs w:val="24"/>
                    </w:rPr>
                  </w:pPr>
                  <w:r w:rsidRPr="00F71C3F">
                    <w:rPr>
                      <w:rFonts w:ascii="楷体" w:eastAsia="楷体" w:hAnsi="楷体" w:cs="宋体"/>
                      <w:bCs/>
                      <w:sz w:val="24"/>
                      <w:szCs w:val="24"/>
                    </w:rPr>
                    <w:t>2.2</w:t>
                  </w:r>
                  <w:r w:rsidRPr="00F71C3F">
                    <w:rPr>
                      <w:rFonts w:ascii="楷体" w:eastAsia="楷体" w:hAnsi="楷体" w:cs="宋体" w:hint="eastAsia"/>
                      <w:bCs/>
                      <w:sz w:val="24"/>
                      <w:szCs w:val="24"/>
                    </w:rPr>
                    <w:t>模糊集合的表征及运算</w:t>
                  </w:r>
                </w:p>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cs="宋体"/>
                      <w:bCs/>
                      <w:szCs w:val="21"/>
                    </w:rPr>
                    <w:t>2.3</w:t>
                  </w:r>
                  <w:r w:rsidRPr="00F71C3F">
                    <w:rPr>
                      <w:rFonts w:ascii="楷体" w:eastAsia="楷体" w:hAnsi="楷体" w:cs="宋体" w:hint="eastAsia"/>
                      <w:bCs/>
                      <w:szCs w:val="21"/>
                    </w:rPr>
                    <w:t>模糊集合的截集</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s="宋体"/>
                      <w:bCs/>
                      <w:szCs w:val="21"/>
                    </w:rPr>
                  </w:pPr>
                  <w:r w:rsidRPr="00F71C3F">
                    <w:rPr>
                      <w:rFonts w:ascii="楷体" w:eastAsia="楷体" w:hAnsi="楷体" w:cs="宋体"/>
                      <w:szCs w:val="21"/>
                    </w:rPr>
                    <w:t>2.4</w:t>
                  </w:r>
                  <w:r w:rsidRPr="00F71C3F">
                    <w:rPr>
                      <w:rFonts w:ascii="楷体" w:eastAsia="楷体" w:hAnsi="楷体" w:cs="宋体" w:hint="eastAsia"/>
                      <w:bCs/>
                      <w:szCs w:val="21"/>
                    </w:rPr>
                    <w:t>分解定理和扩展定理</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s="宋体"/>
                      <w:bCs/>
                      <w:szCs w:val="21"/>
                    </w:rPr>
                  </w:pPr>
                  <w:r w:rsidRPr="00F71C3F">
                    <w:rPr>
                      <w:rFonts w:ascii="楷体" w:eastAsia="楷体" w:hAnsi="楷体" w:cs="宋体"/>
                      <w:bCs/>
                      <w:szCs w:val="21"/>
                    </w:rPr>
                    <w:t>2.5</w:t>
                  </w:r>
                  <w:r w:rsidRPr="00F71C3F">
                    <w:rPr>
                      <w:rFonts w:ascii="楷体" w:eastAsia="楷体" w:hAnsi="楷体" w:cs="宋体" w:hint="eastAsia"/>
                      <w:bCs/>
                      <w:szCs w:val="21"/>
                    </w:rPr>
                    <w:t>模糊集和扩展定理的</w:t>
                  </w:r>
                  <w:r w:rsidRPr="00F71C3F">
                    <w:rPr>
                      <w:rFonts w:ascii="楷体" w:eastAsia="楷体" w:hAnsi="楷体" w:cs="宋体" w:hint="eastAsia"/>
                      <w:bCs/>
                      <w:color w:val="000000"/>
                      <w:szCs w:val="21"/>
                    </w:rPr>
                    <w:t>工程</w:t>
                  </w:r>
                  <w:r w:rsidRPr="00F71C3F">
                    <w:rPr>
                      <w:rFonts w:ascii="楷体" w:eastAsia="楷体" w:hAnsi="楷体" w:cs="宋体" w:hint="eastAsia"/>
                      <w:bCs/>
                      <w:szCs w:val="21"/>
                    </w:rPr>
                    <w:t>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F71C3F" w:rsidRDefault="00CD1C52" w:rsidP="00F71C3F">
                  <w:pPr>
                    <w:widowControl/>
                    <w:snapToGrid w:val="0"/>
                    <w:spacing w:line="360" w:lineRule="auto"/>
                    <w:jc w:val="left"/>
                    <w:rPr>
                      <w:rFonts w:ascii="楷体" w:eastAsia="楷体" w:hAnsi="楷体" w:cs="宋体"/>
                      <w:bCs/>
                      <w:szCs w:val="21"/>
                    </w:rPr>
                  </w:pPr>
                  <w:r w:rsidRPr="00F71C3F">
                    <w:rPr>
                      <w:rFonts w:ascii="楷体" w:eastAsia="楷体" w:hAnsi="楷体" w:cs="宋体"/>
                      <w:bCs/>
                      <w:szCs w:val="21"/>
                    </w:rPr>
                    <w:t>2.6</w:t>
                  </w:r>
                  <w:r w:rsidRPr="00F71C3F">
                    <w:rPr>
                      <w:rFonts w:ascii="楷体" w:eastAsia="楷体" w:hAnsi="楷体" w:cs="宋体" w:hint="eastAsia"/>
                      <w:bCs/>
                      <w:szCs w:val="21"/>
                    </w:rPr>
                    <w:t>隶属函数与模糊统计</w:t>
                  </w:r>
                </w:p>
                <w:p w:rsidR="00CD1C52" w:rsidRPr="00F71C3F" w:rsidRDefault="00CD1C52" w:rsidP="00F71C3F">
                  <w:pPr>
                    <w:widowControl/>
                    <w:snapToGrid w:val="0"/>
                    <w:spacing w:line="360" w:lineRule="auto"/>
                    <w:ind w:firstLineChars="200" w:firstLine="420"/>
                    <w:jc w:val="left"/>
                    <w:rPr>
                      <w:rFonts w:ascii="楷体" w:eastAsia="楷体" w:hAnsi="楷体" w:cs="宋体"/>
                      <w:bCs/>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F71C3F" w:rsidRDefault="00CD1C52" w:rsidP="009C3747">
                  <w:pPr>
                    <w:widowControl/>
                    <w:snapToGrid w:val="0"/>
                    <w:spacing w:line="360" w:lineRule="auto"/>
                    <w:jc w:val="left"/>
                    <w:rPr>
                      <w:rFonts w:ascii="楷体" w:eastAsia="楷体" w:hAnsi="楷体" w:cs="宋体"/>
                      <w:bCs/>
                      <w:szCs w:val="21"/>
                    </w:rPr>
                  </w:pPr>
                  <w:r w:rsidRPr="009C3747">
                    <w:rPr>
                      <w:rFonts w:ascii="楷体" w:eastAsia="楷体" w:hAnsi="楷体" w:cs="宋体"/>
                      <w:bCs/>
                      <w:szCs w:val="21"/>
                    </w:rPr>
                    <w:t>2.7</w:t>
                  </w:r>
                  <w:r w:rsidRPr="009C3747">
                    <w:rPr>
                      <w:rFonts w:ascii="楷体" w:eastAsia="楷体" w:hAnsi="楷体" w:cs="宋体" w:hint="eastAsia"/>
                      <w:bCs/>
                      <w:szCs w:val="21"/>
                    </w:rPr>
                    <w:t>工程设计中常用的隶属函数</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9C3747" w:rsidRDefault="00CD1C52" w:rsidP="009C3747">
                  <w:pPr>
                    <w:widowControl/>
                    <w:snapToGrid w:val="0"/>
                    <w:spacing w:line="360" w:lineRule="auto"/>
                    <w:jc w:val="left"/>
                    <w:rPr>
                      <w:rFonts w:ascii="楷体" w:eastAsia="楷体" w:hAnsi="楷体" w:cs="宋体"/>
                      <w:bCs/>
                      <w:szCs w:val="21"/>
                    </w:rPr>
                  </w:pPr>
                  <w:r w:rsidRPr="009C3747">
                    <w:rPr>
                      <w:rFonts w:ascii="楷体" w:eastAsia="楷体" w:hAnsi="楷体" w:cs="宋体"/>
                      <w:bCs/>
                      <w:szCs w:val="21"/>
                    </w:rPr>
                    <w:t>2.8</w:t>
                  </w:r>
                  <w:r w:rsidRPr="009C3747">
                    <w:rPr>
                      <w:rFonts w:ascii="楷体" w:eastAsia="楷体" w:hAnsi="楷体" w:cs="宋体" w:hint="eastAsia"/>
                      <w:bCs/>
                      <w:szCs w:val="21"/>
                    </w:rPr>
                    <w:t>模糊矩阵与模糊关系</w:t>
                  </w:r>
                </w:p>
                <w:p w:rsidR="00CD1C52" w:rsidRPr="00F71C3F" w:rsidRDefault="00CD1C52" w:rsidP="00F71C3F">
                  <w:pPr>
                    <w:widowControl/>
                    <w:snapToGrid w:val="0"/>
                    <w:spacing w:line="360" w:lineRule="auto"/>
                    <w:ind w:firstLineChars="200" w:firstLine="420"/>
                    <w:jc w:val="left"/>
                    <w:rPr>
                      <w:rFonts w:ascii="楷体" w:eastAsia="楷体" w:hAnsi="楷体" w:cs="宋体"/>
                      <w:bCs/>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9C3747" w:rsidRDefault="00CD1C52" w:rsidP="009C3747">
                  <w:pPr>
                    <w:widowControl/>
                    <w:snapToGrid w:val="0"/>
                    <w:spacing w:line="360" w:lineRule="auto"/>
                    <w:jc w:val="left"/>
                    <w:rPr>
                      <w:rFonts w:ascii="楷体" w:eastAsia="楷体" w:hAnsi="楷体" w:cs="宋体"/>
                      <w:bCs/>
                      <w:szCs w:val="21"/>
                    </w:rPr>
                  </w:pPr>
                  <w:r w:rsidRPr="009C3747">
                    <w:rPr>
                      <w:rFonts w:ascii="楷体" w:eastAsia="楷体" w:hAnsi="楷体" w:cs="宋体"/>
                      <w:bCs/>
                      <w:szCs w:val="21"/>
                    </w:rPr>
                    <w:t>2.9</w:t>
                  </w:r>
                  <w:r w:rsidRPr="009C3747">
                    <w:rPr>
                      <w:rFonts w:ascii="楷体" w:eastAsia="楷体" w:hAnsi="楷体" w:cs="宋体" w:hint="eastAsia"/>
                      <w:bCs/>
                      <w:szCs w:val="21"/>
                    </w:rPr>
                    <w:t>工程设计中常用的隶属函数</w:t>
                  </w:r>
                </w:p>
                <w:p w:rsidR="00CD1C52" w:rsidRPr="00F71C3F" w:rsidRDefault="00CD1C52" w:rsidP="00F71C3F">
                  <w:pPr>
                    <w:widowControl/>
                    <w:snapToGrid w:val="0"/>
                    <w:spacing w:line="360" w:lineRule="auto"/>
                    <w:ind w:firstLineChars="200" w:firstLine="420"/>
                    <w:jc w:val="left"/>
                    <w:rPr>
                      <w:rFonts w:ascii="楷体" w:eastAsia="楷体" w:hAnsi="楷体" w:cs="宋体"/>
                      <w:bCs/>
                      <w:szCs w:val="21"/>
                    </w:rP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9C3747" w:rsidRDefault="00CD1C52" w:rsidP="009C3747">
                  <w:pPr>
                    <w:widowControl/>
                    <w:snapToGrid w:val="0"/>
                    <w:spacing w:line="360" w:lineRule="auto"/>
                    <w:ind w:firstLineChars="200" w:firstLine="422"/>
                    <w:jc w:val="left"/>
                    <w:rPr>
                      <w:rFonts w:ascii="楷体" w:eastAsia="楷体" w:hAnsi="楷体" w:cs="宋体"/>
                      <w:b/>
                      <w:bCs/>
                      <w:szCs w:val="21"/>
                    </w:rPr>
                  </w:pPr>
                  <w:r w:rsidRPr="009C3747">
                    <w:rPr>
                      <w:rFonts w:ascii="楷体" w:eastAsia="楷体" w:hAnsi="楷体" w:cs="宋体" w:hint="eastAsia"/>
                      <w:b/>
                      <w:bCs/>
                      <w:szCs w:val="21"/>
                    </w:rPr>
                    <w:t>第三章</w:t>
                  </w:r>
                  <w:r w:rsidRPr="009C3747">
                    <w:rPr>
                      <w:rFonts w:ascii="楷体" w:eastAsia="楷体" w:hAnsi="楷体" w:cs="宋体" w:hint="eastAsia"/>
                      <w:b/>
                      <w:bCs/>
                      <w:color w:val="000000"/>
                      <w:szCs w:val="21"/>
                    </w:rPr>
                    <w:t>工程</w:t>
                  </w:r>
                  <w:r w:rsidRPr="009C3747">
                    <w:rPr>
                      <w:rFonts w:ascii="楷体" w:eastAsia="楷体" w:hAnsi="楷体" w:hint="eastAsia"/>
                      <w:b/>
                      <w:color w:val="000000"/>
                      <w:szCs w:val="21"/>
                    </w:rPr>
                    <w:t>设计中的</w:t>
                  </w:r>
                  <w:r w:rsidRPr="009C3747">
                    <w:rPr>
                      <w:rFonts w:ascii="楷体" w:eastAsia="楷体" w:hAnsi="楷体" w:cs="宋体" w:hint="eastAsia"/>
                      <w:b/>
                      <w:bCs/>
                      <w:szCs w:val="21"/>
                    </w:rPr>
                    <w:t>模糊信息及处理</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r w:rsidRPr="00F71C3F">
                    <w:rPr>
                      <w:rFonts w:ascii="楷体" w:eastAsia="楷体" w:hAnsi="楷体" w:cs="宋体" w:hint="eastAsia"/>
                      <w:szCs w:val="21"/>
                    </w:rPr>
                    <w:t>（</w:t>
                  </w:r>
                  <w:r>
                    <w:rPr>
                      <w:rFonts w:ascii="楷体" w:eastAsia="楷体" w:hAnsi="楷体" w:cs="宋体"/>
                      <w:szCs w:val="21"/>
                    </w:rPr>
                    <w:t>5</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Pr>
                      <w:rFonts w:ascii="楷体" w:eastAsia="楷体" w:hAnsi="楷体" w:hint="eastAsia"/>
                      <w:szCs w:val="21"/>
                    </w:rPr>
                    <w:t>能用模糊数学基本知识</w:t>
                  </w:r>
                  <w:r w:rsidRPr="00C1004E">
                    <w:rPr>
                      <w:rFonts w:ascii="楷体" w:eastAsia="楷体" w:hAnsi="楷体" w:cs="宋体" w:hint="eastAsia"/>
                      <w:bCs/>
                      <w:szCs w:val="21"/>
                    </w:rPr>
                    <w:t>描述</w:t>
                  </w:r>
                  <w:r>
                    <w:rPr>
                      <w:rFonts w:ascii="楷体" w:eastAsia="楷体" w:hAnsi="楷体" w:cs="宋体" w:hint="eastAsia"/>
                      <w:bCs/>
                      <w:szCs w:val="21"/>
                    </w:rPr>
                    <w:t>和处理模糊问题</w:t>
                  </w: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C1004E" w:rsidRDefault="00CD1C52" w:rsidP="00FF6741">
                  <w:pPr>
                    <w:jc w:val="center"/>
                  </w:pPr>
                  <w:r w:rsidRPr="00C1004E">
                    <w:rPr>
                      <w:rFonts w:ascii="楷体" w:eastAsia="楷体" w:hAnsi="楷体" w:hint="eastAsia"/>
                      <w:szCs w:val="21"/>
                    </w:rPr>
                    <w:t>掌握</w:t>
                  </w:r>
                  <w:r w:rsidRPr="00C1004E">
                    <w:rPr>
                      <w:rFonts w:ascii="楷体" w:eastAsia="楷体" w:hAnsi="楷体" w:cs="宋体" w:hint="eastAsia"/>
                      <w:bCs/>
                      <w:color w:val="000000"/>
                      <w:szCs w:val="21"/>
                    </w:rPr>
                    <w:t>工程</w:t>
                  </w:r>
                  <w:r w:rsidRPr="00C1004E">
                    <w:rPr>
                      <w:rFonts w:ascii="楷体" w:eastAsia="楷体" w:hAnsi="楷体" w:hint="eastAsia"/>
                      <w:color w:val="000000"/>
                      <w:szCs w:val="21"/>
                    </w:rPr>
                    <w:t>设计中的</w:t>
                  </w:r>
                  <w:r w:rsidRPr="00C1004E">
                    <w:rPr>
                      <w:rFonts w:ascii="楷体" w:eastAsia="楷体" w:hAnsi="楷体" w:cs="宋体" w:hint="eastAsia"/>
                      <w:bCs/>
                      <w:szCs w:val="21"/>
                    </w:rPr>
                    <w:t>模糊信息描述</w:t>
                  </w:r>
                  <w:r>
                    <w:rPr>
                      <w:rFonts w:ascii="楷体" w:eastAsia="楷体" w:hAnsi="楷体" w:cs="宋体" w:hint="eastAsia"/>
                      <w:bCs/>
                      <w:szCs w:val="21"/>
                    </w:rPr>
                    <w:t>和处理模糊问题</w:t>
                  </w:r>
                </w:p>
              </w:tc>
              <w:tc>
                <w:tcPr>
                  <w:tcW w:w="1162" w:type="dxa"/>
                  <w:tcBorders>
                    <w:top w:val="single" w:sz="4" w:space="0" w:color="auto"/>
                    <w:left w:val="single" w:sz="4" w:space="0" w:color="auto"/>
                    <w:bottom w:val="single" w:sz="4" w:space="0" w:color="auto"/>
                  </w:tcBorders>
                  <w:vAlign w:val="center"/>
                </w:tcPr>
                <w:p w:rsidR="00CD1C52" w:rsidRPr="00B9746E" w:rsidRDefault="00CD1C52" w:rsidP="00FF6741">
                  <w:pPr>
                    <w:jc w:val="center"/>
                  </w:pPr>
                  <w:r w:rsidRPr="00F71C3F">
                    <w:rPr>
                      <w:rFonts w:ascii="楷体" w:eastAsia="楷体" w:hAnsi="楷体" w:hint="eastAsia"/>
                    </w:rPr>
                    <w:t>课堂提问</w:t>
                  </w:r>
                  <w:r>
                    <w:rPr>
                      <w:rFonts w:ascii="楷体" w:eastAsia="楷体" w:hAnsi="楷体" w:hint="eastAsia"/>
                    </w:rPr>
                    <w:t>和作业</w:t>
                  </w:r>
                </w:p>
              </w:tc>
            </w:tr>
            <w:tr w:rsidR="00CD1C52" w:rsidRPr="00B9746E" w:rsidTr="00B9746E">
              <w:trPr>
                <w:trHeight w:val="560"/>
              </w:trPr>
              <w:tc>
                <w:tcPr>
                  <w:tcW w:w="1456" w:type="dxa"/>
                  <w:tcBorders>
                    <w:top w:val="single" w:sz="4" w:space="0" w:color="auto"/>
                    <w:bottom w:val="single" w:sz="4" w:space="0" w:color="auto"/>
                    <w:right w:val="single" w:sz="4" w:space="0" w:color="auto"/>
                  </w:tcBorders>
                  <w:vAlign w:val="center"/>
                </w:tcPr>
                <w:p w:rsidR="00CD1C52" w:rsidRPr="00F71C3F" w:rsidRDefault="00CD1C52" w:rsidP="009C3747">
                  <w:pPr>
                    <w:widowControl/>
                    <w:snapToGrid w:val="0"/>
                    <w:spacing w:line="360" w:lineRule="auto"/>
                    <w:jc w:val="left"/>
                    <w:rPr>
                      <w:rFonts w:ascii="楷体" w:eastAsia="楷体" w:hAnsi="楷体" w:cs="宋体"/>
                      <w:bCs/>
                      <w:szCs w:val="21"/>
                    </w:rPr>
                  </w:pPr>
                  <w:r w:rsidRPr="009C3747">
                    <w:rPr>
                      <w:rFonts w:ascii="楷体" w:eastAsia="楷体" w:hAnsi="楷体" w:cs="宋体"/>
                      <w:bCs/>
                      <w:szCs w:val="21"/>
                    </w:rPr>
                    <w:t>3.1</w:t>
                  </w:r>
                  <w:r w:rsidRPr="009C3747">
                    <w:rPr>
                      <w:rFonts w:ascii="楷体" w:eastAsia="楷体" w:hAnsi="楷体" w:cs="宋体" w:hint="eastAsia"/>
                      <w:bCs/>
                      <w:szCs w:val="21"/>
                    </w:rPr>
                    <w:t>工程中普通设计准则</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9C3747">
                    <w:rPr>
                      <w:rFonts w:ascii="楷体" w:eastAsia="楷体" w:hAnsi="楷体" w:cs="宋体"/>
                      <w:bCs/>
                      <w:szCs w:val="21"/>
                    </w:rPr>
                    <w:t xml:space="preserve">3.2 </w:t>
                  </w:r>
                  <w:r w:rsidRPr="009C3747">
                    <w:rPr>
                      <w:rFonts w:ascii="楷体" w:eastAsia="楷体" w:hAnsi="楷体" w:cs="宋体" w:hint="eastAsia"/>
                      <w:bCs/>
                      <w:szCs w:val="21"/>
                    </w:rPr>
                    <w:t>工程中模糊设计准则</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9C3747" w:rsidRDefault="00CD1C52" w:rsidP="009C3747">
                  <w:pPr>
                    <w:widowControl/>
                    <w:snapToGrid w:val="0"/>
                    <w:spacing w:line="360" w:lineRule="auto"/>
                    <w:ind w:firstLineChars="200" w:firstLine="420"/>
                    <w:jc w:val="left"/>
                    <w:rPr>
                      <w:rFonts w:ascii="楷体" w:eastAsia="楷体" w:hAnsi="楷体" w:cs="宋体"/>
                      <w:bCs/>
                      <w:szCs w:val="21"/>
                    </w:rPr>
                  </w:pPr>
                  <w:r w:rsidRPr="009C3747">
                    <w:rPr>
                      <w:rFonts w:ascii="楷体" w:eastAsia="楷体" w:hAnsi="楷体" w:cs="宋体"/>
                      <w:bCs/>
                      <w:szCs w:val="21"/>
                    </w:rPr>
                    <w:t>3.3</w:t>
                  </w:r>
                  <w:r w:rsidRPr="009C3747">
                    <w:rPr>
                      <w:rFonts w:ascii="楷体" w:eastAsia="楷体" w:hAnsi="楷体" w:cs="宋体" w:hint="eastAsia"/>
                      <w:bCs/>
                      <w:szCs w:val="21"/>
                    </w:rPr>
                    <w:t>工程设计中广义强度的模糊性及其模糊数学表征</w:t>
                  </w:r>
                </w:p>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E25005">
                    <w:rPr>
                      <w:rFonts w:ascii="楷体" w:eastAsia="楷体" w:hAnsi="楷体" w:cs="宋体"/>
                      <w:bCs/>
                      <w:szCs w:val="21"/>
                    </w:rPr>
                    <w:t>3.4</w:t>
                  </w:r>
                  <w:r w:rsidRPr="00E25005">
                    <w:rPr>
                      <w:rFonts w:ascii="楷体" w:eastAsia="楷体" w:hAnsi="楷体" w:cs="宋体" w:hint="eastAsia"/>
                      <w:bCs/>
                      <w:szCs w:val="21"/>
                    </w:rPr>
                    <w:t>工程设计中广义应力的模糊性及其模糊数学表征</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6A7761">
                    <w:rPr>
                      <w:rFonts w:ascii="楷体" w:eastAsia="楷体" w:hAnsi="楷体" w:cs="宋体"/>
                      <w:szCs w:val="21"/>
                    </w:rPr>
                    <w:t>3.5</w:t>
                  </w:r>
                  <w:r w:rsidRPr="006A7761">
                    <w:rPr>
                      <w:rFonts w:ascii="楷体" w:eastAsia="楷体" w:hAnsi="楷体" w:cs="宋体" w:hint="eastAsia"/>
                      <w:bCs/>
                      <w:szCs w:val="21"/>
                    </w:rPr>
                    <w:t>工程设计中模糊信息识别及应用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7A22EF" w:rsidRDefault="00CD1C52" w:rsidP="00B9746E">
                  <w:pPr>
                    <w:jc w:val="center"/>
                    <w:rPr>
                      <w:szCs w:val="21"/>
                    </w:rPr>
                  </w:pPr>
                  <w:r w:rsidRPr="007A22EF">
                    <w:rPr>
                      <w:rFonts w:ascii="楷体" w:eastAsia="楷体" w:hAnsi="楷体" w:cs="宋体" w:hint="eastAsia"/>
                      <w:b/>
                      <w:bCs/>
                      <w:szCs w:val="21"/>
                    </w:rPr>
                    <w:t>第四章模糊可靠性设计及应用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cs="宋体" w:hint="eastAsia"/>
                      <w:szCs w:val="21"/>
                    </w:rPr>
                    <w:t>（</w:t>
                  </w:r>
                  <w:r>
                    <w:rPr>
                      <w:rFonts w:ascii="楷体" w:eastAsia="楷体" w:hAnsi="楷体" w:cs="宋体"/>
                      <w:szCs w:val="21"/>
                    </w:rPr>
                    <w:t>6</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Pr>
                      <w:rFonts w:ascii="楷体" w:eastAsia="楷体" w:hAnsi="楷体" w:hint="eastAsia"/>
                      <w:szCs w:val="21"/>
                    </w:rPr>
                    <w:t>能用</w:t>
                  </w:r>
                  <w:r w:rsidRPr="007A22EF">
                    <w:rPr>
                      <w:rFonts w:ascii="楷体" w:eastAsia="楷体" w:hAnsi="楷体" w:cs="宋体" w:hint="eastAsia"/>
                      <w:bCs/>
                      <w:szCs w:val="21"/>
                    </w:rPr>
                    <w:t>模糊可靠性</w:t>
                  </w:r>
                  <w:r>
                    <w:rPr>
                      <w:rFonts w:ascii="楷体" w:eastAsia="楷体" w:hAnsi="楷体" w:cs="宋体" w:hint="eastAsia"/>
                      <w:bCs/>
                      <w:szCs w:val="21"/>
                    </w:rPr>
                    <w:t>理论分析和计算工程中的可靠性</w:t>
                  </w: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7A22EF" w:rsidRDefault="00CD1C52" w:rsidP="00FF6741">
                  <w:pPr>
                    <w:jc w:val="center"/>
                  </w:pPr>
                  <w:r w:rsidRPr="007A22EF">
                    <w:rPr>
                      <w:rFonts w:ascii="楷体" w:eastAsia="楷体" w:hAnsi="楷体" w:hint="eastAsia"/>
                      <w:szCs w:val="21"/>
                    </w:rPr>
                    <w:t>掌握</w:t>
                  </w:r>
                  <w:r w:rsidRPr="007A22EF">
                    <w:rPr>
                      <w:rFonts w:ascii="楷体" w:eastAsia="楷体" w:hAnsi="楷体" w:cs="宋体" w:hint="eastAsia"/>
                      <w:bCs/>
                      <w:szCs w:val="21"/>
                    </w:rPr>
                    <w:t>模糊可靠性设计基本方法</w:t>
                  </w:r>
                </w:p>
              </w:tc>
              <w:tc>
                <w:tcPr>
                  <w:tcW w:w="1162" w:type="dxa"/>
                  <w:tcBorders>
                    <w:top w:val="single" w:sz="4" w:space="0" w:color="auto"/>
                    <w:left w:val="single" w:sz="4" w:space="0" w:color="auto"/>
                    <w:bottom w:val="single" w:sz="4" w:space="0" w:color="auto"/>
                  </w:tcBorders>
                  <w:vAlign w:val="center"/>
                </w:tcPr>
                <w:p w:rsidR="00CD1C52" w:rsidRPr="00B9746E" w:rsidRDefault="00CD1C52" w:rsidP="00FF6741">
                  <w:pPr>
                    <w:jc w:val="center"/>
                  </w:pPr>
                  <w:r w:rsidRPr="00F71C3F">
                    <w:rPr>
                      <w:rFonts w:ascii="楷体" w:eastAsia="楷体" w:hAnsi="楷体" w:hint="eastAsia"/>
                    </w:rPr>
                    <w:t>课堂提问</w:t>
                  </w:r>
                  <w:r>
                    <w:rPr>
                      <w:rFonts w:ascii="楷体" w:eastAsia="楷体" w:hAnsi="楷体" w:hint="eastAsia"/>
                    </w:rPr>
                    <w:t>和作业</w:t>
                  </w: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7A22EF" w:rsidRDefault="00CD1C52" w:rsidP="00B9746E">
                  <w:pPr>
                    <w:jc w:val="center"/>
                    <w:rPr>
                      <w:szCs w:val="21"/>
                    </w:rPr>
                  </w:pPr>
                  <w:r w:rsidRPr="007A22EF">
                    <w:rPr>
                      <w:rFonts w:ascii="楷体" w:eastAsia="楷体" w:hAnsi="楷体" w:cs="宋体"/>
                      <w:bCs/>
                      <w:color w:val="000000"/>
                      <w:szCs w:val="21"/>
                    </w:rPr>
                    <w:t xml:space="preserve">  4.1</w:t>
                  </w:r>
                  <w:r w:rsidRPr="007A22EF">
                    <w:rPr>
                      <w:rFonts w:ascii="楷体" w:eastAsia="楷体" w:hAnsi="楷体" w:cs="宋体" w:hint="eastAsia"/>
                      <w:bCs/>
                      <w:color w:val="000000"/>
                      <w:szCs w:val="21"/>
                    </w:rPr>
                    <w:t>普通可靠性设计的概述</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7A22EF" w:rsidRDefault="00CD1C52" w:rsidP="00B9746E">
                  <w:pPr>
                    <w:jc w:val="center"/>
                    <w:rPr>
                      <w:szCs w:val="21"/>
                    </w:rPr>
                  </w:pPr>
                  <w:r w:rsidRPr="007A22EF">
                    <w:rPr>
                      <w:rFonts w:ascii="楷体" w:eastAsia="楷体" w:hAnsi="楷体" w:cs="宋体"/>
                      <w:bCs/>
                      <w:color w:val="000000"/>
                      <w:szCs w:val="21"/>
                    </w:rPr>
                    <w:t>4.2</w:t>
                  </w:r>
                  <w:r w:rsidRPr="007A22EF">
                    <w:rPr>
                      <w:rFonts w:ascii="楷体" w:eastAsia="楷体" w:hAnsi="楷体" w:cs="宋体" w:hint="eastAsia"/>
                      <w:bCs/>
                      <w:color w:val="000000"/>
                      <w:szCs w:val="21"/>
                    </w:rPr>
                    <w:t>模糊概率的基本概念</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7A22EF">
                    <w:rPr>
                      <w:rFonts w:ascii="楷体" w:eastAsia="楷体" w:hAnsi="楷体" w:cs="宋体"/>
                      <w:bCs/>
                      <w:color w:val="000000"/>
                      <w:szCs w:val="21"/>
                    </w:rPr>
                    <w:t>4.3</w:t>
                  </w:r>
                  <w:r w:rsidRPr="007A22EF">
                    <w:rPr>
                      <w:rFonts w:ascii="楷体" w:eastAsia="楷体" w:hAnsi="楷体" w:cs="宋体" w:hint="eastAsia"/>
                      <w:bCs/>
                      <w:color w:val="000000"/>
                      <w:szCs w:val="21"/>
                    </w:rPr>
                    <w:t>模糊概率的计算公式</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7A22EF">
                    <w:rPr>
                      <w:rFonts w:ascii="楷体" w:eastAsia="楷体" w:hAnsi="楷体" w:cs="宋体"/>
                      <w:bCs/>
                      <w:color w:val="000000"/>
                      <w:szCs w:val="21"/>
                    </w:rPr>
                    <w:t>4.4</w:t>
                  </w:r>
                  <w:r w:rsidRPr="007A22EF">
                    <w:rPr>
                      <w:rFonts w:ascii="楷体" w:eastAsia="楷体" w:hAnsi="楷体" w:cs="宋体" w:hint="eastAsia"/>
                      <w:bCs/>
                      <w:color w:val="000000"/>
                      <w:szCs w:val="21"/>
                    </w:rPr>
                    <w:t>模糊可靠性设计原理</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7A22EF" w:rsidRDefault="00CD1C52" w:rsidP="00B9746E">
                  <w:pPr>
                    <w:jc w:val="center"/>
                    <w:rPr>
                      <w:szCs w:val="21"/>
                    </w:rPr>
                  </w:pPr>
                  <w:r w:rsidRPr="007A22EF">
                    <w:rPr>
                      <w:rFonts w:ascii="楷体" w:eastAsia="楷体" w:hAnsi="楷体" w:cs="宋体"/>
                      <w:bCs/>
                      <w:color w:val="000000"/>
                      <w:szCs w:val="21"/>
                    </w:rPr>
                    <w:t xml:space="preserve">  4.5</w:t>
                  </w:r>
                  <w:r w:rsidRPr="007A22EF">
                    <w:rPr>
                      <w:rFonts w:ascii="楷体" w:eastAsia="楷体" w:hAnsi="楷体" w:cs="宋体" w:hint="eastAsia"/>
                      <w:bCs/>
                      <w:color w:val="000000"/>
                      <w:szCs w:val="21"/>
                    </w:rPr>
                    <w:t>模糊可靠度的计算公式</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7A22EF" w:rsidRDefault="00CD1C52" w:rsidP="00B9746E">
                  <w:pPr>
                    <w:jc w:val="center"/>
                    <w:rPr>
                      <w:szCs w:val="21"/>
                    </w:rPr>
                  </w:pPr>
                  <w:r w:rsidRPr="007A22EF">
                    <w:rPr>
                      <w:rFonts w:ascii="楷体" w:eastAsia="楷体" w:hAnsi="楷体" w:cs="宋体"/>
                      <w:bCs/>
                      <w:szCs w:val="21"/>
                    </w:rPr>
                    <w:t>4.6</w:t>
                  </w:r>
                  <w:r w:rsidRPr="007A22EF">
                    <w:rPr>
                      <w:rFonts w:ascii="楷体" w:eastAsia="楷体" w:hAnsi="楷体" w:cs="宋体" w:hint="eastAsia"/>
                      <w:bCs/>
                      <w:szCs w:val="21"/>
                    </w:rPr>
                    <w:t>模糊可靠性设计的应用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477E0" w:rsidRDefault="00CD1C52" w:rsidP="00B9746E">
                  <w:pPr>
                    <w:jc w:val="center"/>
                    <w:rPr>
                      <w:szCs w:val="21"/>
                    </w:rPr>
                  </w:pPr>
                  <w:r w:rsidRPr="00B477E0">
                    <w:rPr>
                      <w:rFonts w:ascii="楷体" w:eastAsia="楷体" w:hAnsi="楷体" w:cs="宋体" w:hint="eastAsia"/>
                      <w:b/>
                      <w:bCs/>
                      <w:color w:val="000000"/>
                      <w:szCs w:val="21"/>
                    </w:rPr>
                    <w:t>第五章单目标模糊优化</w:t>
                  </w:r>
                  <w:r w:rsidRPr="00B477E0">
                    <w:rPr>
                      <w:rFonts w:ascii="楷体" w:eastAsia="楷体" w:hAnsi="楷体" w:cs="宋体" w:hint="eastAsia"/>
                      <w:b/>
                      <w:bCs/>
                      <w:szCs w:val="21"/>
                    </w:rPr>
                    <w:t>设计</w:t>
                  </w:r>
                  <w:r w:rsidRPr="00B477E0">
                    <w:rPr>
                      <w:rFonts w:ascii="楷体" w:eastAsia="楷体" w:hAnsi="楷体" w:cs="宋体" w:hint="eastAsia"/>
                      <w:b/>
                      <w:bCs/>
                      <w:color w:val="000000"/>
                      <w:szCs w:val="21"/>
                    </w:rPr>
                    <w:t>及应用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cs="宋体" w:hint="eastAsia"/>
                      <w:szCs w:val="21"/>
                    </w:rPr>
                    <w:t>（</w:t>
                  </w:r>
                  <w:r>
                    <w:rPr>
                      <w:rFonts w:ascii="楷体" w:eastAsia="楷体" w:hAnsi="楷体" w:cs="宋体"/>
                      <w:szCs w:val="21"/>
                    </w:rPr>
                    <w:t>5</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Pr>
                      <w:rFonts w:ascii="楷体" w:eastAsia="楷体" w:hAnsi="楷体" w:hint="eastAsia"/>
                      <w:szCs w:val="21"/>
                    </w:rPr>
                    <w:t>能将</w:t>
                  </w:r>
                  <w:r w:rsidRPr="00B477E0">
                    <w:rPr>
                      <w:rFonts w:ascii="楷体" w:eastAsia="楷体" w:hAnsi="楷体" w:cs="宋体" w:hint="eastAsia"/>
                      <w:bCs/>
                      <w:color w:val="000000"/>
                      <w:szCs w:val="21"/>
                    </w:rPr>
                    <w:t>单目标模糊优化</w:t>
                  </w:r>
                  <w:r>
                    <w:rPr>
                      <w:rFonts w:ascii="楷体" w:eastAsia="楷体" w:hAnsi="楷体" w:cs="宋体" w:hint="eastAsia"/>
                      <w:bCs/>
                      <w:color w:val="000000"/>
                      <w:szCs w:val="21"/>
                    </w:rPr>
                    <w:t>应用到</w:t>
                  </w:r>
                  <w:r>
                    <w:rPr>
                      <w:rFonts w:ascii="楷体" w:eastAsia="楷体" w:hAnsi="楷体" w:cs="宋体" w:hint="eastAsia"/>
                      <w:bCs/>
                      <w:szCs w:val="21"/>
                    </w:rPr>
                    <w:t>工程设计中</w:t>
                  </w: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477E0" w:rsidRDefault="00CD1C52" w:rsidP="00FF6741">
                  <w:pPr>
                    <w:jc w:val="center"/>
                  </w:pPr>
                  <w:r w:rsidRPr="00B477E0">
                    <w:rPr>
                      <w:rFonts w:ascii="楷体" w:eastAsia="楷体" w:hAnsi="楷体" w:hint="eastAsia"/>
                      <w:szCs w:val="21"/>
                    </w:rPr>
                    <w:t>掌握</w:t>
                  </w:r>
                  <w:r w:rsidRPr="00B477E0">
                    <w:rPr>
                      <w:rFonts w:ascii="楷体" w:eastAsia="楷体" w:hAnsi="楷体" w:cs="宋体" w:hint="eastAsia"/>
                      <w:bCs/>
                      <w:color w:val="000000"/>
                      <w:szCs w:val="21"/>
                    </w:rPr>
                    <w:t>单目标模糊优化</w:t>
                  </w:r>
                  <w:r w:rsidRPr="00B477E0">
                    <w:rPr>
                      <w:rFonts w:ascii="楷体" w:eastAsia="楷体" w:hAnsi="楷体" w:cs="宋体" w:hint="eastAsia"/>
                      <w:bCs/>
                      <w:szCs w:val="21"/>
                    </w:rPr>
                    <w:t>设计基本方法</w:t>
                  </w:r>
                </w:p>
              </w:tc>
              <w:tc>
                <w:tcPr>
                  <w:tcW w:w="1162" w:type="dxa"/>
                  <w:tcBorders>
                    <w:top w:val="single" w:sz="4" w:space="0" w:color="auto"/>
                    <w:left w:val="single" w:sz="4" w:space="0" w:color="auto"/>
                    <w:bottom w:val="single" w:sz="4" w:space="0" w:color="auto"/>
                  </w:tcBorders>
                  <w:vAlign w:val="center"/>
                </w:tcPr>
                <w:p w:rsidR="00CD1C52" w:rsidRPr="00B9746E" w:rsidRDefault="00CD1C52" w:rsidP="00FF6741">
                  <w:pPr>
                    <w:jc w:val="center"/>
                  </w:pPr>
                  <w:r w:rsidRPr="00F71C3F">
                    <w:rPr>
                      <w:rFonts w:ascii="楷体" w:eastAsia="楷体" w:hAnsi="楷体" w:hint="eastAsia"/>
                    </w:rPr>
                    <w:t>课堂提问</w:t>
                  </w:r>
                  <w:r>
                    <w:rPr>
                      <w:rFonts w:ascii="楷体" w:eastAsia="楷体" w:hAnsi="楷体" w:hint="eastAsia"/>
                    </w:rPr>
                    <w:t>和作业</w:t>
                  </w: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181C07" w:rsidRDefault="00CD1C52" w:rsidP="00B9746E">
                  <w:pPr>
                    <w:jc w:val="center"/>
                    <w:rPr>
                      <w:szCs w:val="21"/>
                    </w:rPr>
                  </w:pPr>
                  <w:r w:rsidRPr="00181C07">
                    <w:rPr>
                      <w:rFonts w:ascii="楷体" w:eastAsia="楷体" w:hAnsi="楷体" w:cs="宋体"/>
                      <w:bCs/>
                      <w:szCs w:val="21"/>
                    </w:rPr>
                    <w:t>5.1</w:t>
                  </w:r>
                  <w:r w:rsidRPr="00181C07">
                    <w:rPr>
                      <w:rFonts w:ascii="楷体" w:eastAsia="楷体" w:hAnsi="楷体" w:cs="宋体" w:hint="eastAsia"/>
                      <w:bCs/>
                      <w:szCs w:val="21"/>
                    </w:rPr>
                    <w:t>单目标模糊优化设计的数学模型</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181C07" w:rsidRDefault="00CD1C52" w:rsidP="00B9746E">
                  <w:pPr>
                    <w:jc w:val="center"/>
                    <w:rPr>
                      <w:szCs w:val="21"/>
                    </w:rP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181C07">
                    <w:rPr>
                      <w:rFonts w:ascii="楷体" w:eastAsia="楷体" w:hAnsi="楷体" w:cs="宋体"/>
                      <w:bCs/>
                      <w:szCs w:val="21"/>
                    </w:rPr>
                    <w:t>5.2</w:t>
                  </w:r>
                  <w:r w:rsidRPr="00181C07">
                    <w:rPr>
                      <w:rFonts w:ascii="楷体" w:eastAsia="楷体" w:hAnsi="楷体" w:cs="宋体" w:hint="eastAsia"/>
                      <w:bCs/>
                      <w:szCs w:val="21"/>
                    </w:rPr>
                    <w:t>对称型模糊优化设计的直接解法</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181C07">
                    <w:rPr>
                      <w:rFonts w:ascii="楷体" w:eastAsia="楷体" w:hAnsi="楷体" w:cs="宋体"/>
                      <w:bCs/>
                      <w:szCs w:val="21"/>
                    </w:rPr>
                    <w:t>5.3</w:t>
                  </w:r>
                  <w:r w:rsidRPr="00181C07">
                    <w:rPr>
                      <w:rFonts w:ascii="楷体" w:eastAsia="楷体" w:hAnsi="楷体" w:cs="宋体" w:hint="eastAsia"/>
                      <w:bCs/>
                      <w:szCs w:val="21"/>
                    </w:rPr>
                    <w:t>对称型模糊优化设计的迭代解法</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181C07" w:rsidRDefault="00CD1C52" w:rsidP="00B9746E">
                  <w:pPr>
                    <w:jc w:val="center"/>
                    <w:rPr>
                      <w:szCs w:val="21"/>
                    </w:rPr>
                  </w:pPr>
                  <w:r w:rsidRPr="00181C07">
                    <w:rPr>
                      <w:rFonts w:ascii="楷体" w:eastAsia="楷体" w:hAnsi="楷体" w:cs="宋体"/>
                      <w:bCs/>
                      <w:szCs w:val="21"/>
                    </w:rPr>
                    <w:t>5.4</w:t>
                  </w:r>
                  <w:r w:rsidRPr="00181C07">
                    <w:rPr>
                      <w:rFonts w:ascii="楷体" w:eastAsia="楷体" w:hAnsi="楷体" w:cs="宋体" w:hint="eastAsia"/>
                      <w:bCs/>
                      <w:szCs w:val="21"/>
                    </w:rPr>
                    <w:t>非对称型模糊优化设计的水平截集法</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181C07" w:rsidRDefault="00CD1C52" w:rsidP="00181C07">
                  <w:pPr>
                    <w:widowControl/>
                    <w:snapToGrid w:val="0"/>
                    <w:spacing w:line="360" w:lineRule="auto"/>
                    <w:ind w:firstLineChars="50" w:firstLine="105"/>
                    <w:jc w:val="left"/>
                    <w:rPr>
                      <w:rFonts w:ascii="楷体" w:eastAsia="楷体" w:hAnsi="楷体" w:cs="宋体"/>
                      <w:bCs/>
                      <w:szCs w:val="21"/>
                    </w:rPr>
                  </w:pPr>
                  <w:r w:rsidRPr="00181C07">
                    <w:rPr>
                      <w:rFonts w:ascii="楷体" w:eastAsia="楷体" w:hAnsi="楷体" w:cs="宋体"/>
                      <w:bCs/>
                      <w:szCs w:val="21"/>
                    </w:rPr>
                    <w:t>5.5</w:t>
                  </w:r>
                  <w:r w:rsidRPr="00181C07">
                    <w:rPr>
                      <w:rFonts w:ascii="楷体" w:eastAsia="楷体" w:hAnsi="楷体" w:cs="宋体" w:hint="eastAsia"/>
                      <w:bCs/>
                      <w:szCs w:val="21"/>
                    </w:rPr>
                    <w:t>单目标模糊优化的应用</w:t>
                  </w:r>
                </w:p>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181C07" w:rsidRDefault="00CD1C52" w:rsidP="00B9746E">
                  <w:pPr>
                    <w:jc w:val="center"/>
                    <w:rPr>
                      <w:szCs w:val="21"/>
                    </w:rPr>
                  </w:pPr>
                  <w:r w:rsidRPr="00181C07">
                    <w:rPr>
                      <w:rFonts w:ascii="楷体" w:eastAsia="楷体" w:hAnsi="楷体" w:cs="宋体" w:hint="eastAsia"/>
                      <w:b/>
                      <w:bCs/>
                      <w:color w:val="000000"/>
                      <w:szCs w:val="21"/>
                    </w:rPr>
                    <w:t>第六章多目标模糊优化</w:t>
                  </w:r>
                  <w:r w:rsidRPr="00181C07">
                    <w:rPr>
                      <w:rFonts w:ascii="楷体" w:eastAsia="楷体" w:hAnsi="楷体" w:cs="宋体" w:hint="eastAsia"/>
                      <w:b/>
                      <w:bCs/>
                      <w:szCs w:val="21"/>
                    </w:rPr>
                    <w:t>设计</w:t>
                  </w:r>
                  <w:r w:rsidRPr="00181C07">
                    <w:rPr>
                      <w:rFonts w:ascii="楷体" w:eastAsia="楷体" w:hAnsi="楷体" w:cs="宋体" w:hint="eastAsia"/>
                      <w:b/>
                      <w:bCs/>
                      <w:color w:val="000000"/>
                      <w:szCs w:val="21"/>
                    </w:rPr>
                    <w:t>及应用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cs="宋体" w:hint="eastAsia"/>
                      <w:szCs w:val="21"/>
                    </w:rPr>
                    <w:t>（</w:t>
                  </w:r>
                  <w:r>
                    <w:rPr>
                      <w:rFonts w:ascii="楷体" w:eastAsia="楷体" w:hAnsi="楷体" w:cs="宋体"/>
                      <w:szCs w:val="21"/>
                    </w:rPr>
                    <w:t>5</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Pr>
                      <w:rFonts w:ascii="楷体" w:eastAsia="楷体" w:hAnsi="楷体" w:hint="eastAsia"/>
                      <w:szCs w:val="21"/>
                    </w:rPr>
                    <w:t>能将</w:t>
                  </w:r>
                  <w:r>
                    <w:rPr>
                      <w:rFonts w:ascii="楷体" w:eastAsia="楷体" w:hAnsi="楷体" w:cs="宋体" w:hint="eastAsia"/>
                      <w:bCs/>
                      <w:color w:val="000000"/>
                      <w:szCs w:val="21"/>
                    </w:rPr>
                    <w:t>多</w:t>
                  </w:r>
                  <w:r w:rsidRPr="00B477E0">
                    <w:rPr>
                      <w:rFonts w:ascii="楷体" w:eastAsia="楷体" w:hAnsi="楷体" w:cs="宋体" w:hint="eastAsia"/>
                      <w:bCs/>
                      <w:color w:val="000000"/>
                      <w:szCs w:val="21"/>
                    </w:rPr>
                    <w:t>目标模糊优化</w:t>
                  </w:r>
                  <w:r>
                    <w:rPr>
                      <w:rFonts w:ascii="楷体" w:eastAsia="楷体" w:hAnsi="楷体" w:cs="宋体" w:hint="eastAsia"/>
                      <w:bCs/>
                      <w:color w:val="000000"/>
                      <w:szCs w:val="21"/>
                    </w:rPr>
                    <w:t>应用到</w:t>
                  </w:r>
                  <w:r>
                    <w:rPr>
                      <w:rFonts w:ascii="楷体" w:eastAsia="楷体" w:hAnsi="楷体" w:cs="宋体" w:hint="eastAsia"/>
                      <w:bCs/>
                      <w:szCs w:val="21"/>
                    </w:rPr>
                    <w:t>工程设计中</w:t>
                  </w: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477E0" w:rsidRDefault="00CD1C52" w:rsidP="00FF6741">
                  <w:pPr>
                    <w:jc w:val="center"/>
                  </w:pPr>
                  <w:r w:rsidRPr="00B477E0">
                    <w:rPr>
                      <w:rFonts w:ascii="楷体" w:eastAsia="楷体" w:hAnsi="楷体" w:hint="eastAsia"/>
                      <w:szCs w:val="21"/>
                    </w:rPr>
                    <w:t>掌握</w:t>
                  </w:r>
                  <w:r>
                    <w:rPr>
                      <w:rFonts w:ascii="楷体" w:eastAsia="楷体" w:hAnsi="楷体" w:cs="宋体" w:hint="eastAsia"/>
                      <w:bCs/>
                      <w:color w:val="000000"/>
                      <w:szCs w:val="21"/>
                    </w:rPr>
                    <w:t>多</w:t>
                  </w:r>
                  <w:r w:rsidRPr="00B477E0">
                    <w:rPr>
                      <w:rFonts w:ascii="楷体" w:eastAsia="楷体" w:hAnsi="楷体" w:cs="宋体" w:hint="eastAsia"/>
                      <w:bCs/>
                      <w:color w:val="000000"/>
                      <w:szCs w:val="21"/>
                    </w:rPr>
                    <w:t>目标模糊优化</w:t>
                  </w:r>
                  <w:r w:rsidRPr="00B477E0">
                    <w:rPr>
                      <w:rFonts w:ascii="楷体" w:eastAsia="楷体" w:hAnsi="楷体" w:cs="宋体" w:hint="eastAsia"/>
                      <w:bCs/>
                      <w:szCs w:val="21"/>
                    </w:rPr>
                    <w:t>设计基本方法</w:t>
                  </w:r>
                </w:p>
              </w:tc>
              <w:tc>
                <w:tcPr>
                  <w:tcW w:w="1162" w:type="dxa"/>
                  <w:tcBorders>
                    <w:top w:val="single" w:sz="4" w:space="0" w:color="auto"/>
                    <w:left w:val="single" w:sz="4" w:space="0" w:color="auto"/>
                    <w:bottom w:val="single" w:sz="4" w:space="0" w:color="auto"/>
                  </w:tcBorders>
                  <w:vAlign w:val="center"/>
                </w:tcPr>
                <w:p w:rsidR="00CD1C52" w:rsidRPr="00B9746E" w:rsidRDefault="00CD1C52" w:rsidP="00FF6741">
                  <w:pPr>
                    <w:jc w:val="center"/>
                  </w:pPr>
                  <w:r w:rsidRPr="00F71C3F">
                    <w:rPr>
                      <w:rFonts w:ascii="楷体" w:eastAsia="楷体" w:hAnsi="楷体" w:hint="eastAsia"/>
                    </w:rPr>
                    <w:t>课堂提问</w:t>
                  </w:r>
                  <w:r>
                    <w:rPr>
                      <w:rFonts w:ascii="楷体" w:eastAsia="楷体" w:hAnsi="楷体" w:hint="eastAsia"/>
                    </w:rPr>
                    <w:t>和作业</w:t>
                  </w: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Pr>
                      <w:rFonts w:ascii="楷体" w:eastAsia="楷体" w:hAnsi="楷体" w:cs="宋体"/>
                      <w:bCs/>
                      <w:sz w:val="28"/>
                      <w:szCs w:val="28"/>
                    </w:rPr>
                    <w:t xml:space="preserve"> </w:t>
                  </w:r>
                  <w:r w:rsidRPr="00CF3152">
                    <w:rPr>
                      <w:rFonts w:ascii="楷体" w:eastAsia="楷体" w:hAnsi="楷体" w:cs="宋体"/>
                      <w:bCs/>
                      <w:szCs w:val="21"/>
                    </w:rPr>
                    <w:t xml:space="preserve"> 6.1 </w:t>
                  </w:r>
                  <w:r w:rsidRPr="00CF3152">
                    <w:rPr>
                      <w:rFonts w:ascii="楷体" w:eastAsia="楷体" w:hAnsi="楷体" w:cs="宋体" w:hint="eastAsia"/>
                      <w:bCs/>
                      <w:szCs w:val="21"/>
                    </w:rPr>
                    <w:t>多目标模糊优化设计</w:t>
                  </w:r>
                  <w:r w:rsidRPr="00CF3152">
                    <w:rPr>
                      <w:rFonts w:ascii="楷体" w:eastAsia="楷体" w:hAnsi="楷体" w:cs="宋体" w:hint="eastAsia"/>
                      <w:bCs/>
                      <w:color w:val="000000"/>
                      <w:szCs w:val="21"/>
                    </w:rPr>
                    <w:t>概述</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CF3152">
                    <w:rPr>
                      <w:rFonts w:ascii="楷体" w:eastAsia="楷体" w:hAnsi="楷体" w:cs="宋体"/>
                      <w:bCs/>
                      <w:szCs w:val="21"/>
                    </w:rPr>
                    <w:t>6.2</w:t>
                  </w:r>
                  <w:r w:rsidRPr="00CF3152">
                    <w:rPr>
                      <w:rFonts w:ascii="楷体" w:eastAsia="楷体" w:hAnsi="楷体" w:cs="宋体" w:hint="eastAsia"/>
                      <w:bCs/>
                      <w:szCs w:val="21"/>
                    </w:rPr>
                    <w:t>多目标模糊优化设计的数学模型</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CF3152" w:rsidRDefault="00CD1C52" w:rsidP="00B9746E">
                  <w:pPr>
                    <w:jc w:val="center"/>
                    <w:rPr>
                      <w:szCs w:val="21"/>
                    </w:rPr>
                  </w:pPr>
                  <w:r w:rsidRPr="00CF3152">
                    <w:rPr>
                      <w:rFonts w:ascii="楷体" w:eastAsia="楷体" w:hAnsi="楷体" w:cs="宋体"/>
                      <w:bCs/>
                      <w:szCs w:val="21"/>
                    </w:rPr>
                    <w:t>6.3</w:t>
                  </w:r>
                  <w:r w:rsidRPr="00CF3152">
                    <w:rPr>
                      <w:rFonts w:ascii="楷体" w:eastAsia="楷体" w:hAnsi="楷体" w:cs="宋体" w:hint="eastAsia"/>
                      <w:bCs/>
                      <w:szCs w:val="21"/>
                    </w:rPr>
                    <w:t>多目标模糊优化设计的求解</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CF3152" w:rsidRDefault="00CD1C52" w:rsidP="00B9746E">
                  <w:pPr>
                    <w:jc w:val="center"/>
                    <w:rPr>
                      <w:szCs w:val="21"/>
                    </w:rPr>
                  </w:pPr>
                  <w:r w:rsidRPr="00CF3152">
                    <w:rPr>
                      <w:rFonts w:ascii="楷体" w:eastAsia="楷体" w:hAnsi="楷体" w:cs="宋体"/>
                      <w:bCs/>
                      <w:szCs w:val="21"/>
                    </w:rPr>
                    <w:t>6.4</w:t>
                  </w:r>
                  <w:r w:rsidRPr="00CF3152">
                    <w:rPr>
                      <w:rFonts w:ascii="楷体" w:eastAsia="楷体" w:hAnsi="楷体" w:cs="宋体" w:hint="eastAsia"/>
                      <w:bCs/>
                      <w:szCs w:val="21"/>
                    </w:rPr>
                    <w:t>基于模糊评判的多目标优化设计法</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CF3152" w:rsidRDefault="00CD1C52" w:rsidP="00CF3152">
                  <w:pPr>
                    <w:widowControl/>
                    <w:snapToGrid w:val="0"/>
                    <w:spacing w:line="360" w:lineRule="auto"/>
                    <w:ind w:firstLineChars="50" w:firstLine="105"/>
                    <w:jc w:val="left"/>
                    <w:rPr>
                      <w:rFonts w:ascii="楷体" w:eastAsia="楷体" w:hAnsi="楷体" w:cs="宋体"/>
                      <w:bCs/>
                      <w:szCs w:val="21"/>
                    </w:rPr>
                  </w:pPr>
                  <w:r w:rsidRPr="00CF3152">
                    <w:rPr>
                      <w:rFonts w:ascii="楷体" w:eastAsia="楷体" w:hAnsi="楷体" w:cs="宋体"/>
                      <w:bCs/>
                      <w:szCs w:val="21"/>
                    </w:rPr>
                    <w:t>6.5</w:t>
                  </w:r>
                  <w:r w:rsidRPr="00CF3152">
                    <w:rPr>
                      <w:rFonts w:ascii="楷体" w:eastAsia="楷体" w:hAnsi="楷体" w:cs="宋体" w:hint="eastAsia"/>
                      <w:bCs/>
                      <w:szCs w:val="21"/>
                    </w:rPr>
                    <w:t>多目标模糊优化设计的应用</w:t>
                  </w:r>
                </w:p>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r w:rsidRPr="00BF2364">
                    <w:rPr>
                      <w:rFonts w:ascii="楷体" w:eastAsia="楷体" w:hAnsi="楷体" w:cs="宋体" w:hint="eastAsia"/>
                      <w:b/>
                      <w:bCs/>
                      <w:szCs w:val="21"/>
                    </w:rPr>
                    <w:t>第七章模糊可靠性优化设计及应用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cs="宋体" w:hint="eastAsia"/>
                      <w:szCs w:val="21"/>
                    </w:rPr>
                    <w:t>（</w:t>
                  </w:r>
                  <w:r>
                    <w:rPr>
                      <w:rFonts w:ascii="楷体" w:eastAsia="楷体" w:hAnsi="楷体" w:cs="宋体"/>
                      <w:szCs w:val="21"/>
                    </w:rPr>
                    <w:t>4</w:t>
                  </w:r>
                  <w:r w:rsidRPr="00F71C3F">
                    <w:rPr>
                      <w:rFonts w:ascii="楷体" w:eastAsia="楷体" w:hAnsi="楷体" w:cs="宋体" w:hint="eastAsia"/>
                      <w:szCs w:val="21"/>
                    </w:rPr>
                    <w:t>）学时</w:t>
                  </w: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sidRPr="00F71C3F">
                    <w:rPr>
                      <w:rFonts w:ascii="楷体" w:eastAsia="楷体" w:hAnsi="楷体" w:hint="eastAsia"/>
                    </w:rPr>
                    <w:t>课堂教学</w:t>
                  </w: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FF6741">
                  <w:pPr>
                    <w:jc w:val="center"/>
                  </w:pPr>
                  <w:r>
                    <w:rPr>
                      <w:rFonts w:ascii="楷体" w:eastAsia="楷体" w:hAnsi="楷体" w:hint="eastAsia"/>
                      <w:szCs w:val="21"/>
                    </w:rPr>
                    <w:t>能将</w:t>
                  </w:r>
                  <w:r w:rsidRPr="00BF2364">
                    <w:rPr>
                      <w:rFonts w:ascii="楷体" w:eastAsia="楷体" w:hAnsi="楷体" w:cs="宋体" w:hint="eastAsia"/>
                      <w:bCs/>
                      <w:szCs w:val="21"/>
                    </w:rPr>
                    <w:t>模糊可靠性优化</w:t>
                  </w:r>
                  <w:r>
                    <w:rPr>
                      <w:rFonts w:ascii="楷体" w:eastAsia="楷体" w:hAnsi="楷体" w:cs="宋体" w:hint="eastAsia"/>
                      <w:bCs/>
                      <w:color w:val="000000"/>
                      <w:szCs w:val="21"/>
                    </w:rPr>
                    <w:t>应用到</w:t>
                  </w:r>
                  <w:r>
                    <w:rPr>
                      <w:rFonts w:ascii="楷体" w:eastAsia="楷体" w:hAnsi="楷体" w:cs="宋体" w:hint="eastAsia"/>
                      <w:bCs/>
                      <w:szCs w:val="21"/>
                    </w:rPr>
                    <w:t>工程设计中</w:t>
                  </w: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F2364" w:rsidRDefault="00CD1C52" w:rsidP="00FF6741">
                  <w:pPr>
                    <w:jc w:val="center"/>
                  </w:pPr>
                  <w:r w:rsidRPr="00BF2364">
                    <w:rPr>
                      <w:rFonts w:ascii="楷体" w:eastAsia="楷体" w:hAnsi="楷体" w:hint="eastAsia"/>
                      <w:szCs w:val="21"/>
                    </w:rPr>
                    <w:t>掌握</w:t>
                  </w:r>
                  <w:r w:rsidRPr="00BF2364">
                    <w:rPr>
                      <w:rFonts w:ascii="楷体" w:eastAsia="楷体" w:hAnsi="楷体" w:cs="宋体" w:hint="eastAsia"/>
                      <w:bCs/>
                      <w:szCs w:val="21"/>
                    </w:rPr>
                    <w:t>模糊可靠性优化设计基本方法</w:t>
                  </w:r>
                </w:p>
              </w:tc>
              <w:tc>
                <w:tcPr>
                  <w:tcW w:w="1162" w:type="dxa"/>
                  <w:tcBorders>
                    <w:top w:val="single" w:sz="4" w:space="0" w:color="auto"/>
                    <w:left w:val="single" w:sz="4" w:space="0" w:color="auto"/>
                    <w:bottom w:val="single" w:sz="4" w:space="0" w:color="auto"/>
                  </w:tcBorders>
                  <w:vAlign w:val="center"/>
                </w:tcPr>
                <w:p w:rsidR="00CD1C52" w:rsidRPr="00B9746E" w:rsidRDefault="00CD1C52" w:rsidP="00FF6741">
                  <w:pPr>
                    <w:jc w:val="center"/>
                  </w:pPr>
                  <w:r w:rsidRPr="00F71C3F">
                    <w:rPr>
                      <w:rFonts w:ascii="楷体" w:eastAsia="楷体" w:hAnsi="楷体" w:hint="eastAsia"/>
                    </w:rPr>
                    <w:t>课堂提问</w:t>
                  </w:r>
                  <w:r>
                    <w:rPr>
                      <w:rFonts w:ascii="楷体" w:eastAsia="楷体" w:hAnsi="楷体" w:hint="eastAsia"/>
                    </w:rPr>
                    <w:t>和作业</w:t>
                  </w: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F2364" w:rsidRDefault="00CD1C52" w:rsidP="00B9746E">
                  <w:pPr>
                    <w:jc w:val="center"/>
                    <w:rPr>
                      <w:szCs w:val="21"/>
                    </w:rPr>
                  </w:pPr>
                  <w:r w:rsidRPr="00BF2364">
                    <w:rPr>
                      <w:rFonts w:ascii="楷体" w:eastAsia="楷体" w:hAnsi="楷体" w:cs="宋体"/>
                      <w:bCs/>
                      <w:color w:val="000000"/>
                      <w:szCs w:val="21"/>
                    </w:rPr>
                    <w:t>7.1</w:t>
                  </w:r>
                  <w:r w:rsidRPr="00BF2364">
                    <w:rPr>
                      <w:rFonts w:ascii="楷体" w:eastAsia="楷体" w:hAnsi="楷体" w:cs="宋体" w:hint="eastAsia"/>
                      <w:bCs/>
                      <w:color w:val="000000"/>
                      <w:szCs w:val="21"/>
                    </w:rPr>
                    <w:t>模糊可靠性优化设计概述</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F2364" w:rsidRDefault="00CD1C52" w:rsidP="00B9746E">
                  <w:pPr>
                    <w:jc w:val="center"/>
                    <w:rPr>
                      <w:szCs w:val="21"/>
                    </w:rPr>
                  </w:pPr>
                  <w:r w:rsidRPr="00BF2364">
                    <w:rPr>
                      <w:rFonts w:ascii="楷体" w:eastAsia="楷体" w:hAnsi="楷体" w:cs="宋体"/>
                      <w:bCs/>
                      <w:color w:val="000000"/>
                      <w:szCs w:val="21"/>
                    </w:rPr>
                    <w:t>7.2</w:t>
                  </w:r>
                  <w:r w:rsidRPr="00BF2364">
                    <w:rPr>
                      <w:rFonts w:ascii="楷体" w:eastAsia="楷体" w:hAnsi="楷体" w:cs="宋体" w:hint="eastAsia"/>
                      <w:bCs/>
                      <w:color w:val="000000"/>
                      <w:szCs w:val="21"/>
                    </w:rPr>
                    <w:t>模糊可靠性优化设计</w:t>
                  </w:r>
                  <w:r w:rsidRPr="00BF2364">
                    <w:rPr>
                      <w:rFonts w:ascii="楷体" w:eastAsia="楷体" w:hAnsi="楷体" w:cs="宋体" w:hint="eastAsia"/>
                      <w:bCs/>
                      <w:szCs w:val="21"/>
                    </w:rPr>
                    <w:t>的数学模型</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F2364" w:rsidRDefault="00CD1C52" w:rsidP="00B9746E">
                  <w:pPr>
                    <w:jc w:val="center"/>
                    <w:rPr>
                      <w:szCs w:val="21"/>
                    </w:rPr>
                  </w:pPr>
                  <w:r w:rsidRPr="00BF2364">
                    <w:rPr>
                      <w:rFonts w:ascii="楷体" w:eastAsia="楷体" w:hAnsi="楷体" w:cs="宋体"/>
                      <w:bCs/>
                      <w:szCs w:val="21"/>
                    </w:rPr>
                    <w:t>7.3</w:t>
                  </w:r>
                  <w:r w:rsidRPr="00BF2364">
                    <w:rPr>
                      <w:rFonts w:ascii="楷体" w:eastAsia="楷体" w:hAnsi="楷体" w:cs="宋体" w:hint="eastAsia"/>
                      <w:bCs/>
                      <w:szCs w:val="21"/>
                    </w:rPr>
                    <w:t>基于</w:t>
                  </w:r>
                  <w:r w:rsidRPr="00BF2364">
                    <w:rPr>
                      <w:rFonts w:ascii="楷体" w:eastAsia="楷体" w:hAnsi="楷体" w:cs="宋体" w:hint="eastAsia"/>
                      <w:bCs/>
                      <w:color w:val="000000"/>
                      <w:szCs w:val="21"/>
                    </w:rPr>
                    <w:t>可靠性为约束的模糊可靠性优化设计</w:t>
                  </w:r>
                  <w:r w:rsidRPr="00BF2364">
                    <w:rPr>
                      <w:rFonts w:ascii="楷体" w:eastAsia="楷体" w:hAnsi="楷体" w:cs="宋体" w:hint="eastAsia"/>
                      <w:bCs/>
                      <w:szCs w:val="21"/>
                    </w:rPr>
                    <w:t>的求解</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F2364" w:rsidRDefault="00CD1C52" w:rsidP="00B9746E">
                  <w:pPr>
                    <w:jc w:val="center"/>
                    <w:rPr>
                      <w:szCs w:val="21"/>
                    </w:rPr>
                  </w:pPr>
                  <w:r w:rsidRPr="00BF2364">
                    <w:rPr>
                      <w:rFonts w:ascii="楷体" w:eastAsia="楷体" w:hAnsi="楷体" w:cs="宋体"/>
                      <w:bCs/>
                      <w:szCs w:val="21"/>
                    </w:rPr>
                    <w:t>7.4</w:t>
                  </w:r>
                  <w:r w:rsidRPr="00BF2364">
                    <w:rPr>
                      <w:rFonts w:ascii="楷体" w:eastAsia="楷体" w:hAnsi="楷体" w:cs="宋体" w:hint="eastAsia"/>
                      <w:bCs/>
                      <w:szCs w:val="21"/>
                    </w:rPr>
                    <w:t>基于</w:t>
                  </w:r>
                  <w:r w:rsidRPr="00BF2364">
                    <w:rPr>
                      <w:rFonts w:ascii="楷体" w:eastAsia="楷体" w:hAnsi="楷体" w:cs="宋体" w:hint="eastAsia"/>
                      <w:bCs/>
                      <w:color w:val="000000"/>
                      <w:szCs w:val="21"/>
                    </w:rPr>
                    <w:t>可靠性为目标的模糊可靠性优化设计</w:t>
                  </w:r>
                  <w:r w:rsidRPr="00BF2364">
                    <w:rPr>
                      <w:rFonts w:ascii="楷体" w:eastAsia="楷体" w:hAnsi="楷体" w:cs="宋体" w:hint="eastAsia"/>
                      <w:bCs/>
                      <w:szCs w:val="21"/>
                    </w:rPr>
                    <w:t>的求解</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F2364" w:rsidRDefault="00CD1C52" w:rsidP="00B9746E">
                  <w:pPr>
                    <w:jc w:val="center"/>
                    <w:rPr>
                      <w:szCs w:val="21"/>
                    </w:rP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F2364" w:rsidRDefault="00CD1C52" w:rsidP="00B9746E">
                  <w:pPr>
                    <w:jc w:val="center"/>
                    <w:rPr>
                      <w:szCs w:val="21"/>
                    </w:rPr>
                  </w:pPr>
                  <w:r w:rsidRPr="00BF2364">
                    <w:rPr>
                      <w:rFonts w:ascii="楷体" w:eastAsia="楷体" w:hAnsi="楷体" w:cs="宋体"/>
                      <w:bCs/>
                      <w:szCs w:val="21"/>
                    </w:rPr>
                    <w:t xml:space="preserve">7.5 </w:t>
                  </w:r>
                  <w:r w:rsidRPr="00BF2364">
                    <w:rPr>
                      <w:rFonts w:ascii="楷体" w:eastAsia="楷体" w:hAnsi="楷体" w:cs="宋体" w:hint="eastAsia"/>
                      <w:bCs/>
                      <w:szCs w:val="21"/>
                    </w:rPr>
                    <w:t>模糊可靠性优化</w:t>
                  </w:r>
                  <w:r w:rsidRPr="00BF2364">
                    <w:rPr>
                      <w:rFonts w:ascii="楷体" w:eastAsia="楷体" w:hAnsi="楷体" w:cs="宋体" w:hint="eastAsia"/>
                      <w:bCs/>
                      <w:color w:val="000000"/>
                      <w:szCs w:val="21"/>
                    </w:rPr>
                    <w:t>设计</w:t>
                  </w:r>
                  <w:r w:rsidRPr="00BF2364">
                    <w:rPr>
                      <w:rFonts w:ascii="楷体" w:eastAsia="楷体" w:hAnsi="楷体" w:cs="宋体" w:hint="eastAsia"/>
                      <w:bCs/>
                      <w:szCs w:val="21"/>
                    </w:rPr>
                    <w:t>的应用</w:t>
                  </w: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r w:rsidR="00CD1C52" w:rsidRPr="00B9746E" w:rsidTr="00B9746E">
              <w:trPr>
                <w:trHeight w:val="568"/>
              </w:trPr>
              <w:tc>
                <w:tcPr>
                  <w:tcW w:w="1456" w:type="dxa"/>
                  <w:tcBorders>
                    <w:top w:val="single" w:sz="4" w:space="0" w:color="auto"/>
                    <w:bottom w:val="single" w:sz="4" w:space="0" w:color="auto"/>
                    <w:right w:val="single" w:sz="4" w:space="0" w:color="auto"/>
                  </w:tcBorders>
                  <w:vAlign w:val="center"/>
                </w:tcPr>
                <w:p w:rsidR="00CD1C52" w:rsidRPr="00B9746E" w:rsidRDefault="00CD1C52" w:rsidP="00B9746E">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CD1C52" w:rsidRPr="00B9746E" w:rsidRDefault="00CD1C52" w:rsidP="00B9746E">
                  <w:pPr>
                    <w:jc w:val="center"/>
                  </w:pPr>
                </w:p>
              </w:tc>
              <w:tc>
                <w:tcPr>
                  <w:tcW w:w="1162" w:type="dxa"/>
                  <w:tcBorders>
                    <w:top w:val="single" w:sz="4" w:space="0" w:color="auto"/>
                    <w:left w:val="single" w:sz="4" w:space="0" w:color="auto"/>
                    <w:bottom w:val="single" w:sz="4" w:space="0" w:color="auto"/>
                  </w:tcBorders>
                  <w:vAlign w:val="center"/>
                </w:tcPr>
                <w:p w:rsidR="00CD1C52" w:rsidRPr="00B9746E" w:rsidRDefault="00CD1C52" w:rsidP="00B9746E">
                  <w:pPr>
                    <w:jc w:val="center"/>
                  </w:pPr>
                </w:p>
              </w:tc>
            </w:tr>
          </w:tbl>
          <w:p w:rsidR="00CD1C52" w:rsidRPr="00B9746E" w:rsidRDefault="00CD1C52" w:rsidP="007C626D"/>
        </w:tc>
      </w:tr>
      <w:tr w:rsidR="00CD1C52" w:rsidRPr="00B9746E" w:rsidTr="00F71C3F">
        <w:trPr>
          <w:trHeight w:val="882"/>
        </w:trPr>
        <w:tc>
          <w:tcPr>
            <w:tcW w:w="2149" w:type="dxa"/>
            <w:vAlign w:val="center"/>
          </w:tcPr>
          <w:p w:rsidR="00CD1C52" w:rsidRPr="00B9746E" w:rsidRDefault="00CD1C52" w:rsidP="00B9746E">
            <w:pPr>
              <w:jc w:val="center"/>
            </w:pPr>
            <w:r w:rsidRPr="00B9746E">
              <w:rPr>
                <w:color w:val="C00000"/>
              </w:rPr>
              <w:t>*</w:t>
            </w:r>
            <w:r w:rsidRPr="00B9746E">
              <w:rPr>
                <w:rFonts w:hint="eastAsia"/>
              </w:rPr>
              <w:t>考核方式</w:t>
            </w:r>
            <w:r w:rsidRPr="00B9746E">
              <w:t xml:space="preserve"> (Grading)</w:t>
            </w:r>
          </w:p>
        </w:tc>
        <w:tc>
          <w:tcPr>
            <w:tcW w:w="7775" w:type="dxa"/>
            <w:gridSpan w:val="8"/>
            <w:vAlign w:val="center"/>
          </w:tcPr>
          <w:p w:rsidR="00CD1C52" w:rsidRPr="00E73485" w:rsidRDefault="00CD1C52" w:rsidP="00B9746E">
            <w:pPr>
              <w:jc w:val="left"/>
              <w:rPr>
                <w:color w:val="000000"/>
              </w:rPr>
            </w:pPr>
            <w:r w:rsidRPr="00E73485">
              <w:rPr>
                <w:rFonts w:hint="eastAsia"/>
                <w:color w:val="000000"/>
              </w:rPr>
              <w:t>大作业：平时占</w:t>
            </w:r>
            <w:r w:rsidRPr="00E73485">
              <w:rPr>
                <w:color w:val="000000"/>
              </w:rPr>
              <w:t>20%</w:t>
            </w:r>
            <w:r w:rsidRPr="00E73485">
              <w:rPr>
                <w:rFonts w:hint="eastAsia"/>
                <w:color w:val="000000"/>
              </w:rPr>
              <w:t>，大作业占</w:t>
            </w:r>
            <w:r w:rsidRPr="00E73485">
              <w:rPr>
                <w:color w:val="000000"/>
              </w:rPr>
              <w:t>80%</w:t>
            </w:r>
          </w:p>
        </w:tc>
      </w:tr>
      <w:tr w:rsidR="00CD1C52" w:rsidRPr="00E73485" w:rsidTr="00F71C3F">
        <w:trPr>
          <w:trHeight w:val="826"/>
        </w:trPr>
        <w:tc>
          <w:tcPr>
            <w:tcW w:w="2149" w:type="dxa"/>
            <w:vAlign w:val="center"/>
          </w:tcPr>
          <w:p w:rsidR="00CD1C52" w:rsidRPr="00B9746E" w:rsidRDefault="00CD1C52" w:rsidP="00B9746E">
            <w:pPr>
              <w:jc w:val="center"/>
            </w:pPr>
            <w:r w:rsidRPr="00B9746E">
              <w:rPr>
                <w:color w:val="C00000"/>
              </w:rPr>
              <w:t>*</w:t>
            </w:r>
            <w:r w:rsidRPr="00B9746E">
              <w:rPr>
                <w:rFonts w:hint="eastAsia"/>
              </w:rPr>
              <w:t>教材或参考资料</w:t>
            </w:r>
            <w:r w:rsidRPr="00B9746E">
              <w:t>(Textbooks &amp; Other Materials)</w:t>
            </w:r>
          </w:p>
        </w:tc>
        <w:tc>
          <w:tcPr>
            <w:tcW w:w="7775" w:type="dxa"/>
            <w:gridSpan w:val="8"/>
            <w:vAlign w:val="center"/>
          </w:tcPr>
          <w:p w:rsidR="00CD1C52" w:rsidRPr="00E73485" w:rsidRDefault="00CD1C52" w:rsidP="00E73485">
            <w:pPr>
              <w:ind w:left="420" w:hangingChars="200" w:hanging="420"/>
              <w:rPr>
                <w:rFonts w:ascii="仿宋" w:eastAsia="仿宋" w:hAnsi="仿宋"/>
                <w:szCs w:val="21"/>
              </w:rPr>
            </w:pPr>
            <w:r w:rsidRPr="00E73485">
              <w:rPr>
                <w:rFonts w:ascii="仿宋" w:eastAsia="仿宋" w:hAnsi="仿宋" w:cs="宋体" w:hint="eastAsia"/>
                <w:szCs w:val="21"/>
              </w:rPr>
              <w:t>董玉革，机械模糊可靠性设计，机械工业出版社</w:t>
            </w:r>
            <w:r w:rsidRPr="00E73485">
              <w:rPr>
                <w:rFonts w:ascii="仿宋" w:eastAsia="仿宋" w:hAnsi="仿宋" w:cs="宋体"/>
                <w:szCs w:val="21"/>
              </w:rPr>
              <w:t>2000</w:t>
            </w:r>
            <w:r w:rsidRPr="00E73485">
              <w:rPr>
                <w:rFonts w:ascii="仿宋" w:eastAsia="仿宋" w:hAnsi="仿宋"/>
                <w:szCs w:val="21"/>
              </w:rPr>
              <w:t>.</w:t>
            </w:r>
          </w:p>
          <w:p w:rsidR="00CD1C52" w:rsidRPr="00E73485" w:rsidRDefault="00CD1C52" w:rsidP="00B9746E">
            <w:pPr>
              <w:jc w:val="left"/>
              <w:rPr>
                <w:color w:val="00B050"/>
                <w:szCs w:val="21"/>
              </w:rPr>
            </w:pPr>
          </w:p>
        </w:tc>
      </w:tr>
      <w:tr w:rsidR="00CD1C52" w:rsidRPr="00B9746E" w:rsidTr="00F71C3F">
        <w:trPr>
          <w:trHeight w:val="778"/>
        </w:trPr>
        <w:tc>
          <w:tcPr>
            <w:tcW w:w="2149" w:type="dxa"/>
            <w:vAlign w:val="center"/>
          </w:tcPr>
          <w:p w:rsidR="00CD1C52" w:rsidRPr="00B9746E" w:rsidRDefault="00CD1C52" w:rsidP="00B9746E">
            <w:pPr>
              <w:jc w:val="center"/>
            </w:pPr>
            <w:r w:rsidRPr="00B9746E">
              <w:rPr>
                <w:rFonts w:hint="eastAsia"/>
              </w:rPr>
              <w:t>其它（</w:t>
            </w:r>
            <w:r w:rsidRPr="00B9746E">
              <w:t>More</w:t>
            </w:r>
            <w:r w:rsidRPr="00B9746E">
              <w:rPr>
                <w:rFonts w:hint="eastAsia"/>
              </w:rPr>
              <w:t>）</w:t>
            </w:r>
          </w:p>
        </w:tc>
        <w:tc>
          <w:tcPr>
            <w:tcW w:w="7775" w:type="dxa"/>
            <w:gridSpan w:val="8"/>
            <w:vAlign w:val="center"/>
          </w:tcPr>
          <w:p w:rsidR="00CD1C52" w:rsidRPr="00B9746E" w:rsidRDefault="00CD1C52" w:rsidP="00B9746E">
            <w:pPr>
              <w:jc w:val="center"/>
              <w:rPr>
                <w:color w:val="00B050"/>
              </w:rPr>
            </w:pPr>
          </w:p>
        </w:tc>
      </w:tr>
      <w:tr w:rsidR="00CD1C52" w:rsidRPr="00B9746E" w:rsidTr="00F71C3F">
        <w:trPr>
          <w:trHeight w:val="778"/>
        </w:trPr>
        <w:tc>
          <w:tcPr>
            <w:tcW w:w="2149" w:type="dxa"/>
            <w:vAlign w:val="center"/>
          </w:tcPr>
          <w:p w:rsidR="00CD1C52" w:rsidRPr="00B9746E" w:rsidRDefault="00CD1C52" w:rsidP="00B9746E">
            <w:pPr>
              <w:jc w:val="center"/>
            </w:pPr>
            <w:r w:rsidRPr="00B9746E">
              <w:rPr>
                <w:rFonts w:hint="eastAsia"/>
              </w:rPr>
              <w:t>备注（</w:t>
            </w:r>
            <w:r w:rsidRPr="00B9746E">
              <w:t>Notes</w:t>
            </w:r>
            <w:r w:rsidRPr="00B9746E">
              <w:rPr>
                <w:rFonts w:hint="eastAsia"/>
              </w:rPr>
              <w:t>）</w:t>
            </w:r>
          </w:p>
        </w:tc>
        <w:tc>
          <w:tcPr>
            <w:tcW w:w="7775" w:type="dxa"/>
            <w:gridSpan w:val="8"/>
            <w:vAlign w:val="center"/>
          </w:tcPr>
          <w:p w:rsidR="00CD1C52" w:rsidRPr="00B9746E" w:rsidRDefault="00CD1C52" w:rsidP="00B9746E">
            <w:pPr>
              <w:jc w:val="center"/>
              <w:rPr>
                <w:color w:val="00B050"/>
              </w:rPr>
            </w:pPr>
          </w:p>
        </w:tc>
      </w:tr>
    </w:tbl>
    <w:p w:rsidR="00CD1C52" w:rsidRPr="001D0BF5" w:rsidRDefault="00CD1C52" w:rsidP="00233850">
      <w:pPr>
        <w:spacing w:beforeLines="100"/>
        <w:jc w:val="left"/>
      </w:pPr>
      <w:r>
        <w:rPr>
          <w:rFonts w:hint="eastAsia"/>
        </w:rPr>
        <w:t>备注说明</w:t>
      </w:r>
      <w:r w:rsidRPr="001D0BF5">
        <w:rPr>
          <w:rFonts w:hint="eastAsia"/>
        </w:rPr>
        <w:t>：</w:t>
      </w:r>
    </w:p>
    <w:p w:rsidR="00CD1C52" w:rsidRDefault="00CD1C52" w:rsidP="009A0D3D">
      <w:pPr>
        <w:spacing w:line="400" w:lineRule="exact"/>
        <w:ind w:firstLineChars="200" w:firstLine="420"/>
      </w:pPr>
      <w:r>
        <w:t>1</w:t>
      </w:r>
      <w:r w:rsidRPr="001D0BF5">
        <w:rPr>
          <w:rFonts w:hint="eastAsia"/>
        </w:rPr>
        <w:t>．</w:t>
      </w:r>
      <w:r>
        <w:rPr>
          <w:rFonts w:hint="eastAsia"/>
        </w:rPr>
        <w:t>带</w:t>
      </w:r>
      <w:r>
        <w:t>*</w:t>
      </w:r>
      <w:r>
        <w:rPr>
          <w:rFonts w:hint="eastAsia"/>
        </w:rPr>
        <w:t>内容为必填项，英语授课课程需另提交一份英文填写版本。</w:t>
      </w:r>
    </w:p>
    <w:p w:rsidR="00CD1C52" w:rsidRPr="00565461" w:rsidRDefault="00CD1C52" w:rsidP="009A0D3D">
      <w:pPr>
        <w:spacing w:line="400" w:lineRule="exact"/>
        <w:ind w:firstLineChars="200" w:firstLine="420"/>
      </w:pPr>
      <w:r>
        <w:t>2</w:t>
      </w:r>
      <w:r>
        <w:rPr>
          <w:rFonts w:hint="eastAsia"/>
        </w:rPr>
        <w:t>．</w:t>
      </w:r>
      <w:r w:rsidRPr="001D0BF5">
        <w:rPr>
          <w:rFonts w:hint="eastAsia"/>
        </w:rPr>
        <w:t>课程简介字数为</w:t>
      </w:r>
      <w:r w:rsidRPr="001D0BF5">
        <w:t>300-500</w:t>
      </w:r>
      <w:r w:rsidRPr="001D0BF5">
        <w:rPr>
          <w:rFonts w:hint="eastAsia"/>
        </w:rPr>
        <w:t>字；课程大纲以表述清楚教学安排为宜，字数不限。</w:t>
      </w:r>
    </w:p>
    <w:sectPr w:rsidR="00CD1C52"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C52" w:rsidRDefault="00CD1C52" w:rsidP="00577ECF">
      <w:r>
        <w:separator/>
      </w:r>
    </w:p>
  </w:endnote>
  <w:endnote w:type="continuationSeparator" w:id="0">
    <w:p w:rsidR="00CD1C52" w:rsidRDefault="00CD1C52"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ng"/>
    <w:panose1 w:val="02010600030101010101"/>
    <w:charset w:val="86"/>
    <w:family w:val="auto"/>
    <w:pitch w:val="variable"/>
    <w:sig w:usb0="00000003" w:usb1="288F0000" w:usb2="00000016" w:usb3="00000000" w:csb0="00040001" w:csb1="00000000"/>
  </w:font>
  <w:font w:name="Symeteo">
    <w:panose1 w:val="00000000000000000000"/>
    <w:charset w:val="00"/>
    <w:family w:val="auto"/>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C52" w:rsidRDefault="00CD1C52" w:rsidP="00577ECF">
      <w:r>
        <w:separator/>
      </w:r>
    </w:p>
  </w:footnote>
  <w:footnote w:type="continuationSeparator" w:id="0">
    <w:p w:rsidR="00CD1C52" w:rsidRDefault="00CD1C52"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C52" w:rsidRDefault="00CD1C52">
    <w:pPr>
      <w:pStyle w:val="Header"/>
    </w:pPr>
    <w:r>
      <w:t>2018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23C877A8"/>
    <w:multiLevelType w:val="hybridMultilevel"/>
    <w:tmpl w:val="28A460AC"/>
    <w:lvl w:ilvl="0" w:tplc="64FC9B7A">
      <w:start w:val="1"/>
      <w:numFmt w:val="japaneseCounting"/>
      <w:lvlText w:val="第%1章"/>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36E47CD3"/>
    <w:multiLevelType w:val="hybridMultilevel"/>
    <w:tmpl w:val="0FFEF9FE"/>
    <w:lvl w:ilvl="0" w:tplc="90FEE05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81C07"/>
    <w:rsid w:val="001A4FE4"/>
    <w:rsid w:val="001A637A"/>
    <w:rsid w:val="001C7AD8"/>
    <w:rsid w:val="001D0BF5"/>
    <w:rsid w:val="001E73FD"/>
    <w:rsid w:val="00207DEF"/>
    <w:rsid w:val="00227A34"/>
    <w:rsid w:val="00233850"/>
    <w:rsid w:val="002428BC"/>
    <w:rsid w:val="0026026C"/>
    <w:rsid w:val="0026569D"/>
    <w:rsid w:val="0027360E"/>
    <w:rsid w:val="0028182B"/>
    <w:rsid w:val="0028463A"/>
    <w:rsid w:val="002A157D"/>
    <w:rsid w:val="002A2F2F"/>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069B"/>
    <w:rsid w:val="00557AD3"/>
    <w:rsid w:val="00565461"/>
    <w:rsid w:val="00577467"/>
    <w:rsid w:val="00577ECF"/>
    <w:rsid w:val="005B52BE"/>
    <w:rsid w:val="005F49AB"/>
    <w:rsid w:val="0061590F"/>
    <w:rsid w:val="00625DD3"/>
    <w:rsid w:val="00647F8A"/>
    <w:rsid w:val="00656964"/>
    <w:rsid w:val="00663B60"/>
    <w:rsid w:val="00686943"/>
    <w:rsid w:val="006A13AE"/>
    <w:rsid w:val="006A7761"/>
    <w:rsid w:val="006D3645"/>
    <w:rsid w:val="006F1849"/>
    <w:rsid w:val="006F49C1"/>
    <w:rsid w:val="00705456"/>
    <w:rsid w:val="00707583"/>
    <w:rsid w:val="007252D6"/>
    <w:rsid w:val="007334D9"/>
    <w:rsid w:val="0074127F"/>
    <w:rsid w:val="00784A11"/>
    <w:rsid w:val="00795F2D"/>
    <w:rsid w:val="007A19E1"/>
    <w:rsid w:val="007A22EF"/>
    <w:rsid w:val="007B376D"/>
    <w:rsid w:val="007C626D"/>
    <w:rsid w:val="007D4099"/>
    <w:rsid w:val="007E4B77"/>
    <w:rsid w:val="008158EA"/>
    <w:rsid w:val="00823ACC"/>
    <w:rsid w:val="0082596B"/>
    <w:rsid w:val="00825C1B"/>
    <w:rsid w:val="008375BD"/>
    <w:rsid w:val="00857453"/>
    <w:rsid w:val="00886EE2"/>
    <w:rsid w:val="00890F38"/>
    <w:rsid w:val="008954B7"/>
    <w:rsid w:val="008A7203"/>
    <w:rsid w:val="008C6E46"/>
    <w:rsid w:val="008F5693"/>
    <w:rsid w:val="008F7DAE"/>
    <w:rsid w:val="00901F86"/>
    <w:rsid w:val="00904EBA"/>
    <w:rsid w:val="0090604F"/>
    <w:rsid w:val="00907933"/>
    <w:rsid w:val="009202E6"/>
    <w:rsid w:val="0092232B"/>
    <w:rsid w:val="00931F97"/>
    <w:rsid w:val="009325A7"/>
    <w:rsid w:val="0094583E"/>
    <w:rsid w:val="009513CD"/>
    <w:rsid w:val="009521A6"/>
    <w:rsid w:val="00963823"/>
    <w:rsid w:val="00965009"/>
    <w:rsid w:val="00967E63"/>
    <w:rsid w:val="009744FC"/>
    <w:rsid w:val="00975E54"/>
    <w:rsid w:val="00983A28"/>
    <w:rsid w:val="009A0D3D"/>
    <w:rsid w:val="009A13D5"/>
    <w:rsid w:val="009A1690"/>
    <w:rsid w:val="009B32C9"/>
    <w:rsid w:val="009C2014"/>
    <w:rsid w:val="009C3747"/>
    <w:rsid w:val="009E73FA"/>
    <w:rsid w:val="00A16565"/>
    <w:rsid w:val="00A3078F"/>
    <w:rsid w:val="00A37564"/>
    <w:rsid w:val="00A515EB"/>
    <w:rsid w:val="00A54CA9"/>
    <w:rsid w:val="00A61B1F"/>
    <w:rsid w:val="00A724E5"/>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477E0"/>
    <w:rsid w:val="00B74383"/>
    <w:rsid w:val="00B954A9"/>
    <w:rsid w:val="00B970D8"/>
    <w:rsid w:val="00B9746E"/>
    <w:rsid w:val="00BB54A5"/>
    <w:rsid w:val="00BE022B"/>
    <w:rsid w:val="00BF2364"/>
    <w:rsid w:val="00C02F6C"/>
    <w:rsid w:val="00C040DE"/>
    <w:rsid w:val="00C1004E"/>
    <w:rsid w:val="00C2626F"/>
    <w:rsid w:val="00C46B87"/>
    <w:rsid w:val="00C73038"/>
    <w:rsid w:val="00C85828"/>
    <w:rsid w:val="00CB685A"/>
    <w:rsid w:val="00CD1C52"/>
    <w:rsid w:val="00CF3152"/>
    <w:rsid w:val="00CF32A8"/>
    <w:rsid w:val="00CF5B7C"/>
    <w:rsid w:val="00CF7312"/>
    <w:rsid w:val="00D130CC"/>
    <w:rsid w:val="00D1758F"/>
    <w:rsid w:val="00D23BC7"/>
    <w:rsid w:val="00D40F4C"/>
    <w:rsid w:val="00D41A07"/>
    <w:rsid w:val="00D42ABB"/>
    <w:rsid w:val="00D43323"/>
    <w:rsid w:val="00D47A4D"/>
    <w:rsid w:val="00D644B5"/>
    <w:rsid w:val="00D73A3C"/>
    <w:rsid w:val="00D85250"/>
    <w:rsid w:val="00D858FF"/>
    <w:rsid w:val="00DA7688"/>
    <w:rsid w:val="00DB5794"/>
    <w:rsid w:val="00DC7BDC"/>
    <w:rsid w:val="00DF671F"/>
    <w:rsid w:val="00E025AD"/>
    <w:rsid w:val="00E06426"/>
    <w:rsid w:val="00E25005"/>
    <w:rsid w:val="00E30BA9"/>
    <w:rsid w:val="00E43921"/>
    <w:rsid w:val="00E44B69"/>
    <w:rsid w:val="00E5402A"/>
    <w:rsid w:val="00E54B0F"/>
    <w:rsid w:val="00E5505D"/>
    <w:rsid w:val="00E70A41"/>
    <w:rsid w:val="00E73485"/>
    <w:rsid w:val="00E8026A"/>
    <w:rsid w:val="00E85F6E"/>
    <w:rsid w:val="00E90402"/>
    <w:rsid w:val="00E953DB"/>
    <w:rsid w:val="00EA259D"/>
    <w:rsid w:val="00EB20C0"/>
    <w:rsid w:val="00EC1070"/>
    <w:rsid w:val="00ED2940"/>
    <w:rsid w:val="00ED30B5"/>
    <w:rsid w:val="00F262EB"/>
    <w:rsid w:val="00F46C0A"/>
    <w:rsid w:val="00F67475"/>
    <w:rsid w:val="00F71C3F"/>
    <w:rsid w:val="00F746B7"/>
    <w:rsid w:val="00F76246"/>
    <w:rsid w:val="00FC1AA0"/>
    <w:rsid w:val="00FC687D"/>
    <w:rsid w:val="00FE20EB"/>
    <w:rsid w:val="00FE3349"/>
    <w:rsid w:val="00FE4D40"/>
    <w:rsid w:val="00FF22DC"/>
    <w:rsid w:val="00FF67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AD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56964"/>
    <w:pPr>
      <w:ind w:firstLineChars="200" w:firstLine="420"/>
    </w:pPr>
  </w:style>
  <w:style w:type="character" w:styleId="Strong">
    <w:name w:val="Strong"/>
    <w:basedOn w:val="DefaultParagraphFont"/>
    <w:uiPriority w:val="99"/>
    <w:qFormat/>
    <w:rsid w:val="009202E6"/>
    <w:rPr>
      <w:rFonts w:cs="Times New Roman"/>
      <w:b/>
      <w:bCs/>
    </w:rPr>
  </w:style>
  <w:style w:type="table" w:styleId="TableGrid">
    <w:name w:val="Table Grid"/>
    <w:basedOn w:val="TableNormal"/>
    <w:uiPriority w:val="99"/>
    <w:rsid w:val="009202E6"/>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Normal"/>
    <w:autoRedefine/>
    <w:uiPriority w:val="99"/>
    <w:rsid w:val="00124F58"/>
    <w:rPr>
      <w:rFonts w:ascii="宋体" w:hAnsi="宋体" w:cs="Symeteo"/>
      <w:bCs/>
      <w:color w:val="FF0000"/>
      <w:sz w:val="24"/>
      <w:szCs w:val="24"/>
    </w:rPr>
  </w:style>
  <w:style w:type="paragraph" w:styleId="BalloonText">
    <w:name w:val="Balloon Text"/>
    <w:basedOn w:val="Normal"/>
    <w:link w:val="BalloonTextChar"/>
    <w:uiPriority w:val="99"/>
    <w:semiHidden/>
    <w:rsid w:val="00133ABB"/>
    <w:rPr>
      <w:sz w:val="18"/>
      <w:szCs w:val="18"/>
    </w:rPr>
  </w:style>
  <w:style w:type="character" w:customStyle="1" w:styleId="BalloonTextChar">
    <w:name w:val="Balloon Text Char"/>
    <w:basedOn w:val="DefaultParagraphFont"/>
    <w:link w:val="BalloonText"/>
    <w:uiPriority w:val="99"/>
    <w:semiHidden/>
    <w:locked/>
    <w:rsid w:val="00133ABB"/>
    <w:rPr>
      <w:rFonts w:cs="Times New Roman"/>
      <w:sz w:val="18"/>
      <w:szCs w:val="18"/>
    </w:rPr>
  </w:style>
  <w:style w:type="character" w:styleId="Hyperlink">
    <w:name w:val="Hyperlink"/>
    <w:basedOn w:val="DefaultParagraphFont"/>
    <w:uiPriority w:val="99"/>
    <w:semiHidden/>
    <w:rsid w:val="00AD7E02"/>
    <w:rPr>
      <w:rFonts w:cs="Times New Roman"/>
      <w:color w:val="0000FF"/>
      <w:u w:val="none"/>
      <w:effect w:val="none"/>
    </w:rPr>
  </w:style>
  <w:style w:type="paragraph" w:styleId="Header">
    <w:name w:val="header"/>
    <w:basedOn w:val="Normal"/>
    <w:link w:val="HeaderChar"/>
    <w:uiPriority w:val="99"/>
    <w:rsid w:val="00577E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77ECF"/>
    <w:rPr>
      <w:rFonts w:cs="Times New Roman"/>
      <w:sz w:val="18"/>
      <w:szCs w:val="18"/>
    </w:rPr>
  </w:style>
  <w:style w:type="paragraph" w:styleId="Footer">
    <w:name w:val="footer"/>
    <w:basedOn w:val="Normal"/>
    <w:link w:val="FooterChar"/>
    <w:uiPriority w:val="99"/>
    <w:rsid w:val="00577EC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77ECF"/>
    <w:rPr>
      <w:rFonts w:cs="Times New Roman"/>
      <w:sz w:val="18"/>
      <w:szCs w:val="18"/>
    </w:rPr>
  </w:style>
  <w:style w:type="character" w:customStyle="1" w:styleId="apple-converted-space">
    <w:name w:val="apple-converted-space"/>
    <w:basedOn w:val="DefaultParagraphFont"/>
    <w:uiPriority w:val="99"/>
    <w:rsid w:val="00886EE2"/>
    <w:rPr>
      <w:rFonts w:cs="Times New Roman"/>
    </w:rPr>
  </w:style>
</w:styles>
</file>

<file path=word/webSettings.xml><?xml version="1.0" encoding="utf-8"?>
<w:webSettings xmlns:r="http://schemas.openxmlformats.org/officeDocument/2006/relationships" xmlns:w="http://schemas.openxmlformats.org/wordprocessingml/2006/main">
  <w:divs>
    <w:div w:id="1852330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441</TotalTime>
  <Pages>6</Pages>
  <Words>476</Words>
  <Characters>2719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xiqiang yang</dc:creator>
  <cp:keywords/>
  <dc:description/>
  <cp:lastModifiedBy>Microsoft</cp:lastModifiedBy>
  <cp:revision>52</cp:revision>
  <cp:lastPrinted>2014-04-28T01:34:00Z</cp:lastPrinted>
  <dcterms:created xsi:type="dcterms:W3CDTF">2014-07-21T01:35:00Z</dcterms:created>
  <dcterms:modified xsi:type="dcterms:W3CDTF">2017-11-20T14:47:00Z</dcterms:modified>
</cp:coreProperties>
</file>