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BE1021" w:rsidP="00A724E5">
            <w:pPr>
              <w:rPr>
                <w:w w:val="90"/>
              </w:rPr>
            </w:pPr>
            <w:r>
              <w:rPr>
                <w:rFonts w:hint="eastAsia"/>
                <w:w w:val="90"/>
              </w:rPr>
              <w:t>SO077</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567A4A" w:rsidP="00A724E5">
            <w:pPr>
              <w:jc w:val="center"/>
            </w:pPr>
            <w: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567A4A" w:rsidP="00A724E5">
            <w:pPr>
              <w:rPr>
                <w:color w:val="00B050"/>
              </w:rPr>
            </w:pPr>
            <w:r>
              <w:rPr>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7A4A" w:rsidRDefault="00686943" w:rsidP="00567A4A">
            <w:pPr>
              <w:widowControl/>
              <w:snapToGrid w:val="0"/>
              <w:spacing w:line="360" w:lineRule="auto"/>
              <w:jc w:val="left"/>
              <w:rPr>
                <w:rFonts w:ascii="楷体_GB2312" w:hAnsi="宋体" w:cs="宋体"/>
                <w:sz w:val="24"/>
              </w:rPr>
            </w:pPr>
            <w:r>
              <w:rPr>
                <w:rFonts w:hint="eastAsia"/>
                <w:color w:val="00B050"/>
              </w:rPr>
              <w:t>（中文）</w:t>
            </w:r>
            <w:r w:rsidR="00567A4A">
              <w:rPr>
                <w:rFonts w:ascii="KaiTi" w:eastAsia="KaiTi" w:hAnsi="KaiTi" w:cs="宋体" w:hint="eastAsia"/>
                <w:sz w:val="24"/>
              </w:rPr>
              <w:t>战后日本社会</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567A4A">
              <w:rPr>
                <w:rFonts w:ascii="KaiTi" w:eastAsia="KaiTi" w:hAnsi="KaiTi" w:cs="宋体" w:hint="eastAsia"/>
                <w:sz w:val="24"/>
              </w:rPr>
              <w:t>Postwar Society in Japan</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E0622F" w:rsidP="00E0622F">
            <w:pPr>
              <w:rPr>
                <w:color w:val="00B050"/>
              </w:rPr>
            </w:pPr>
            <w:r>
              <w:rPr>
                <w:color w:val="00B050"/>
              </w:rPr>
              <w:t>公共选修课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E0622F" w:rsidP="00823ACC">
            <w:pPr>
              <w:jc w:val="left"/>
            </w:pPr>
            <w:r>
              <w:t>全校学生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E0622F" w:rsidP="00823ACC">
            <w:pPr>
              <w:jc w:val="left"/>
            </w:pPr>
            <w: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E0622F" w:rsidP="00BE1021">
            <w:pPr>
              <w:jc w:val="left"/>
            </w:pPr>
            <w:r>
              <w:t>人文学院历史系</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E0622F" w:rsidP="007C626D">
            <w:pPr>
              <w:jc w:val="left"/>
            </w:pPr>
            <w: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E0622F" w:rsidP="007C626D">
            <w:pPr>
              <w:jc w:val="center"/>
            </w:pPr>
            <w:r>
              <w:t>陈爱国</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E0622F" w:rsidRDefault="00E0622F" w:rsidP="00E0622F">
            <w:pPr>
              <w:widowControl/>
              <w:snapToGrid w:val="0"/>
              <w:spacing w:line="360" w:lineRule="auto"/>
              <w:jc w:val="left"/>
              <w:rPr>
                <w:rFonts w:ascii="KaiTi" w:eastAsia="KaiTi" w:hAnsi="KaiTi"/>
                <w:sz w:val="24"/>
              </w:rPr>
            </w:pPr>
            <w:r>
              <w:rPr>
                <w:rFonts w:ascii="KaiTi" w:eastAsia="KaiTi" w:hAnsi="KaiTi" w:hint="eastAsia"/>
                <w:sz w:val="24"/>
              </w:rPr>
              <w:t>课程性质：本课程系</w:t>
            </w:r>
            <w:r w:rsidR="007529F8">
              <w:rPr>
                <w:rFonts w:ascii="KaiTi" w:eastAsia="KaiTi" w:hAnsi="KaiTi" w:hint="eastAsia"/>
                <w:sz w:val="24"/>
              </w:rPr>
              <w:t>公共选修课，</w:t>
            </w:r>
            <w:r>
              <w:rPr>
                <w:rFonts w:ascii="KaiTi" w:eastAsia="KaiTi" w:hAnsi="KaiTi" w:hint="eastAsia"/>
                <w:sz w:val="24"/>
              </w:rPr>
              <w:t>面向全校学生开设。</w:t>
            </w:r>
          </w:p>
          <w:p w:rsidR="00E0622F" w:rsidRDefault="00E0622F" w:rsidP="00E0622F">
            <w:pPr>
              <w:widowControl/>
              <w:snapToGrid w:val="0"/>
              <w:spacing w:line="360" w:lineRule="auto"/>
              <w:jc w:val="left"/>
              <w:rPr>
                <w:rFonts w:ascii="KaiTi" w:eastAsia="KaiTi" w:hAnsi="KaiTi"/>
                <w:sz w:val="24"/>
              </w:rPr>
            </w:pPr>
            <w:r>
              <w:rPr>
                <w:rFonts w:ascii="KaiTi" w:eastAsia="KaiTi" w:hAnsi="KaiTi"/>
                <w:sz w:val="24"/>
              </w:rPr>
              <w:t>教学内容：</w:t>
            </w:r>
            <w:r>
              <w:rPr>
                <w:rFonts w:ascii="KaiTi" w:eastAsia="KaiTi" w:hAnsi="KaiTi" w:hint="eastAsia"/>
                <w:sz w:val="24"/>
              </w:rPr>
              <w:t>以社会学、历史学等学科的理论视角，对二战后日本社会的政治、经济、科技、产业、文化以及社会结构、环境保护、灾害防治、民众生活、宗教信仰、社会福利、历史认识、对华关系等</w:t>
            </w:r>
            <w:r w:rsidR="00BE1021">
              <w:rPr>
                <w:rFonts w:ascii="KaiTi" w:eastAsia="KaiTi" w:hAnsi="KaiTi" w:hint="eastAsia"/>
                <w:sz w:val="24"/>
              </w:rPr>
              <w:t>内容</w:t>
            </w:r>
            <w:r>
              <w:rPr>
                <w:rFonts w:ascii="KaiTi" w:eastAsia="KaiTi" w:hAnsi="KaiTi" w:hint="eastAsia"/>
                <w:sz w:val="24"/>
              </w:rPr>
              <w:t>进行考察和剖析。授课中</w:t>
            </w:r>
            <w:r>
              <w:rPr>
                <w:rFonts w:ascii="楷体_GB2312" w:eastAsia="楷体_GB2312" w:hAnsi="宋体" w:cs="宋体" w:hint="eastAsia"/>
                <w:sz w:val="24"/>
              </w:rPr>
              <w:t>利用文献、口述文本、图片、影像等多种资料，使理论探讨和具体事例相结合；同时采用专题讲解、团组讨论、提问答疑等多种形式，使同学们能更好地融入课堂教学，对战后日本社会进行全面的理解和探讨。</w:t>
            </w:r>
          </w:p>
          <w:p w:rsidR="001D0BF5" w:rsidRPr="007529F8" w:rsidRDefault="00E0622F" w:rsidP="007529F8">
            <w:pPr>
              <w:widowControl/>
              <w:snapToGrid w:val="0"/>
              <w:spacing w:line="360" w:lineRule="auto"/>
              <w:jc w:val="left"/>
              <w:rPr>
                <w:rFonts w:ascii="KaiTi" w:eastAsia="KaiTi" w:hAnsi="KaiTi"/>
                <w:sz w:val="24"/>
              </w:rPr>
            </w:pPr>
            <w:r>
              <w:rPr>
                <w:rFonts w:ascii="KaiTi" w:eastAsia="KaiTi" w:hAnsi="KaiTi" w:hint="eastAsia"/>
                <w:sz w:val="24"/>
              </w:rPr>
              <w:t>教学目标：通过本课程的教学首先使学生能加深对日本社会的理解，特别是能对战后日本社会发展进程中的经验和教训有全面的认识。其次，</w:t>
            </w:r>
            <w:r>
              <w:rPr>
                <w:rFonts w:ascii="KaiTi" w:eastAsia="KaiTi" w:hAnsi="KaiTi" w:hint="eastAsia"/>
                <w:szCs w:val="21"/>
              </w:rPr>
              <w:t>使学生能对</w:t>
            </w:r>
            <w:r>
              <w:rPr>
                <w:rFonts w:ascii="KaiTi" w:eastAsia="KaiTi" w:hAnsi="KaiTi" w:hint="eastAsia"/>
                <w:sz w:val="24"/>
              </w:rPr>
              <w:t>日本社会的各个层面进行多角度的理论性评述。</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E0622F" w:rsidRDefault="00E0622F" w:rsidP="00E0622F">
            <w:pPr>
              <w:ind w:firstLineChars="150" w:firstLine="360"/>
              <w:rPr>
                <w:sz w:val="24"/>
              </w:rPr>
            </w:pPr>
            <w:r>
              <w:rPr>
                <w:sz w:val="24"/>
              </w:rPr>
              <w:t>This lecture will explore and analyze various aspects of postwar society of Japan, including politics, economy, science and technology, industry, culture, social structure, environment protection, disaster prevention, civil life, religions, social welfare, history recognition and relationship with China. The lecture will be conducted from the perspectives of sociology, historical science and folklore studies based on recent literature from China and Japan. During the lecture, facilitating materials such as literature, oral documents, pictures and videos will be used in order to integrate theoretical discussion and case studies. The class will be delivered in ways such as seminars, group discussions and question and answer sections aiming to better integrate students into the class activities and have a good understanding and thorough discussion about postwar Japanese society.</w:t>
            </w:r>
          </w:p>
          <w:p w:rsidR="00E0622F" w:rsidRDefault="00E0622F" w:rsidP="00E0622F">
            <w:pPr>
              <w:rPr>
                <w:sz w:val="24"/>
              </w:rPr>
            </w:pPr>
            <w:r>
              <w:rPr>
                <w:sz w:val="24"/>
              </w:rPr>
              <w:t xml:space="preserve">   The aims of this lecture are two-folds. The first is to deepen students’ understanding on Japanese society, in particular the experiences and lessons learned through social development in postwar Japan. The second is to enable students to apply theories from multiple perspectives in discussions on various aspects of the Japanese society.</w:t>
            </w:r>
          </w:p>
          <w:p w:rsidR="001D0BF5" w:rsidRPr="00E0622F" w:rsidRDefault="001D0BF5" w:rsidP="00686943">
            <w:pPr>
              <w:jc w:val="left"/>
            </w:pP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A16565" w:rsidRDefault="00222EDE" w:rsidP="00FF374F">
            <w:pPr>
              <w:rPr>
                <w:rFonts w:ascii="KaiTi" w:eastAsia="KaiTi" w:hAnsi="KaiTi"/>
                <w:sz w:val="24"/>
              </w:rPr>
            </w:pPr>
            <w:r>
              <w:rPr>
                <w:rFonts w:ascii="KaiTi" w:eastAsia="KaiTi" w:hAnsi="KaiTi" w:hint="eastAsia"/>
                <w:sz w:val="24"/>
              </w:rPr>
              <w:t>1，了解</w:t>
            </w:r>
            <w:r w:rsidR="00FF374F">
              <w:rPr>
                <w:rFonts w:ascii="KaiTi" w:eastAsia="KaiTi" w:hAnsi="KaiTi" w:hint="eastAsia"/>
                <w:sz w:val="24"/>
              </w:rPr>
              <w:t>二战后日本社会的政治、经济、科技、产业、文化以及社会结构、环境保护、灾害防治、民众生</w:t>
            </w:r>
            <w:r w:rsidR="00FC0310">
              <w:rPr>
                <w:rFonts w:ascii="KaiTi" w:eastAsia="KaiTi" w:hAnsi="KaiTi" w:hint="eastAsia"/>
                <w:sz w:val="24"/>
              </w:rPr>
              <w:t>活、宗教信仰、社会福利、历史认识</w:t>
            </w:r>
            <w:r>
              <w:rPr>
                <w:rFonts w:ascii="KaiTi" w:eastAsia="KaiTi" w:hAnsi="KaiTi" w:hint="eastAsia"/>
                <w:sz w:val="24"/>
              </w:rPr>
              <w:t>等层面的基本信息。</w:t>
            </w:r>
          </w:p>
          <w:p w:rsidR="00FC0310" w:rsidRDefault="00222EDE" w:rsidP="00FF374F">
            <w:pPr>
              <w:rPr>
                <w:rFonts w:ascii="KaiTi" w:eastAsia="KaiTi" w:hAnsi="KaiTi"/>
                <w:sz w:val="24"/>
              </w:rPr>
            </w:pPr>
            <w:r>
              <w:rPr>
                <w:rFonts w:ascii="KaiTi" w:eastAsia="KaiTi" w:hAnsi="KaiTi"/>
                <w:sz w:val="24"/>
              </w:rPr>
              <w:t>2，</w:t>
            </w:r>
            <w:r w:rsidR="00FC0310">
              <w:rPr>
                <w:rFonts w:ascii="KaiTi" w:eastAsia="KaiTi" w:hAnsi="KaiTi"/>
                <w:sz w:val="24"/>
              </w:rPr>
              <w:t>用自身语言、观点对战后日本社会进行描述、论述。</w:t>
            </w:r>
          </w:p>
          <w:p w:rsidR="00FC0310" w:rsidRPr="00FC0310" w:rsidRDefault="00FC0310" w:rsidP="00FF374F">
            <w:pPr>
              <w:rPr>
                <w:rFonts w:ascii="KaiTi" w:eastAsia="KaiTi" w:hAnsi="KaiTi"/>
                <w:sz w:val="24"/>
              </w:rPr>
            </w:pPr>
            <w:r>
              <w:rPr>
                <w:rFonts w:ascii="KaiTi" w:eastAsia="KaiTi" w:hAnsi="KaiTi"/>
                <w:sz w:val="24"/>
              </w:rPr>
              <w:t>3，比照中国社会，学会探讨战后日本社会发展的经验与教训。</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222EDE"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222EDE" w:rsidTr="00784A11">
              <w:trPr>
                <w:trHeight w:val="520"/>
              </w:trPr>
              <w:tc>
                <w:tcPr>
                  <w:tcW w:w="1456" w:type="dxa"/>
                  <w:vAlign w:val="center"/>
                </w:tcPr>
                <w:p w:rsidR="000A548F" w:rsidRPr="001D0BF5" w:rsidRDefault="00FF374F" w:rsidP="00FF374F">
                  <w:r>
                    <w:t>战后日本社会概论</w:t>
                  </w:r>
                </w:p>
              </w:tc>
              <w:tc>
                <w:tcPr>
                  <w:tcW w:w="816" w:type="dxa"/>
                  <w:vAlign w:val="center"/>
                </w:tcPr>
                <w:p w:rsidR="000A548F" w:rsidRPr="001D0BF5" w:rsidRDefault="009D171B" w:rsidP="00686943">
                  <w:pPr>
                    <w:jc w:val="center"/>
                  </w:pPr>
                  <w:r>
                    <w:t>2</w:t>
                  </w:r>
                </w:p>
              </w:tc>
              <w:tc>
                <w:tcPr>
                  <w:tcW w:w="1334" w:type="dxa"/>
                  <w:vAlign w:val="center"/>
                </w:tcPr>
                <w:p w:rsidR="000A548F" w:rsidRPr="001D0BF5" w:rsidRDefault="00FF374F" w:rsidP="00686943">
                  <w:pPr>
                    <w:jc w:val="center"/>
                  </w:pPr>
                  <w:r>
                    <w:t>讲解</w:t>
                  </w:r>
                </w:p>
              </w:tc>
              <w:tc>
                <w:tcPr>
                  <w:tcW w:w="1355" w:type="dxa"/>
                  <w:vAlign w:val="center"/>
                </w:tcPr>
                <w:p w:rsidR="000A548F" w:rsidRPr="001D0BF5" w:rsidRDefault="009A17A9" w:rsidP="00686943">
                  <w:pPr>
                    <w:jc w:val="center"/>
                  </w:pPr>
                  <w:r>
                    <w:t>复习</w:t>
                  </w:r>
                </w:p>
              </w:tc>
              <w:tc>
                <w:tcPr>
                  <w:tcW w:w="1146" w:type="dxa"/>
                  <w:vAlign w:val="center"/>
                </w:tcPr>
                <w:p w:rsidR="000A548F" w:rsidRPr="001D0BF5" w:rsidRDefault="009A17A9" w:rsidP="00686943">
                  <w:pPr>
                    <w:jc w:val="center"/>
                  </w:pPr>
                  <w:r>
                    <w:t>参与互动</w:t>
                  </w:r>
                </w:p>
              </w:tc>
              <w:tc>
                <w:tcPr>
                  <w:tcW w:w="1162" w:type="dxa"/>
                  <w:vAlign w:val="center"/>
                </w:tcPr>
                <w:p w:rsidR="000A548F" w:rsidRPr="001D0BF5" w:rsidRDefault="009A17A9" w:rsidP="00686943">
                  <w:pPr>
                    <w:jc w:val="center"/>
                  </w:pPr>
                  <w:r>
                    <w:t>课堂提问</w:t>
                  </w:r>
                </w:p>
              </w:tc>
            </w:tr>
            <w:tr w:rsidR="00222EDE" w:rsidTr="00784A11">
              <w:trPr>
                <w:trHeight w:val="555"/>
              </w:trPr>
              <w:tc>
                <w:tcPr>
                  <w:tcW w:w="1456" w:type="dxa"/>
                  <w:vAlign w:val="center"/>
                </w:tcPr>
                <w:p w:rsidR="00686943" w:rsidRPr="001D0BF5" w:rsidRDefault="00FF374F" w:rsidP="00FF374F">
                  <w:r>
                    <w:rPr>
                      <w:rFonts w:hint="eastAsia"/>
                    </w:rPr>
                    <w:t>美国统治</w:t>
                  </w:r>
                  <w:r w:rsidR="00446592">
                    <w:rPr>
                      <w:rFonts w:hint="eastAsia"/>
                    </w:rPr>
                    <w:t>及社会改革</w:t>
                  </w:r>
                </w:p>
              </w:tc>
              <w:tc>
                <w:tcPr>
                  <w:tcW w:w="816" w:type="dxa"/>
                  <w:vAlign w:val="center"/>
                </w:tcPr>
                <w:p w:rsidR="00686943" w:rsidRPr="001D0BF5" w:rsidRDefault="009D171B" w:rsidP="00686943">
                  <w:pPr>
                    <w:jc w:val="center"/>
                  </w:pPr>
                  <w:r>
                    <w:t>2</w:t>
                  </w:r>
                </w:p>
              </w:tc>
              <w:tc>
                <w:tcPr>
                  <w:tcW w:w="1334" w:type="dxa"/>
                  <w:vAlign w:val="center"/>
                </w:tcPr>
                <w:p w:rsidR="00686943" w:rsidRPr="001D0BF5" w:rsidRDefault="009A17A9" w:rsidP="00686943">
                  <w:pPr>
                    <w:jc w:val="center"/>
                  </w:pPr>
                  <w:r>
                    <w:t>讲解、讨论</w:t>
                  </w:r>
                </w:p>
              </w:tc>
              <w:tc>
                <w:tcPr>
                  <w:tcW w:w="1355" w:type="dxa"/>
                  <w:vAlign w:val="center"/>
                </w:tcPr>
                <w:p w:rsidR="00686943" w:rsidRPr="001D0BF5" w:rsidRDefault="00222EDE" w:rsidP="00686943">
                  <w:pPr>
                    <w:jc w:val="center"/>
                  </w:pPr>
                  <w:r>
                    <w:t>阅读资料</w:t>
                  </w:r>
                </w:p>
              </w:tc>
              <w:tc>
                <w:tcPr>
                  <w:tcW w:w="1146" w:type="dxa"/>
                  <w:vAlign w:val="center"/>
                </w:tcPr>
                <w:p w:rsidR="00686943" w:rsidRPr="001D0BF5" w:rsidRDefault="009A17A9" w:rsidP="00686943">
                  <w:pPr>
                    <w:jc w:val="center"/>
                  </w:pPr>
                  <w:r>
                    <w:t>参与讨论</w:t>
                  </w:r>
                </w:p>
              </w:tc>
              <w:tc>
                <w:tcPr>
                  <w:tcW w:w="1162" w:type="dxa"/>
                  <w:vAlign w:val="center"/>
                </w:tcPr>
                <w:p w:rsidR="00686943" w:rsidRPr="001D0BF5" w:rsidRDefault="00222EDE" w:rsidP="00686943">
                  <w:pPr>
                    <w:jc w:val="center"/>
                  </w:pPr>
                  <w:r>
                    <w:t>课堂提问</w:t>
                  </w:r>
                </w:p>
              </w:tc>
            </w:tr>
            <w:tr w:rsidR="00222EDE" w:rsidTr="00784A11">
              <w:trPr>
                <w:trHeight w:val="561"/>
              </w:trPr>
              <w:tc>
                <w:tcPr>
                  <w:tcW w:w="1456" w:type="dxa"/>
                  <w:vAlign w:val="center"/>
                </w:tcPr>
                <w:p w:rsidR="00686943" w:rsidRPr="001D0BF5" w:rsidRDefault="00FF374F" w:rsidP="00FF374F">
                  <w:r>
                    <w:t>经济高速增长及其原因</w:t>
                  </w:r>
                </w:p>
              </w:tc>
              <w:tc>
                <w:tcPr>
                  <w:tcW w:w="816" w:type="dxa"/>
                  <w:vAlign w:val="center"/>
                </w:tcPr>
                <w:p w:rsidR="00686943" w:rsidRPr="001D0BF5" w:rsidRDefault="009D171B" w:rsidP="00686943">
                  <w:pPr>
                    <w:jc w:val="center"/>
                  </w:pPr>
                  <w:r>
                    <w:t>2</w:t>
                  </w:r>
                </w:p>
              </w:tc>
              <w:tc>
                <w:tcPr>
                  <w:tcW w:w="1334" w:type="dxa"/>
                  <w:vAlign w:val="center"/>
                </w:tcPr>
                <w:p w:rsidR="00686943" w:rsidRPr="001D0BF5" w:rsidRDefault="009A17A9" w:rsidP="00686943">
                  <w:pPr>
                    <w:jc w:val="center"/>
                  </w:pPr>
                  <w:r>
                    <w:t>讲解</w:t>
                  </w:r>
                </w:p>
              </w:tc>
              <w:tc>
                <w:tcPr>
                  <w:tcW w:w="1355" w:type="dxa"/>
                  <w:vAlign w:val="center"/>
                </w:tcPr>
                <w:p w:rsidR="00686943" w:rsidRPr="001D0BF5" w:rsidRDefault="00222EDE" w:rsidP="00686943">
                  <w:pPr>
                    <w:jc w:val="center"/>
                  </w:pPr>
                  <w:r>
                    <w:t>复习</w:t>
                  </w:r>
                </w:p>
              </w:tc>
              <w:tc>
                <w:tcPr>
                  <w:tcW w:w="1146" w:type="dxa"/>
                  <w:vAlign w:val="center"/>
                </w:tcPr>
                <w:p w:rsidR="00686943" w:rsidRPr="001D0BF5" w:rsidRDefault="00222EDE" w:rsidP="00686943">
                  <w:pPr>
                    <w:jc w:val="center"/>
                  </w:pPr>
                  <w:r>
                    <w:t>参与互动</w:t>
                  </w:r>
                </w:p>
              </w:tc>
              <w:tc>
                <w:tcPr>
                  <w:tcW w:w="1162" w:type="dxa"/>
                  <w:vAlign w:val="center"/>
                </w:tcPr>
                <w:p w:rsidR="00686943" w:rsidRPr="001D0BF5" w:rsidRDefault="00222EDE" w:rsidP="00686943">
                  <w:pPr>
                    <w:jc w:val="center"/>
                  </w:pPr>
                  <w:r>
                    <w:t>课堂提问</w:t>
                  </w:r>
                </w:p>
              </w:tc>
            </w:tr>
            <w:tr w:rsidR="00222EDE" w:rsidTr="00784A11">
              <w:trPr>
                <w:trHeight w:val="554"/>
              </w:trPr>
              <w:tc>
                <w:tcPr>
                  <w:tcW w:w="1456" w:type="dxa"/>
                  <w:vAlign w:val="center"/>
                </w:tcPr>
                <w:p w:rsidR="00686943" w:rsidRPr="001D0BF5" w:rsidRDefault="00FF374F" w:rsidP="00FF374F">
                  <w:r>
                    <w:rPr>
                      <w:rFonts w:hint="eastAsia"/>
                    </w:rPr>
                    <w:t>经济增长与</w:t>
                  </w:r>
                  <w:r w:rsidR="009D171B">
                    <w:rPr>
                      <w:rFonts w:hint="eastAsia"/>
                    </w:rPr>
                    <w:t>农村社会</w:t>
                  </w:r>
                </w:p>
              </w:tc>
              <w:tc>
                <w:tcPr>
                  <w:tcW w:w="816" w:type="dxa"/>
                  <w:vAlign w:val="center"/>
                </w:tcPr>
                <w:p w:rsidR="00686943" w:rsidRPr="001D0BF5" w:rsidRDefault="009D171B" w:rsidP="00686943">
                  <w:pPr>
                    <w:jc w:val="center"/>
                  </w:pPr>
                  <w:r>
                    <w:t>2</w:t>
                  </w:r>
                </w:p>
              </w:tc>
              <w:tc>
                <w:tcPr>
                  <w:tcW w:w="1334" w:type="dxa"/>
                  <w:vAlign w:val="center"/>
                </w:tcPr>
                <w:p w:rsidR="00686943" w:rsidRPr="001D0BF5" w:rsidRDefault="009A17A9" w:rsidP="00686943">
                  <w:pPr>
                    <w:jc w:val="center"/>
                  </w:pPr>
                  <w:r>
                    <w:t>讲解、短片讨论</w:t>
                  </w:r>
                </w:p>
              </w:tc>
              <w:tc>
                <w:tcPr>
                  <w:tcW w:w="1355" w:type="dxa"/>
                  <w:vAlign w:val="center"/>
                </w:tcPr>
                <w:p w:rsidR="00686943" w:rsidRPr="001D0BF5" w:rsidRDefault="00222EDE" w:rsidP="00686943">
                  <w:pPr>
                    <w:jc w:val="center"/>
                  </w:pPr>
                  <w:r>
                    <w:t>阅读资料</w:t>
                  </w:r>
                </w:p>
              </w:tc>
              <w:tc>
                <w:tcPr>
                  <w:tcW w:w="1146" w:type="dxa"/>
                  <w:vAlign w:val="center"/>
                </w:tcPr>
                <w:p w:rsidR="00686943" w:rsidRPr="001D0BF5" w:rsidRDefault="00222EDE" w:rsidP="00686943">
                  <w:pPr>
                    <w:jc w:val="center"/>
                  </w:pPr>
                  <w:r>
                    <w:t>参与讨论</w:t>
                  </w:r>
                </w:p>
              </w:tc>
              <w:tc>
                <w:tcPr>
                  <w:tcW w:w="1162" w:type="dxa"/>
                  <w:vAlign w:val="center"/>
                </w:tcPr>
                <w:p w:rsidR="00686943" w:rsidRPr="001D0BF5" w:rsidRDefault="00222EDE" w:rsidP="00686943">
                  <w:pPr>
                    <w:jc w:val="center"/>
                  </w:pPr>
                  <w:r>
                    <w:t>课堂提问</w:t>
                  </w:r>
                </w:p>
              </w:tc>
            </w:tr>
            <w:tr w:rsidR="00222EDE" w:rsidTr="00784A11">
              <w:trPr>
                <w:trHeight w:val="548"/>
              </w:trPr>
              <w:tc>
                <w:tcPr>
                  <w:tcW w:w="1456" w:type="dxa"/>
                  <w:vAlign w:val="center"/>
                </w:tcPr>
                <w:p w:rsidR="000A548F" w:rsidRPr="001D0BF5" w:rsidRDefault="00FF374F" w:rsidP="00FF374F">
                  <w:r>
                    <w:t>经济增长与</w:t>
                  </w:r>
                  <w:r w:rsidR="009D171B">
                    <w:t>都市社会</w:t>
                  </w:r>
                </w:p>
              </w:tc>
              <w:tc>
                <w:tcPr>
                  <w:tcW w:w="816" w:type="dxa"/>
                  <w:vAlign w:val="center"/>
                </w:tcPr>
                <w:p w:rsidR="000A548F" w:rsidRPr="001D0BF5" w:rsidRDefault="009D171B" w:rsidP="00686943">
                  <w:pPr>
                    <w:jc w:val="center"/>
                  </w:pPr>
                  <w:r>
                    <w:t>2</w:t>
                  </w:r>
                </w:p>
              </w:tc>
              <w:tc>
                <w:tcPr>
                  <w:tcW w:w="1334" w:type="dxa"/>
                  <w:vAlign w:val="center"/>
                </w:tcPr>
                <w:p w:rsidR="000A548F" w:rsidRPr="001D0BF5" w:rsidRDefault="009A17A9" w:rsidP="00686943">
                  <w:pPr>
                    <w:jc w:val="center"/>
                  </w:pPr>
                  <w:r>
                    <w:t>讲解</w:t>
                  </w:r>
                </w:p>
              </w:tc>
              <w:tc>
                <w:tcPr>
                  <w:tcW w:w="1355" w:type="dxa"/>
                  <w:vAlign w:val="center"/>
                </w:tcPr>
                <w:p w:rsidR="000A548F" w:rsidRPr="001D0BF5" w:rsidRDefault="00222EDE" w:rsidP="00686943">
                  <w:pPr>
                    <w:jc w:val="center"/>
                  </w:pPr>
                  <w:r>
                    <w:t>复习</w:t>
                  </w:r>
                </w:p>
              </w:tc>
              <w:tc>
                <w:tcPr>
                  <w:tcW w:w="1146" w:type="dxa"/>
                  <w:vAlign w:val="center"/>
                </w:tcPr>
                <w:p w:rsidR="000A548F" w:rsidRPr="001D0BF5" w:rsidRDefault="00222EDE" w:rsidP="00686943">
                  <w:pPr>
                    <w:jc w:val="center"/>
                  </w:pPr>
                  <w:r>
                    <w:t>参与互动</w:t>
                  </w:r>
                </w:p>
              </w:tc>
              <w:tc>
                <w:tcPr>
                  <w:tcW w:w="1162" w:type="dxa"/>
                  <w:vAlign w:val="center"/>
                </w:tcPr>
                <w:p w:rsidR="000A548F" w:rsidRPr="001D0BF5" w:rsidRDefault="00222EDE" w:rsidP="00686943">
                  <w:pPr>
                    <w:jc w:val="center"/>
                  </w:pPr>
                  <w:r>
                    <w:t>课堂提问</w:t>
                  </w:r>
                </w:p>
              </w:tc>
            </w:tr>
            <w:tr w:rsidR="000D79AA" w:rsidTr="00784A11">
              <w:trPr>
                <w:trHeight w:val="548"/>
              </w:trPr>
              <w:tc>
                <w:tcPr>
                  <w:tcW w:w="1456" w:type="dxa"/>
                  <w:vAlign w:val="center"/>
                </w:tcPr>
                <w:p w:rsidR="000D79AA" w:rsidRDefault="000D79AA" w:rsidP="00FF374F">
                  <w:r>
                    <w:t>战后日本企业制度</w:t>
                  </w:r>
                </w:p>
              </w:tc>
              <w:tc>
                <w:tcPr>
                  <w:tcW w:w="816" w:type="dxa"/>
                  <w:vAlign w:val="center"/>
                </w:tcPr>
                <w:p w:rsidR="000D79AA" w:rsidRDefault="009A17A9" w:rsidP="00686943">
                  <w:pPr>
                    <w:jc w:val="center"/>
                  </w:pPr>
                  <w:r>
                    <w:t>2</w:t>
                  </w:r>
                </w:p>
              </w:tc>
              <w:tc>
                <w:tcPr>
                  <w:tcW w:w="1334" w:type="dxa"/>
                  <w:vAlign w:val="center"/>
                </w:tcPr>
                <w:p w:rsidR="000D79AA" w:rsidRPr="001D0BF5" w:rsidRDefault="009A17A9" w:rsidP="00686943">
                  <w:pPr>
                    <w:jc w:val="center"/>
                  </w:pPr>
                  <w:r>
                    <w:t>讲解、时事漫画阅读</w:t>
                  </w:r>
                </w:p>
              </w:tc>
              <w:tc>
                <w:tcPr>
                  <w:tcW w:w="1355" w:type="dxa"/>
                  <w:vAlign w:val="center"/>
                </w:tcPr>
                <w:p w:rsidR="000D79AA" w:rsidRPr="001D0BF5" w:rsidRDefault="00222EDE" w:rsidP="00222EDE">
                  <w:pPr>
                    <w:ind w:firstLine="420"/>
                  </w:pPr>
                  <w:r>
                    <w:t>复习</w:t>
                  </w:r>
                </w:p>
              </w:tc>
              <w:tc>
                <w:tcPr>
                  <w:tcW w:w="1146" w:type="dxa"/>
                  <w:vAlign w:val="center"/>
                </w:tcPr>
                <w:p w:rsidR="000D79AA" w:rsidRPr="001D0BF5" w:rsidRDefault="00222EDE" w:rsidP="00686943">
                  <w:pPr>
                    <w:jc w:val="center"/>
                  </w:pPr>
                  <w:r>
                    <w:t>参与互动</w:t>
                  </w:r>
                </w:p>
              </w:tc>
              <w:tc>
                <w:tcPr>
                  <w:tcW w:w="1162" w:type="dxa"/>
                  <w:vAlign w:val="center"/>
                </w:tcPr>
                <w:p w:rsidR="000D79AA" w:rsidRPr="001D0BF5" w:rsidRDefault="00222EDE" w:rsidP="00686943">
                  <w:pPr>
                    <w:jc w:val="center"/>
                  </w:pPr>
                  <w:r>
                    <w:t>课堂提问</w:t>
                  </w:r>
                </w:p>
              </w:tc>
            </w:tr>
            <w:tr w:rsidR="00222EDE" w:rsidTr="00784A11">
              <w:trPr>
                <w:trHeight w:val="570"/>
              </w:trPr>
              <w:tc>
                <w:tcPr>
                  <w:tcW w:w="1456" w:type="dxa"/>
                  <w:vAlign w:val="center"/>
                </w:tcPr>
                <w:p w:rsidR="00686943" w:rsidRPr="001D0BF5" w:rsidRDefault="00446592" w:rsidP="00446592">
                  <w:r>
                    <w:rPr>
                      <w:rFonts w:hint="eastAsia"/>
                    </w:rPr>
                    <w:t>讨论：经济增长与民众生活变迁</w:t>
                  </w:r>
                </w:p>
              </w:tc>
              <w:tc>
                <w:tcPr>
                  <w:tcW w:w="816" w:type="dxa"/>
                  <w:vAlign w:val="center"/>
                </w:tcPr>
                <w:p w:rsidR="00686943" w:rsidRPr="001D0BF5" w:rsidRDefault="009D171B" w:rsidP="00686943">
                  <w:pPr>
                    <w:jc w:val="center"/>
                  </w:pPr>
                  <w:r>
                    <w:t>2</w:t>
                  </w:r>
                </w:p>
              </w:tc>
              <w:tc>
                <w:tcPr>
                  <w:tcW w:w="1334" w:type="dxa"/>
                  <w:vAlign w:val="center"/>
                </w:tcPr>
                <w:p w:rsidR="00686943" w:rsidRPr="001D0BF5" w:rsidRDefault="00446592" w:rsidP="00686943">
                  <w:pPr>
                    <w:jc w:val="center"/>
                  </w:pPr>
                  <w:r>
                    <w:t>讨论</w:t>
                  </w:r>
                </w:p>
              </w:tc>
              <w:tc>
                <w:tcPr>
                  <w:tcW w:w="1355" w:type="dxa"/>
                  <w:vAlign w:val="center"/>
                </w:tcPr>
                <w:p w:rsidR="00686943" w:rsidRPr="001D0BF5" w:rsidRDefault="00222EDE" w:rsidP="00686943">
                  <w:pPr>
                    <w:jc w:val="center"/>
                  </w:pPr>
                  <w:r>
                    <w:t>复习</w:t>
                  </w:r>
                </w:p>
              </w:tc>
              <w:tc>
                <w:tcPr>
                  <w:tcW w:w="1146" w:type="dxa"/>
                  <w:vAlign w:val="center"/>
                </w:tcPr>
                <w:p w:rsidR="00686943" w:rsidRPr="001D0BF5" w:rsidRDefault="00222EDE" w:rsidP="00686943">
                  <w:pPr>
                    <w:jc w:val="center"/>
                  </w:pPr>
                  <w:r>
                    <w:t>参与讨论</w:t>
                  </w:r>
                </w:p>
              </w:tc>
              <w:tc>
                <w:tcPr>
                  <w:tcW w:w="1162" w:type="dxa"/>
                  <w:vAlign w:val="center"/>
                </w:tcPr>
                <w:p w:rsidR="00686943" w:rsidRPr="001D0BF5" w:rsidRDefault="00222EDE" w:rsidP="00686943">
                  <w:pPr>
                    <w:jc w:val="center"/>
                  </w:pPr>
                  <w:r>
                    <w:t>随堂讨论</w:t>
                  </w:r>
                </w:p>
              </w:tc>
            </w:tr>
            <w:tr w:rsidR="00222EDE" w:rsidTr="00784A11">
              <w:trPr>
                <w:trHeight w:val="550"/>
              </w:trPr>
              <w:tc>
                <w:tcPr>
                  <w:tcW w:w="1456" w:type="dxa"/>
                  <w:vAlign w:val="center"/>
                </w:tcPr>
                <w:p w:rsidR="00686943" w:rsidRPr="001D0BF5" w:rsidRDefault="00446592" w:rsidP="009D171B">
                  <w:r>
                    <w:t>东京奥运会及大阪世博</w:t>
                  </w:r>
                  <w:r>
                    <w:lastRenderedPageBreak/>
                    <w:t>会</w:t>
                  </w:r>
                </w:p>
              </w:tc>
              <w:tc>
                <w:tcPr>
                  <w:tcW w:w="816" w:type="dxa"/>
                  <w:vAlign w:val="center"/>
                </w:tcPr>
                <w:p w:rsidR="00686943" w:rsidRPr="001D0BF5" w:rsidRDefault="009D171B" w:rsidP="00686943">
                  <w:pPr>
                    <w:jc w:val="center"/>
                  </w:pPr>
                  <w:r>
                    <w:lastRenderedPageBreak/>
                    <w:t>2</w:t>
                  </w:r>
                </w:p>
              </w:tc>
              <w:tc>
                <w:tcPr>
                  <w:tcW w:w="1334" w:type="dxa"/>
                  <w:vAlign w:val="center"/>
                </w:tcPr>
                <w:p w:rsidR="00686943" w:rsidRPr="001D0BF5" w:rsidRDefault="009A17A9" w:rsidP="00686943">
                  <w:pPr>
                    <w:jc w:val="center"/>
                  </w:pPr>
                  <w:r>
                    <w:t>讲解</w:t>
                  </w:r>
                </w:p>
              </w:tc>
              <w:tc>
                <w:tcPr>
                  <w:tcW w:w="1355" w:type="dxa"/>
                  <w:vAlign w:val="center"/>
                </w:tcPr>
                <w:p w:rsidR="00686943" w:rsidRPr="001D0BF5" w:rsidRDefault="00222EDE" w:rsidP="00686943">
                  <w:pPr>
                    <w:jc w:val="center"/>
                  </w:pPr>
                  <w:r>
                    <w:t>准备发表内容</w:t>
                  </w:r>
                </w:p>
              </w:tc>
              <w:tc>
                <w:tcPr>
                  <w:tcW w:w="1146" w:type="dxa"/>
                  <w:vAlign w:val="center"/>
                </w:tcPr>
                <w:p w:rsidR="00686943" w:rsidRPr="001D0BF5" w:rsidRDefault="00222EDE" w:rsidP="00686943">
                  <w:pPr>
                    <w:jc w:val="center"/>
                  </w:pPr>
                  <w:r>
                    <w:t>参与互动</w:t>
                  </w:r>
                </w:p>
              </w:tc>
              <w:tc>
                <w:tcPr>
                  <w:tcW w:w="1162" w:type="dxa"/>
                  <w:vAlign w:val="center"/>
                </w:tcPr>
                <w:p w:rsidR="00686943" w:rsidRPr="001D0BF5" w:rsidRDefault="00222EDE" w:rsidP="00686943">
                  <w:pPr>
                    <w:jc w:val="center"/>
                  </w:pPr>
                  <w:r>
                    <w:t>课堂提问</w:t>
                  </w:r>
                </w:p>
              </w:tc>
            </w:tr>
            <w:tr w:rsidR="00222EDE" w:rsidTr="00784A11">
              <w:trPr>
                <w:trHeight w:val="558"/>
              </w:trPr>
              <w:tc>
                <w:tcPr>
                  <w:tcW w:w="1456" w:type="dxa"/>
                  <w:vAlign w:val="center"/>
                </w:tcPr>
                <w:p w:rsidR="00686943" w:rsidRPr="001D0BF5" w:rsidRDefault="009D171B" w:rsidP="009D171B">
                  <w:r>
                    <w:rPr>
                      <w:rFonts w:hint="eastAsia"/>
                    </w:rPr>
                    <w:t>环境问题</w:t>
                  </w:r>
                  <w:r w:rsidR="009A17A9">
                    <w:rPr>
                      <w:rFonts w:hint="eastAsia"/>
                    </w:rPr>
                    <w:t>与日本社会</w:t>
                  </w:r>
                </w:p>
              </w:tc>
              <w:tc>
                <w:tcPr>
                  <w:tcW w:w="816" w:type="dxa"/>
                  <w:vAlign w:val="center"/>
                </w:tcPr>
                <w:p w:rsidR="00686943" w:rsidRPr="001D0BF5" w:rsidRDefault="009D171B" w:rsidP="00686943">
                  <w:pPr>
                    <w:jc w:val="center"/>
                  </w:pPr>
                  <w:r>
                    <w:t>2</w:t>
                  </w:r>
                </w:p>
              </w:tc>
              <w:tc>
                <w:tcPr>
                  <w:tcW w:w="1334" w:type="dxa"/>
                  <w:vAlign w:val="center"/>
                </w:tcPr>
                <w:p w:rsidR="00686943" w:rsidRPr="001D0BF5" w:rsidRDefault="009A17A9" w:rsidP="00686943">
                  <w:pPr>
                    <w:jc w:val="center"/>
                  </w:pPr>
                  <w:r>
                    <w:t>学生发表</w:t>
                  </w:r>
                </w:p>
              </w:tc>
              <w:tc>
                <w:tcPr>
                  <w:tcW w:w="1355" w:type="dxa"/>
                  <w:vAlign w:val="center"/>
                </w:tcPr>
                <w:p w:rsidR="00686943" w:rsidRPr="001D0BF5" w:rsidRDefault="00222EDE" w:rsidP="00686943">
                  <w:pPr>
                    <w:jc w:val="center"/>
                  </w:pPr>
                  <w:r>
                    <w:t>复习</w:t>
                  </w:r>
                </w:p>
              </w:tc>
              <w:tc>
                <w:tcPr>
                  <w:tcW w:w="1146" w:type="dxa"/>
                  <w:vAlign w:val="center"/>
                </w:tcPr>
                <w:p w:rsidR="00686943" w:rsidRPr="001D0BF5" w:rsidRDefault="00222EDE" w:rsidP="00686943">
                  <w:pPr>
                    <w:jc w:val="center"/>
                  </w:pPr>
                  <w:r>
                    <w:t>参与互动</w:t>
                  </w:r>
                </w:p>
              </w:tc>
              <w:tc>
                <w:tcPr>
                  <w:tcW w:w="1162" w:type="dxa"/>
                  <w:vAlign w:val="center"/>
                </w:tcPr>
                <w:p w:rsidR="00686943" w:rsidRPr="001D0BF5" w:rsidRDefault="00222EDE" w:rsidP="00686943">
                  <w:pPr>
                    <w:jc w:val="center"/>
                  </w:pPr>
                  <w:r>
                    <w:t>发表</w:t>
                  </w:r>
                </w:p>
              </w:tc>
            </w:tr>
            <w:tr w:rsidR="00222EDE" w:rsidTr="00784A11">
              <w:trPr>
                <w:trHeight w:val="552"/>
              </w:trPr>
              <w:tc>
                <w:tcPr>
                  <w:tcW w:w="1456" w:type="dxa"/>
                  <w:vAlign w:val="center"/>
                </w:tcPr>
                <w:p w:rsidR="00686943" w:rsidRPr="001D0BF5" w:rsidRDefault="009D171B" w:rsidP="009D171B">
                  <w:r>
                    <w:t>动漫产业</w:t>
                  </w:r>
                  <w:r w:rsidR="009A17A9">
                    <w:t>与日本社会</w:t>
                  </w:r>
                </w:p>
              </w:tc>
              <w:tc>
                <w:tcPr>
                  <w:tcW w:w="816" w:type="dxa"/>
                  <w:vAlign w:val="center"/>
                </w:tcPr>
                <w:p w:rsidR="00686943" w:rsidRPr="001D0BF5" w:rsidRDefault="009D171B" w:rsidP="00686943">
                  <w:pPr>
                    <w:jc w:val="center"/>
                  </w:pPr>
                  <w:r>
                    <w:t>2</w:t>
                  </w:r>
                </w:p>
              </w:tc>
              <w:tc>
                <w:tcPr>
                  <w:tcW w:w="1334" w:type="dxa"/>
                  <w:vAlign w:val="center"/>
                </w:tcPr>
                <w:p w:rsidR="00686943" w:rsidRPr="001D0BF5" w:rsidRDefault="009A17A9" w:rsidP="00686943">
                  <w:pPr>
                    <w:jc w:val="center"/>
                  </w:pPr>
                  <w:r>
                    <w:t>讲解、短片</w:t>
                  </w:r>
                  <w:r w:rsidR="00222EDE">
                    <w:t>欣赏</w:t>
                  </w:r>
                </w:p>
              </w:tc>
              <w:tc>
                <w:tcPr>
                  <w:tcW w:w="1355" w:type="dxa"/>
                  <w:vAlign w:val="center"/>
                </w:tcPr>
                <w:p w:rsidR="00686943" w:rsidRPr="001D0BF5" w:rsidRDefault="00222EDE" w:rsidP="00686943">
                  <w:pPr>
                    <w:jc w:val="center"/>
                  </w:pPr>
                  <w:r>
                    <w:t>复习</w:t>
                  </w:r>
                </w:p>
              </w:tc>
              <w:tc>
                <w:tcPr>
                  <w:tcW w:w="1146" w:type="dxa"/>
                  <w:vAlign w:val="center"/>
                </w:tcPr>
                <w:p w:rsidR="00686943" w:rsidRPr="001D0BF5" w:rsidRDefault="00222EDE" w:rsidP="00686943">
                  <w:pPr>
                    <w:jc w:val="center"/>
                  </w:pPr>
                  <w:r>
                    <w:t>参与互动</w:t>
                  </w:r>
                </w:p>
              </w:tc>
              <w:tc>
                <w:tcPr>
                  <w:tcW w:w="1162" w:type="dxa"/>
                  <w:vAlign w:val="center"/>
                </w:tcPr>
                <w:p w:rsidR="00686943" w:rsidRPr="001D0BF5" w:rsidRDefault="00222EDE" w:rsidP="00222EDE">
                  <w:r>
                    <w:t>课堂提问</w:t>
                  </w:r>
                </w:p>
              </w:tc>
            </w:tr>
            <w:tr w:rsidR="00222EDE" w:rsidTr="00784A11">
              <w:trPr>
                <w:trHeight w:val="560"/>
              </w:trPr>
              <w:tc>
                <w:tcPr>
                  <w:tcW w:w="1456" w:type="dxa"/>
                  <w:vAlign w:val="center"/>
                </w:tcPr>
                <w:p w:rsidR="00686943" w:rsidRPr="001D0BF5" w:rsidRDefault="00446592" w:rsidP="009D171B">
                  <w:r>
                    <w:t>讨论：宫崎骏动漫中的环保意识</w:t>
                  </w:r>
                </w:p>
              </w:tc>
              <w:tc>
                <w:tcPr>
                  <w:tcW w:w="816" w:type="dxa"/>
                  <w:vAlign w:val="center"/>
                </w:tcPr>
                <w:p w:rsidR="00686943" w:rsidRPr="001D0BF5" w:rsidRDefault="009D171B" w:rsidP="00686943">
                  <w:pPr>
                    <w:jc w:val="center"/>
                  </w:pPr>
                  <w:r>
                    <w:t>2</w:t>
                  </w:r>
                </w:p>
              </w:tc>
              <w:tc>
                <w:tcPr>
                  <w:tcW w:w="1334" w:type="dxa"/>
                  <w:vAlign w:val="center"/>
                </w:tcPr>
                <w:p w:rsidR="00686943" w:rsidRPr="001D0BF5" w:rsidRDefault="009A17A9" w:rsidP="00686943">
                  <w:pPr>
                    <w:jc w:val="center"/>
                  </w:pPr>
                  <w:r>
                    <w:t>讨论</w:t>
                  </w:r>
                </w:p>
              </w:tc>
              <w:tc>
                <w:tcPr>
                  <w:tcW w:w="1355" w:type="dxa"/>
                  <w:vAlign w:val="center"/>
                </w:tcPr>
                <w:p w:rsidR="00686943" w:rsidRPr="001D0BF5" w:rsidRDefault="00222EDE" w:rsidP="00686943">
                  <w:pPr>
                    <w:jc w:val="center"/>
                  </w:pPr>
                  <w:r>
                    <w:t>阅读资料</w:t>
                  </w:r>
                </w:p>
              </w:tc>
              <w:tc>
                <w:tcPr>
                  <w:tcW w:w="1146" w:type="dxa"/>
                  <w:vAlign w:val="center"/>
                </w:tcPr>
                <w:p w:rsidR="00686943" w:rsidRPr="001D0BF5" w:rsidRDefault="00222EDE" w:rsidP="00686943">
                  <w:pPr>
                    <w:jc w:val="center"/>
                  </w:pPr>
                  <w:r>
                    <w:t>参与讨论</w:t>
                  </w:r>
                </w:p>
              </w:tc>
              <w:tc>
                <w:tcPr>
                  <w:tcW w:w="1162" w:type="dxa"/>
                  <w:vAlign w:val="center"/>
                </w:tcPr>
                <w:p w:rsidR="00686943" w:rsidRPr="001D0BF5" w:rsidRDefault="00222EDE" w:rsidP="00686943">
                  <w:pPr>
                    <w:jc w:val="center"/>
                  </w:pPr>
                  <w:r>
                    <w:t>随堂讨论</w:t>
                  </w:r>
                </w:p>
              </w:tc>
            </w:tr>
            <w:tr w:rsidR="00222EDE" w:rsidTr="00784A11">
              <w:trPr>
                <w:trHeight w:val="568"/>
              </w:trPr>
              <w:tc>
                <w:tcPr>
                  <w:tcW w:w="1456" w:type="dxa"/>
                  <w:vAlign w:val="center"/>
                </w:tcPr>
                <w:p w:rsidR="000A548F" w:rsidRPr="001D0BF5" w:rsidRDefault="00BE1021" w:rsidP="000D79AA">
                  <w:proofErr w:type="gramStart"/>
                  <w:r>
                    <w:rPr>
                      <w:rFonts w:hint="eastAsia"/>
                    </w:rPr>
                    <w:t>诺奖</w:t>
                  </w:r>
                  <w:r w:rsidR="009A17A9">
                    <w:t>与</w:t>
                  </w:r>
                  <w:proofErr w:type="gramEnd"/>
                  <w:r w:rsidR="009A17A9">
                    <w:t>日本社会</w:t>
                  </w:r>
                </w:p>
              </w:tc>
              <w:tc>
                <w:tcPr>
                  <w:tcW w:w="816" w:type="dxa"/>
                  <w:vAlign w:val="center"/>
                </w:tcPr>
                <w:p w:rsidR="000A548F" w:rsidRPr="001D0BF5" w:rsidRDefault="009D171B" w:rsidP="00686943">
                  <w:pPr>
                    <w:jc w:val="center"/>
                  </w:pPr>
                  <w:r>
                    <w:t>2</w:t>
                  </w:r>
                </w:p>
              </w:tc>
              <w:tc>
                <w:tcPr>
                  <w:tcW w:w="1334" w:type="dxa"/>
                  <w:vAlign w:val="center"/>
                </w:tcPr>
                <w:p w:rsidR="000A548F" w:rsidRPr="001D0BF5" w:rsidRDefault="009A17A9" w:rsidP="00686943">
                  <w:pPr>
                    <w:jc w:val="center"/>
                  </w:pPr>
                  <w:r>
                    <w:t>讲解</w:t>
                  </w:r>
                </w:p>
              </w:tc>
              <w:tc>
                <w:tcPr>
                  <w:tcW w:w="1355" w:type="dxa"/>
                  <w:vAlign w:val="center"/>
                </w:tcPr>
                <w:p w:rsidR="000A548F" w:rsidRPr="001D0BF5" w:rsidRDefault="00222EDE" w:rsidP="00686943">
                  <w:pPr>
                    <w:jc w:val="center"/>
                  </w:pPr>
                  <w:r>
                    <w:t>复习</w:t>
                  </w:r>
                </w:p>
              </w:tc>
              <w:tc>
                <w:tcPr>
                  <w:tcW w:w="1146" w:type="dxa"/>
                  <w:vAlign w:val="center"/>
                </w:tcPr>
                <w:p w:rsidR="000A548F" w:rsidRPr="001D0BF5" w:rsidRDefault="00222EDE" w:rsidP="00686943">
                  <w:pPr>
                    <w:jc w:val="center"/>
                  </w:pPr>
                  <w:r>
                    <w:t>参与互动</w:t>
                  </w:r>
                </w:p>
              </w:tc>
              <w:tc>
                <w:tcPr>
                  <w:tcW w:w="1162" w:type="dxa"/>
                  <w:vAlign w:val="center"/>
                </w:tcPr>
                <w:p w:rsidR="000A548F" w:rsidRPr="001D0BF5" w:rsidRDefault="00222EDE" w:rsidP="00686943">
                  <w:pPr>
                    <w:jc w:val="center"/>
                  </w:pPr>
                  <w:r>
                    <w:t>课堂提问</w:t>
                  </w:r>
                </w:p>
              </w:tc>
            </w:tr>
            <w:tr w:rsidR="00222EDE" w:rsidTr="00784A11">
              <w:trPr>
                <w:trHeight w:val="568"/>
              </w:trPr>
              <w:tc>
                <w:tcPr>
                  <w:tcW w:w="1456" w:type="dxa"/>
                  <w:vAlign w:val="center"/>
                </w:tcPr>
                <w:p w:rsidR="009D171B" w:rsidRPr="001D0BF5" w:rsidRDefault="009A17A9" w:rsidP="009A17A9">
                  <w:r>
                    <w:t>灾害防治与日本社会</w:t>
                  </w:r>
                </w:p>
              </w:tc>
              <w:tc>
                <w:tcPr>
                  <w:tcW w:w="816" w:type="dxa"/>
                  <w:vAlign w:val="center"/>
                </w:tcPr>
                <w:p w:rsidR="009D171B" w:rsidRDefault="009D171B" w:rsidP="00686943">
                  <w:pPr>
                    <w:jc w:val="center"/>
                  </w:pPr>
                  <w:r>
                    <w:t>2</w:t>
                  </w:r>
                </w:p>
              </w:tc>
              <w:tc>
                <w:tcPr>
                  <w:tcW w:w="1334" w:type="dxa"/>
                  <w:vAlign w:val="center"/>
                </w:tcPr>
                <w:p w:rsidR="009D171B" w:rsidRPr="001D0BF5" w:rsidRDefault="009A17A9" w:rsidP="00686943">
                  <w:pPr>
                    <w:jc w:val="center"/>
                  </w:pPr>
                  <w:r>
                    <w:t>讲解、短片讨论</w:t>
                  </w:r>
                </w:p>
              </w:tc>
              <w:tc>
                <w:tcPr>
                  <w:tcW w:w="1355" w:type="dxa"/>
                  <w:vAlign w:val="center"/>
                </w:tcPr>
                <w:p w:rsidR="009D171B" w:rsidRPr="001D0BF5" w:rsidRDefault="00222EDE" w:rsidP="00686943">
                  <w:pPr>
                    <w:jc w:val="center"/>
                  </w:pPr>
                  <w:r>
                    <w:t>阅读资料</w:t>
                  </w:r>
                </w:p>
              </w:tc>
              <w:tc>
                <w:tcPr>
                  <w:tcW w:w="1146" w:type="dxa"/>
                  <w:vAlign w:val="center"/>
                </w:tcPr>
                <w:p w:rsidR="009D171B" w:rsidRPr="001D0BF5" w:rsidRDefault="00222EDE" w:rsidP="00686943">
                  <w:pPr>
                    <w:jc w:val="center"/>
                  </w:pPr>
                  <w:r>
                    <w:t>参与讨论</w:t>
                  </w:r>
                </w:p>
              </w:tc>
              <w:tc>
                <w:tcPr>
                  <w:tcW w:w="1162" w:type="dxa"/>
                  <w:vAlign w:val="center"/>
                </w:tcPr>
                <w:p w:rsidR="009D171B" w:rsidRPr="001D0BF5" w:rsidRDefault="00222EDE" w:rsidP="00686943">
                  <w:pPr>
                    <w:jc w:val="center"/>
                  </w:pPr>
                  <w:r>
                    <w:t>课堂提问</w:t>
                  </w:r>
                </w:p>
              </w:tc>
            </w:tr>
            <w:tr w:rsidR="00222EDE" w:rsidTr="00784A11">
              <w:trPr>
                <w:trHeight w:val="568"/>
              </w:trPr>
              <w:tc>
                <w:tcPr>
                  <w:tcW w:w="1456" w:type="dxa"/>
                  <w:vAlign w:val="center"/>
                </w:tcPr>
                <w:p w:rsidR="009D171B" w:rsidRPr="001D0BF5" w:rsidRDefault="009A17A9" w:rsidP="00FF374F">
                  <w:r>
                    <w:t>国际化与日本社会</w:t>
                  </w:r>
                </w:p>
              </w:tc>
              <w:tc>
                <w:tcPr>
                  <w:tcW w:w="816" w:type="dxa"/>
                  <w:vAlign w:val="center"/>
                </w:tcPr>
                <w:p w:rsidR="009D171B" w:rsidRDefault="009A17A9" w:rsidP="00686943">
                  <w:pPr>
                    <w:jc w:val="center"/>
                  </w:pPr>
                  <w:r>
                    <w:t>2</w:t>
                  </w:r>
                </w:p>
              </w:tc>
              <w:tc>
                <w:tcPr>
                  <w:tcW w:w="1334" w:type="dxa"/>
                  <w:vAlign w:val="center"/>
                </w:tcPr>
                <w:p w:rsidR="009D171B" w:rsidRPr="001D0BF5" w:rsidRDefault="009A17A9" w:rsidP="00686943">
                  <w:pPr>
                    <w:jc w:val="center"/>
                  </w:pPr>
                  <w:r>
                    <w:t>讲解</w:t>
                  </w:r>
                </w:p>
              </w:tc>
              <w:tc>
                <w:tcPr>
                  <w:tcW w:w="1355" w:type="dxa"/>
                  <w:vAlign w:val="center"/>
                </w:tcPr>
                <w:p w:rsidR="009D171B" w:rsidRPr="001D0BF5" w:rsidRDefault="00222EDE" w:rsidP="00686943">
                  <w:pPr>
                    <w:jc w:val="center"/>
                  </w:pPr>
                  <w:r>
                    <w:t>复习</w:t>
                  </w:r>
                </w:p>
              </w:tc>
              <w:tc>
                <w:tcPr>
                  <w:tcW w:w="1146" w:type="dxa"/>
                  <w:vAlign w:val="center"/>
                </w:tcPr>
                <w:p w:rsidR="009D171B" w:rsidRPr="001D0BF5" w:rsidRDefault="00222EDE" w:rsidP="00686943">
                  <w:pPr>
                    <w:jc w:val="center"/>
                  </w:pPr>
                  <w:r>
                    <w:t>参与互动</w:t>
                  </w:r>
                </w:p>
              </w:tc>
              <w:tc>
                <w:tcPr>
                  <w:tcW w:w="1162" w:type="dxa"/>
                  <w:vAlign w:val="center"/>
                </w:tcPr>
                <w:p w:rsidR="009D171B" w:rsidRPr="001D0BF5" w:rsidRDefault="00222EDE" w:rsidP="00686943">
                  <w:pPr>
                    <w:jc w:val="center"/>
                  </w:pPr>
                  <w:r>
                    <w:t>课堂提问</w:t>
                  </w:r>
                </w:p>
              </w:tc>
            </w:tr>
            <w:tr w:rsidR="00222EDE" w:rsidTr="00784A11">
              <w:trPr>
                <w:trHeight w:val="568"/>
              </w:trPr>
              <w:tc>
                <w:tcPr>
                  <w:tcW w:w="1456" w:type="dxa"/>
                  <w:vAlign w:val="center"/>
                </w:tcPr>
                <w:p w:rsidR="009D171B" w:rsidRPr="001D0BF5" w:rsidRDefault="00446592" w:rsidP="00FF374F">
                  <w:r>
                    <w:rPr>
                      <w:rFonts w:hint="eastAsia"/>
                    </w:rPr>
                    <w:t>复习</w:t>
                  </w:r>
                </w:p>
              </w:tc>
              <w:tc>
                <w:tcPr>
                  <w:tcW w:w="816" w:type="dxa"/>
                  <w:vAlign w:val="center"/>
                </w:tcPr>
                <w:p w:rsidR="009D171B" w:rsidRDefault="009D171B" w:rsidP="00686943">
                  <w:pPr>
                    <w:jc w:val="center"/>
                  </w:pPr>
                  <w:r>
                    <w:t>2</w:t>
                  </w:r>
                </w:p>
              </w:tc>
              <w:tc>
                <w:tcPr>
                  <w:tcW w:w="1334" w:type="dxa"/>
                  <w:vAlign w:val="center"/>
                </w:tcPr>
                <w:p w:rsidR="009D171B" w:rsidRPr="001D0BF5" w:rsidRDefault="009A17A9" w:rsidP="00686943">
                  <w:pPr>
                    <w:jc w:val="center"/>
                  </w:pPr>
                  <w:r>
                    <w:t>复习</w:t>
                  </w:r>
                </w:p>
              </w:tc>
              <w:tc>
                <w:tcPr>
                  <w:tcW w:w="1355" w:type="dxa"/>
                  <w:vAlign w:val="center"/>
                </w:tcPr>
                <w:p w:rsidR="009D171B" w:rsidRPr="001D0BF5" w:rsidRDefault="00222EDE" w:rsidP="00686943">
                  <w:pPr>
                    <w:jc w:val="center"/>
                  </w:pPr>
                  <w:r>
                    <w:t>复习</w:t>
                  </w:r>
                </w:p>
              </w:tc>
              <w:tc>
                <w:tcPr>
                  <w:tcW w:w="1146" w:type="dxa"/>
                  <w:vAlign w:val="center"/>
                </w:tcPr>
                <w:p w:rsidR="009D171B" w:rsidRPr="001D0BF5" w:rsidRDefault="00222EDE" w:rsidP="00686943">
                  <w:pPr>
                    <w:jc w:val="center"/>
                  </w:pPr>
                  <w:r>
                    <w:t>复习</w:t>
                  </w:r>
                </w:p>
              </w:tc>
              <w:tc>
                <w:tcPr>
                  <w:tcW w:w="1162" w:type="dxa"/>
                  <w:vAlign w:val="center"/>
                </w:tcPr>
                <w:p w:rsidR="009D171B" w:rsidRPr="001D0BF5" w:rsidRDefault="00222EDE" w:rsidP="00686943">
                  <w:pPr>
                    <w:jc w:val="center"/>
                  </w:pPr>
                  <w:r>
                    <w:t>复习</w:t>
                  </w:r>
                </w:p>
              </w:tc>
            </w:tr>
            <w:tr w:rsidR="00222EDE" w:rsidTr="00784A11">
              <w:trPr>
                <w:trHeight w:val="568"/>
              </w:trPr>
              <w:tc>
                <w:tcPr>
                  <w:tcW w:w="1456" w:type="dxa"/>
                  <w:vAlign w:val="center"/>
                </w:tcPr>
                <w:p w:rsidR="009D171B" w:rsidRPr="001D0BF5" w:rsidRDefault="00446592" w:rsidP="00FF374F">
                  <w:r>
                    <w:rPr>
                      <w:rFonts w:hint="eastAsia"/>
                    </w:rPr>
                    <w:t>考试</w:t>
                  </w:r>
                </w:p>
              </w:tc>
              <w:tc>
                <w:tcPr>
                  <w:tcW w:w="816" w:type="dxa"/>
                  <w:vAlign w:val="center"/>
                </w:tcPr>
                <w:p w:rsidR="009D171B" w:rsidRDefault="009D171B" w:rsidP="00686943">
                  <w:pPr>
                    <w:jc w:val="center"/>
                  </w:pPr>
                  <w:r>
                    <w:t>2</w:t>
                  </w:r>
                </w:p>
              </w:tc>
              <w:tc>
                <w:tcPr>
                  <w:tcW w:w="1334" w:type="dxa"/>
                  <w:vAlign w:val="center"/>
                </w:tcPr>
                <w:p w:rsidR="009D171B" w:rsidRPr="001D0BF5" w:rsidRDefault="009A17A9" w:rsidP="00686943">
                  <w:pPr>
                    <w:jc w:val="center"/>
                  </w:pPr>
                  <w:r>
                    <w:t>考试</w:t>
                  </w:r>
                </w:p>
              </w:tc>
              <w:tc>
                <w:tcPr>
                  <w:tcW w:w="1355" w:type="dxa"/>
                  <w:vAlign w:val="center"/>
                </w:tcPr>
                <w:p w:rsidR="009D171B" w:rsidRPr="001D0BF5" w:rsidRDefault="00222EDE" w:rsidP="00686943">
                  <w:pPr>
                    <w:jc w:val="center"/>
                  </w:pPr>
                  <w:r>
                    <w:t>开卷考试</w:t>
                  </w:r>
                </w:p>
              </w:tc>
              <w:tc>
                <w:tcPr>
                  <w:tcW w:w="1146" w:type="dxa"/>
                  <w:vAlign w:val="center"/>
                </w:tcPr>
                <w:p w:rsidR="009D171B" w:rsidRPr="001D0BF5" w:rsidRDefault="00222EDE" w:rsidP="00222EDE">
                  <w:r>
                    <w:t>论述题</w:t>
                  </w:r>
                </w:p>
              </w:tc>
              <w:tc>
                <w:tcPr>
                  <w:tcW w:w="1162" w:type="dxa"/>
                  <w:vAlign w:val="center"/>
                </w:tcPr>
                <w:p w:rsidR="009D171B" w:rsidRPr="001D0BF5" w:rsidRDefault="00222EDE" w:rsidP="00686943">
                  <w:pPr>
                    <w:jc w:val="center"/>
                  </w:pPr>
                  <w:r>
                    <w:t>笔试</w:t>
                  </w: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446592" w:rsidRDefault="00446592" w:rsidP="00446592">
            <w:pPr>
              <w:widowControl/>
              <w:snapToGrid w:val="0"/>
              <w:spacing w:line="360" w:lineRule="auto"/>
              <w:ind w:left="130"/>
              <w:jc w:val="left"/>
              <w:rPr>
                <w:rFonts w:ascii="楷体_GB2312" w:eastAsia="楷体_GB2312" w:hAnsi="宋体" w:cs="宋体"/>
                <w:bCs/>
                <w:sz w:val="24"/>
              </w:rPr>
            </w:pPr>
            <w:r>
              <w:rPr>
                <w:rFonts w:ascii="楷体_GB2312" w:eastAsia="楷体_GB2312" w:hAnsi="宋体" w:cs="宋体" w:hint="eastAsia"/>
                <w:bCs/>
                <w:sz w:val="24"/>
              </w:rPr>
              <w:t xml:space="preserve">  最终成绩由两部分组成，其内容和所占比例如下：</w:t>
            </w:r>
          </w:p>
          <w:p w:rsidR="00446592" w:rsidRDefault="00446592" w:rsidP="00446592">
            <w:pPr>
              <w:widowControl/>
              <w:numPr>
                <w:ilvl w:val="0"/>
                <w:numId w:val="3"/>
              </w:numPr>
              <w:snapToGrid w:val="0"/>
              <w:spacing w:line="360" w:lineRule="auto"/>
              <w:jc w:val="left"/>
              <w:rPr>
                <w:rFonts w:ascii="楷体_GB2312" w:eastAsia="楷体_GB2312" w:hAnsi="宋体" w:cs="宋体"/>
                <w:bCs/>
                <w:sz w:val="24"/>
              </w:rPr>
            </w:pPr>
            <w:r>
              <w:rPr>
                <w:rFonts w:ascii="楷体_GB2312" w:eastAsia="楷体_GB2312" w:hAnsi="宋体" w:cs="宋体" w:hint="eastAsia"/>
                <w:bCs/>
                <w:sz w:val="24"/>
              </w:rPr>
              <w:t>平时作业及课堂表现（40%），</w:t>
            </w:r>
            <w:r w:rsidR="007529F8">
              <w:rPr>
                <w:rFonts w:ascii="楷体_GB2312" w:eastAsia="楷体_GB2312" w:hAnsi="宋体" w:cs="宋体" w:hint="eastAsia"/>
                <w:bCs/>
                <w:sz w:val="24"/>
              </w:rPr>
              <w:t>主要考核对课程</w:t>
            </w:r>
            <w:r>
              <w:rPr>
                <w:rFonts w:ascii="楷体_GB2312" w:eastAsia="楷体_GB2312" w:hAnsi="宋体" w:cs="宋体" w:hint="eastAsia"/>
                <w:bCs/>
                <w:sz w:val="24"/>
              </w:rPr>
              <w:t>的理解</w:t>
            </w:r>
            <w:r w:rsidR="007529F8">
              <w:rPr>
                <w:rFonts w:ascii="楷体_GB2312" w:eastAsia="楷体_GB2312" w:hAnsi="宋体" w:cs="宋体" w:hint="eastAsia"/>
                <w:bCs/>
                <w:sz w:val="24"/>
              </w:rPr>
              <w:t>、参与程度和</w:t>
            </w:r>
            <w:r>
              <w:rPr>
                <w:rFonts w:ascii="楷体_GB2312" w:eastAsia="楷体_GB2312" w:hAnsi="宋体" w:cs="宋体" w:hint="eastAsia"/>
                <w:bCs/>
                <w:sz w:val="24"/>
              </w:rPr>
              <w:t>上课出勤率。</w:t>
            </w:r>
          </w:p>
          <w:p w:rsidR="000A548F" w:rsidRPr="00394047" w:rsidRDefault="00446592" w:rsidP="00686943">
            <w:pPr>
              <w:widowControl/>
              <w:numPr>
                <w:ilvl w:val="0"/>
                <w:numId w:val="3"/>
              </w:numPr>
              <w:snapToGrid w:val="0"/>
              <w:spacing w:line="360" w:lineRule="auto"/>
              <w:jc w:val="left"/>
              <w:rPr>
                <w:rFonts w:ascii="楷体_GB2312" w:eastAsia="楷体_GB2312" w:hAnsi="宋体" w:cs="宋体"/>
                <w:sz w:val="24"/>
              </w:rPr>
            </w:pPr>
            <w:r>
              <w:rPr>
                <w:rFonts w:ascii="楷体_GB2312" w:eastAsia="楷体_GB2312" w:hAnsi="宋体" w:cs="宋体" w:hint="eastAsia"/>
                <w:bCs/>
                <w:sz w:val="24"/>
              </w:rPr>
              <w:t>期末考试（60%）。主要考核对课程知识点进行书面论述的能力</w:t>
            </w:r>
            <w:r w:rsidR="00394047">
              <w:rPr>
                <w:rFonts w:ascii="楷体_GB2312" w:eastAsia="楷体_GB2312" w:hAnsi="宋体" w:cs="宋体" w:hint="eastAsia"/>
                <w:bCs/>
                <w:sz w:val="24"/>
              </w:rPr>
              <w:t>（开卷）。</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446592" w:rsidRDefault="00446592" w:rsidP="00446592">
            <w:pPr>
              <w:widowControl/>
              <w:snapToGrid w:val="0"/>
              <w:spacing w:line="360" w:lineRule="auto"/>
              <w:ind w:firstLineChars="200" w:firstLine="480"/>
              <w:outlineLvl w:val="0"/>
              <w:rPr>
                <w:rFonts w:ascii="楷体_GB2312" w:eastAsia="楷体_GB2312" w:hAnsi="宋体" w:cs="宋体"/>
                <w:sz w:val="24"/>
              </w:rPr>
            </w:pPr>
            <w:r>
              <w:rPr>
                <w:rFonts w:ascii="楷体_GB2312" w:eastAsia="楷体_GB2312" w:hAnsi="宋体" w:cs="宋体" w:hint="eastAsia"/>
                <w:sz w:val="24"/>
              </w:rPr>
              <w:t>本课程不设固定教材，相关资料会在课前以电子文本形式转发给各位同学。主要参考书目如下：</w:t>
            </w:r>
          </w:p>
          <w:p w:rsidR="00446592" w:rsidRDefault="00446592" w:rsidP="00446592">
            <w:pPr>
              <w:widowControl/>
              <w:snapToGrid w:val="0"/>
              <w:spacing w:line="360" w:lineRule="auto"/>
              <w:outlineLvl w:val="0"/>
              <w:rPr>
                <w:rFonts w:ascii="楷体_GB2312" w:eastAsia="楷体_GB2312" w:hAnsi="宋体" w:cs="宋体"/>
                <w:sz w:val="24"/>
              </w:rPr>
            </w:pPr>
            <w:r>
              <w:rPr>
                <w:rFonts w:ascii="楷体_GB2312" w:eastAsia="楷体_GB2312" w:hAnsi="宋体" w:cs="宋体" w:hint="eastAsia"/>
                <w:sz w:val="24"/>
              </w:rPr>
              <w:t>（1）</w:t>
            </w:r>
            <w:r w:rsidR="00BE1021">
              <w:rPr>
                <w:rFonts w:ascii="楷体_GB2312" w:eastAsia="楷体_GB2312" w:hAnsi="宋体" w:cs="宋体" w:hint="eastAsia"/>
                <w:sz w:val="24"/>
              </w:rPr>
              <w:t>中村政则</w:t>
            </w:r>
            <w:r w:rsidR="00BE1021">
              <w:rPr>
                <w:rFonts w:ascii="楷体_GB2312" w:eastAsia="楷体_GB2312" w:hAnsi="宋体" w:cs="宋体" w:hint="eastAsia"/>
                <w:sz w:val="24"/>
              </w:rPr>
              <w:t>（</w:t>
            </w:r>
            <w:r w:rsidR="00BE1021">
              <w:rPr>
                <w:rFonts w:ascii="楷体_GB2312" w:eastAsia="楷体_GB2312" w:hAnsi="宋体" w:cs="宋体" w:hint="eastAsia"/>
                <w:sz w:val="24"/>
              </w:rPr>
              <w:t>张英莉译</w:t>
            </w:r>
            <w:r w:rsidR="00BE1021">
              <w:rPr>
                <w:rFonts w:ascii="楷体_GB2312" w:eastAsia="楷体_GB2312" w:hAnsi="宋体" w:cs="宋体" w:hint="eastAsia"/>
                <w:sz w:val="24"/>
              </w:rPr>
              <w:t>）</w:t>
            </w:r>
            <w:bookmarkStart w:id="0" w:name="_GoBack"/>
            <w:bookmarkEnd w:id="0"/>
            <w:r w:rsidR="00BE1021">
              <w:rPr>
                <w:rFonts w:ascii="楷体_GB2312" w:eastAsia="楷体_GB2312" w:hAnsi="宋体" w:cs="宋体" w:hint="eastAsia"/>
                <w:sz w:val="24"/>
              </w:rPr>
              <w:t>：</w:t>
            </w:r>
            <w:r>
              <w:rPr>
                <w:rFonts w:ascii="楷体_GB2312" w:eastAsia="楷体_GB2312" w:hAnsi="宋体" w:cs="宋体" w:hint="eastAsia"/>
                <w:sz w:val="24"/>
              </w:rPr>
              <w:t>《日本战后史》中国人民出版社2008年</w:t>
            </w:r>
            <w:r w:rsidR="00BE1021">
              <w:rPr>
                <w:rFonts w:ascii="楷体_GB2312" w:eastAsia="楷体_GB2312" w:hAnsi="宋体" w:cs="宋体" w:hint="eastAsia"/>
                <w:sz w:val="24"/>
              </w:rPr>
              <w:t>版。</w:t>
            </w:r>
          </w:p>
          <w:p w:rsidR="000A548F" w:rsidRPr="00394047" w:rsidRDefault="00446592" w:rsidP="00394047">
            <w:pPr>
              <w:widowControl/>
              <w:snapToGrid w:val="0"/>
              <w:spacing w:line="360" w:lineRule="auto"/>
              <w:outlineLvl w:val="0"/>
              <w:rPr>
                <w:rFonts w:ascii="楷体_GB2312" w:eastAsia="楷体_GB2312" w:hAnsi="宋体" w:cs="宋体" w:hint="eastAsia"/>
                <w:sz w:val="24"/>
              </w:rPr>
            </w:pPr>
            <w:r>
              <w:rPr>
                <w:rFonts w:ascii="楷体_GB2312" w:eastAsia="楷体_GB2312" w:hAnsi="宋体" w:cs="宋体" w:hint="eastAsia"/>
                <w:sz w:val="24"/>
              </w:rPr>
              <w:t>（2）</w:t>
            </w:r>
            <w:r w:rsidR="00BE1021">
              <w:rPr>
                <w:rFonts w:ascii="楷体_GB2312" w:eastAsia="楷体_GB2312" w:hAnsi="宋体" w:cs="宋体" w:hint="eastAsia"/>
                <w:sz w:val="24"/>
              </w:rPr>
              <w:t>王新生：</w:t>
            </w:r>
            <w:r>
              <w:rPr>
                <w:rFonts w:ascii="楷体_GB2312" w:eastAsia="楷体_GB2312" w:hAnsi="宋体" w:cs="宋体" w:hint="eastAsia"/>
                <w:sz w:val="24"/>
              </w:rPr>
              <w:t>《</w:t>
            </w:r>
            <w:r w:rsidR="00BE1021">
              <w:rPr>
                <w:rFonts w:ascii="楷体_GB2312" w:eastAsia="楷体_GB2312" w:hAnsi="宋体" w:cs="宋体" w:hint="eastAsia"/>
                <w:sz w:val="24"/>
              </w:rPr>
              <w:t>日本简史》，北京大学出版社，2013年版。</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5155" w:rsidRDefault="00FE5155" w:rsidP="00577ECF">
      <w:r>
        <w:separator/>
      </w:r>
    </w:p>
  </w:endnote>
  <w:endnote w:type="continuationSeparator" w:id="0">
    <w:p w:rsidR="00FE5155" w:rsidRDefault="00FE5155"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_GB2312">
    <w:altName w:val="楷体"/>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155" w:rsidRDefault="00FE5155" w:rsidP="00577ECF">
      <w:r>
        <w:separator/>
      </w:r>
    </w:p>
  </w:footnote>
  <w:footnote w:type="continuationSeparator" w:id="0">
    <w:p w:rsidR="00FE5155" w:rsidRDefault="00FE5155"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76D" w:rsidRDefault="007B376D">
    <w:pPr>
      <w:pStyle w:val="a9"/>
    </w:pPr>
    <w:r>
      <w:rPr>
        <w:rFonts w:hint="eastAsia"/>
      </w:rPr>
      <w:t>201</w:t>
    </w:r>
    <w:r w:rsidR="00A0531F">
      <w:rPr>
        <w:rFonts w:hint="eastAsia"/>
      </w:rPr>
      <w:t>8</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02E06"/>
    <w:multiLevelType w:val="hybridMultilevel"/>
    <w:tmpl w:val="EC226064"/>
    <w:lvl w:ilvl="0" w:tplc="4CFEFF0A">
      <w:start w:val="1"/>
      <w:numFmt w:val="decimal"/>
      <w:lvlText w:val="%1，"/>
      <w:lvlJc w:val="left"/>
      <w:pPr>
        <w:ind w:left="595" w:hanging="465"/>
      </w:pPr>
    </w:lvl>
    <w:lvl w:ilvl="1" w:tplc="04090017">
      <w:start w:val="1"/>
      <w:numFmt w:val="aiueoFullWidth"/>
      <w:lvlText w:val="(%2)"/>
      <w:lvlJc w:val="left"/>
      <w:pPr>
        <w:ind w:left="970" w:hanging="420"/>
      </w:pPr>
    </w:lvl>
    <w:lvl w:ilvl="2" w:tplc="04090011">
      <w:start w:val="1"/>
      <w:numFmt w:val="decimalEnclosedCircle"/>
      <w:lvlText w:val="%3"/>
      <w:lvlJc w:val="left"/>
      <w:pPr>
        <w:ind w:left="1390" w:hanging="420"/>
      </w:pPr>
    </w:lvl>
    <w:lvl w:ilvl="3" w:tplc="0409000F">
      <w:start w:val="1"/>
      <w:numFmt w:val="decimal"/>
      <w:lvlText w:val="%4."/>
      <w:lvlJc w:val="left"/>
      <w:pPr>
        <w:ind w:left="1810" w:hanging="420"/>
      </w:pPr>
    </w:lvl>
    <w:lvl w:ilvl="4" w:tplc="04090017">
      <w:start w:val="1"/>
      <w:numFmt w:val="aiueoFullWidth"/>
      <w:lvlText w:val="(%5)"/>
      <w:lvlJc w:val="left"/>
      <w:pPr>
        <w:ind w:left="2230" w:hanging="420"/>
      </w:pPr>
    </w:lvl>
    <w:lvl w:ilvl="5" w:tplc="04090011">
      <w:start w:val="1"/>
      <w:numFmt w:val="decimalEnclosedCircle"/>
      <w:lvlText w:val="%6"/>
      <w:lvlJc w:val="left"/>
      <w:pPr>
        <w:ind w:left="2650" w:hanging="420"/>
      </w:pPr>
    </w:lvl>
    <w:lvl w:ilvl="6" w:tplc="0409000F">
      <w:start w:val="1"/>
      <w:numFmt w:val="decimal"/>
      <w:lvlText w:val="%7."/>
      <w:lvlJc w:val="left"/>
      <w:pPr>
        <w:ind w:left="3070" w:hanging="420"/>
      </w:pPr>
    </w:lvl>
    <w:lvl w:ilvl="7" w:tplc="04090017">
      <w:start w:val="1"/>
      <w:numFmt w:val="aiueoFullWidth"/>
      <w:lvlText w:val="(%8)"/>
      <w:lvlJc w:val="left"/>
      <w:pPr>
        <w:ind w:left="3490" w:hanging="420"/>
      </w:pPr>
    </w:lvl>
    <w:lvl w:ilvl="8" w:tplc="04090011">
      <w:start w:val="1"/>
      <w:numFmt w:val="decimalEnclosedCircle"/>
      <w:lvlText w:val="%9"/>
      <w:lvlJc w:val="left"/>
      <w:pPr>
        <w:ind w:left="3910" w:hanging="420"/>
      </w:pPr>
    </w:lvl>
  </w:abstractNum>
  <w:abstractNum w:abstractNumId="1"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61D"/>
    <w:rsid w:val="00016D09"/>
    <w:rsid w:val="00046DFD"/>
    <w:rsid w:val="0006061D"/>
    <w:rsid w:val="00065C8F"/>
    <w:rsid w:val="000A3107"/>
    <w:rsid w:val="000A548F"/>
    <w:rsid w:val="000B4F6B"/>
    <w:rsid w:val="000B5B61"/>
    <w:rsid w:val="000C4BA4"/>
    <w:rsid w:val="000D79AA"/>
    <w:rsid w:val="00113507"/>
    <w:rsid w:val="00124F58"/>
    <w:rsid w:val="00133ABB"/>
    <w:rsid w:val="00135619"/>
    <w:rsid w:val="001473BE"/>
    <w:rsid w:val="00152B75"/>
    <w:rsid w:val="00153410"/>
    <w:rsid w:val="001552DE"/>
    <w:rsid w:val="00160181"/>
    <w:rsid w:val="00160ECD"/>
    <w:rsid w:val="00181BE7"/>
    <w:rsid w:val="001A4FE4"/>
    <w:rsid w:val="001A637A"/>
    <w:rsid w:val="001C7AD8"/>
    <w:rsid w:val="001D0BF5"/>
    <w:rsid w:val="001E73FD"/>
    <w:rsid w:val="00207DEF"/>
    <w:rsid w:val="00222EDE"/>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047"/>
    <w:rsid w:val="003948E3"/>
    <w:rsid w:val="00395246"/>
    <w:rsid w:val="0039570D"/>
    <w:rsid w:val="003C4422"/>
    <w:rsid w:val="003D10F5"/>
    <w:rsid w:val="003D2213"/>
    <w:rsid w:val="003E65CC"/>
    <w:rsid w:val="00446592"/>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67A4A"/>
    <w:rsid w:val="00577467"/>
    <w:rsid w:val="00577ECF"/>
    <w:rsid w:val="005B52BE"/>
    <w:rsid w:val="005F49AB"/>
    <w:rsid w:val="0061590F"/>
    <w:rsid w:val="00647F8A"/>
    <w:rsid w:val="00656964"/>
    <w:rsid w:val="00663B60"/>
    <w:rsid w:val="00686943"/>
    <w:rsid w:val="006A13AE"/>
    <w:rsid w:val="006D3645"/>
    <w:rsid w:val="006F1849"/>
    <w:rsid w:val="006F49C1"/>
    <w:rsid w:val="00705456"/>
    <w:rsid w:val="00707583"/>
    <w:rsid w:val="007252D6"/>
    <w:rsid w:val="00732344"/>
    <w:rsid w:val="0074127F"/>
    <w:rsid w:val="007529F8"/>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A17A9"/>
    <w:rsid w:val="009C2014"/>
    <w:rsid w:val="009D171B"/>
    <w:rsid w:val="009E73FA"/>
    <w:rsid w:val="00A0531F"/>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BE1021"/>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22F"/>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0310"/>
    <w:rsid w:val="00FC1AA0"/>
    <w:rsid w:val="00FC687D"/>
    <w:rsid w:val="00FE20EB"/>
    <w:rsid w:val="00FE3349"/>
    <w:rsid w:val="00FE4D40"/>
    <w:rsid w:val="00FE5155"/>
    <w:rsid w:val="00FF22DC"/>
    <w:rsid w:val="00FF37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A294F4"/>
  <w15:docId w15:val="{4D2123A2-8391-4D7B-99B3-DDD47E295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969715">
      <w:bodyDiv w:val="1"/>
      <w:marLeft w:val="0"/>
      <w:marRight w:val="0"/>
      <w:marTop w:val="0"/>
      <w:marBottom w:val="0"/>
      <w:divBdr>
        <w:top w:val="none" w:sz="0" w:space="0" w:color="auto"/>
        <w:left w:val="none" w:sz="0" w:space="0" w:color="auto"/>
        <w:bottom w:val="none" w:sz="0" w:space="0" w:color="auto"/>
        <w:right w:val="none" w:sz="0" w:space="0" w:color="auto"/>
      </w:divBdr>
    </w:div>
    <w:div w:id="1154957756">
      <w:bodyDiv w:val="1"/>
      <w:marLeft w:val="0"/>
      <w:marRight w:val="0"/>
      <w:marTop w:val="0"/>
      <w:marBottom w:val="0"/>
      <w:divBdr>
        <w:top w:val="none" w:sz="0" w:space="0" w:color="auto"/>
        <w:left w:val="none" w:sz="0" w:space="0" w:color="auto"/>
        <w:bottom w:val="none" w:sz="0" w:space="0" w:color="auto"/>
        <w:right w:val="none" w:sz="0" w:space="0" w:color="auto"/>
      </w:divBdr>
    </w:div>
    <w:div w:id="1474910071">
      <w:bodyDiv w:val="1"/>
      <w:marLeft w:val="0"/>
      <w:marRight w:val="0"/>
      <w:marTop w:val="0"/>
      <w:marBottom w:val="0"/>
      <w:divBdr>
        <w:top w:val="none" w:sz="0" w:space="0" w:color="auto"/>
        <w:left w:val="none" w:sz="0" w:space="0" w:color="auto"/>
        <w:bottom w:val="none" w:sz="0" w:space="0" w:color="auto"/>
        <w:right w:val="none" w:sz="0" w:space="0" w:color="auto"/>
      </w:divBdr>
    </w:div>
    <w:div w:id="1520846991">
      <w:bodyDiv w:val="1"/>
      <w:marLeft w:val="0"/>
      <w:marRight w:val="0"/>
      <w:marTop w:val="0"/>
      <w:marBottom w:val="0"/>
      <w:divBdr>
        <w:top w:val="none" w:sz="0" w:space="0" w:color="auto"/>
        <w:left w:val="none" w:sz="0" w:space="0" w:color="auto"/>
        <w:bottom w:val="none" w:sz="0" w:space="0" w:color="auto"/>
        <w:right w:val="none" w:sz="0" w:space="0" w:color="auto"/>
      </w:divBdr>
    </w:div>
    <w:div w:id="2022002639">
      <w:bodyDiv w:val="1"/>
      <w:marLeft w:val="0"/>
      <w:marRight w:val="0"/>
      <w:marTop w:val="0"/>
      <w:marBottom w:val="0"/>
      <w:divBdr>
        <w:top w:val="none" w:sz="0" w:space="0" w:color="auto"/>
        <w:left w:val="none" w:sz="0" w:space="0" w:color="auto"/>
        <w:bottom w:val="none" w:sz="0" w:space="0" w:color="auto"/>
        <w:right w:val="none" w:sz="0" w:space="0" w:color="auto"/>
      </w:divBdr>
    </w:div>
    <w:div w:id="202331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450</Words>
  <Characters>2570</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犀角独步</cp:lastModifiedBy>
  <cp:revision>3</cp:revision>
  <cp:lastPrinted>2014-04-28T01:34:00Z</cp:lastPrinted>
  <dcterms:created xsi:type="dcterms:W3CDTF">2017-11-30T05:11:00Z</dcterms:created>
  <dcterms:modified xsi:type="dcterms:W3CDTF">2017-11-30T06:01:00Z</dcterms:modified>
</cp:coreProperties>
</file>