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410" w:rsidRPr="002428BC" w:rsidRDefault="007252D6" w:rsidP="0093384E">
      <w:pPr>
        <w:spacing w:afterLines="50"/>
        <w:jc w:val="left"/>
        <w:rPr>
          <w:rFonts w:asciiTheme="minorEastAsia" w:hAnsiTheme="minorEastAsia"/>
          <w:szCs w:val="21"/>
        </w:rPr>
      </w:pPr>
      <w:bookmarkStart w:id="0" w:name="_GoBack"/>
      <w:bookmarkEnd w:id="0"/>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93384E">
      <w:pPr>
        <w:spacing w:afterLines="50"/>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762E38" w:rsidP="00A724E5">
            <w:pPr>
              <w:jc w:val="center"/>
            </w:pPr>
            <w:r>
              <w:rPr>
                <w:rFonts w:hint="eastAsia"/>
              </w:rPr>
              <w:t>16</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762E38" w:rsidP="00A724E5">
            <w:pPr>
              <w:rPr>
                <w:color w:val="00B050"/>
              </w:rPr>
            </w:pPr>
            <w:r>
              <w:rPr>
                <w:rFonts w:hint="eastAsia"/>
                <w:color w:val="00B050"/>
              </w:rPr>
              <w:t>1</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762E38" w:rsidRPr="00762E38">
              <w:rPr>
                <w:rFonts w:hint="eastAsia"/>
                <w:color w:val="00B050"/>
              </w:rPr>
              <w:t>先进发电技术基础与展望</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762E38" w:rsidRPr="00AC4656">
              <w:rPr>
                <w:color w:val="00B050"/>
              </w:rPr>
              <w:t>Basic and Prospect of advanced power generation technology</w:t>
            </w:r>
          </w:p>
        </w:tc>
      </w:tr>
      <w:tr w:rsidR="00762E38" w:rsidTr="00686943">
        <w:trPr>
          <w:trHeight w:val="700"/>
        </w:trPr>
        <w:tc>
          <w:tcPr>
            <w:tcW w:w="2406" w:type="dxa"/>
            <w:vAlign w:val="center"/>
          </w:tcPr>
          <w:p w:rsidR="00762E38" w:rsidRDefault="00762E38" w:rsidP="007C626D">
            <w:pPr>
              <w:jc w:val="center"/>
            </w:pPr>
            <w:r>
              <w:rPr>
                <w:rFonts w:hint="eastAsia"/>
              </w:rPr>
              <w:t>课程性质</w:t>
            </w:r>
          </w:p>
          <w:p w:rsidR="00762E38" w:rsidRDefault="00762E38" w:rsidP="007C626D">
            <w:pPr>
              <w:jc w:val="center"/>
            </w:pPr>
            <w:r>
              <w:rPr>
                <w:rFonts w:hint="eastAsia"/>
              </w:rPr>
              <w:t>(</w:t>
            </w:r>
            <w:r w:rsidRPr="00511D50">
              <w:rPr>
                <w:rFonts w:hint="eastAsia"/>
              </w:rPr>
              <w:t>Course Type</w:t>
            </w:r>
            <w:r>
              <w:rPr>
                <w:rFonts w:hint="eastAsia"/>
              </w:rPr>
              <w:t>)</w:t>
            </w:r>
          </w:p>
        </w:tc>
        <w:tc>
          <w:tcPr>
            <w:tcW w:w="7518" w:type="dxa"/>
            <w:gridSpan w:val="7"/>
            <w:vAlign w:val="center"/>
          </w:tcPr>
          <w:p w:rsidR="00762E38" w:rsidRPr="00AC4656" w:rsidRDefault="00762E38" w:rsidP="00F5526C">
            <w:pPr>
              <w:jc w:val="center"/>
              <w:rPr>
                <w:color w:val="00B050"/>
              </w:rPr>
            </w:pPr>
            <w:r w:rsidRPr="00AC4656">
              <w:rPr>
                <w:rFonts w:hint="eastAsia"/>
                <w:color w:val="00B050"/>
              </w:rPr>
              <w:t>公共选修</w:t>
            </w:r>
          </w:p>
        </w:tc>
      </w:tr>
      <w:tr w:rsidR="00762E38" w:rsidTr="00686943">
        <w:tc>
          <w:tcPr>
            <w:tcW w:w="2406" w:type="dxa"/>
            <w:vAlign w:val="center"/>
          </w:tcPr>
          <w:p w:rsidR="00762E38" w:rsidRDefault="00762E38" w:rsidP="00D130CC">
            <w:pPr>
              <w:jc w:val="center"/>
            </w:pPr>
            <w:r>
              <w:rPr>
                <w:rFonts w:hint="eastAsia"/>
              </w:rPr>
              <w:t>授课对象</w:t>
            </w:r>
          </w:p>
          <w:p w:rsidR="00762E38" w:rsidRDefault="00762E38" w:rsidP="007252D6">
            <w:pPr>
              <w:jc w:val="center"/>
            </w:pPr>
            <w:r>
              <w:rPr>
                <w:rFonts w:hint="eastAsia"/>
              </w:rPr>
              <w:t>（</w:t>
            </w:r>
            <w:r>
              <w:rPr>
                <w:rFonts w:hint="eastAsia"/>
              </w:rPr>
              <w:t>Target Audience</w:t>
            </w:r>
            <w:r>
              <w:rPr>
                <w:rFonts w:hint="eastAsia"/>
              </w:rPr>
              <w:t>）</w:t>
            </w:r>
          </w:p>
        </w:tc>
        <w:tc>
          <w:tcPr>
            <w:tcW w:w="7518" w:type="dxa"/>
            <w:gridSpan w:val="7"/>
            <w:vAlign w:val="center"/>
          </w:tcPr>
          <w:p w:rsidR="00762E38" w:rsidRPr="00AC4656" w:rsidRDefault="00762E38" w:rsidP="00F5526C">
            <w:pPr>
              <w:jc w:val="center"/>
            </w:pPr>
            <w:r>
              <w:rPr>
                <w:rFonts w:hint="eastAsia"/>
              </w:rPr>
              <w:t>2016</w:t>
            </w:r>
            <w:r>
              <w:rPr>
                <w:rFonts w:hint="eastAsia"/>
              </w:rPr>
              <w:t>级</w:t>
            </w:r>
            <w:r w:rsidRPr="00AC4656">
              <w:rPr>
                <w:rFonts w:hint="eastAsia"/>
              </w:rPr>
              <w:t>学生及以上</w:t>
            </w:r>
          </w:p>
        </w:tc>
      </w:tr>
      <w:tr w:rsidR="00762E38" w:rsidTr="00686943">
        <w:tc>
          <w:tcPr>
            <w:tcW w:w="2406" w:type="dxa"/>
            <w:vAlign w:val="center"/>
          </w:tcPr>
          <w:p w:rsidR="00762E38" w:rsidRDefault="00762E38" w:rsidP="00D130CC">
            <w:pPr>
              <w:jc w:val="center"/>
            </w:pPr>
            <w:r>
              <w:rPr>
                <w:rFonts w:hint="eastAsia"/>
              </w:rPr>
              <w:t>授课语言</w:t>
            </w:r>
          </w:p>
          <w:p w:rsidR="00762E38" w:rsidRPr="001D0BF5" w:rsidRDefault="00762E38" w:rsidP="007C626D">
            <w:pPr>
              <w:jc w:val="left"/>
            </w:pPr>
            <w:r>
              <w:rPr>
                <w:rFonts w:hint="eastAsia"/>
              </w:rPr>
              <w:t>(Language of Instruction)</w:t>
            </w:r>
          </w:p>
        </w:tc>
        <w:tc>
          <w:tcPr>
            <w:tcW w:w="7518" w:type="dxa"/>
            <w:gridSpan w:val="7"/>
            <w:vAlign w:val="center"/>
          </w:tcPr>
          <w:p w:rsidR="00762E38" w:rsidRPr="00AC4656" w:rsidRDefault="00762E38" w:rsidP="00F5526C">
            <w:pPr>
              <w:jc w:val="center"/>
            </w:pPr>
            <w:r w:rsidRPr="00AC4656">
              <w:rPr>
                <w:rFonts w:hint="eastAsia"/>
              </w:rPr>
              <w:t>中文</w:t>
            </w:r>
          </w:p>
        </w:tc>
      </w:tr>
      <w:tr w:rsidR="00762E38" w:rsidTr="00686943">
        <w:tc>
          <w:tcPr>
            <w:tcW w:w="2406" w:type="dxa"/>
            <w:vAlign w:val="center"/>
          </w:tcPr>
          <w:p w:rsidR="00762E38" w:rsidRDefault="00762E38" w:rsidP="007C626D">
            <w:pPr>
              <w:jc w:val="center"/>
            </w:pPr>
            <w:r w:rsidRPr="00565461">
              <w:rPr>
                <w:rFonts w:hint="eastAsia"/>
                <w:color w:val="FF0000"/>
              </w:rPr>
              <w:t>*</w:t>
            </w:r>
            <w:r>
              <w:rPr>
                <w:rFonts w:hint="eastAsia"/>
              </w:rPr>
              <w:t>开课院系</w:t>
            </w:r>
          </w:p>
          <w:p w:rsidR="00762E38" w:rsidRDefault="00762E38" w:rsidP="007C626D">
            <w:pPr>
              <w:jc w:val="center"/>
            </w:pPr>
            <w:r>
              <w:rPr>
                <w:rFonts w:hint="eastAsia"/>
              </w:rPr>
              <w:t>（</w:t>
            </w:r>
            <w:r>
              <w:rPr>
                <w:rFonts w:hint="eastAsia"/>
              </w:rPr>
              <w:t>School</w:t>
            </w:r>
            <w:r>
              <w:rPr>
                <w:rFonts w:hint="eastAsia"/>
              </w:rPr>
              <w:t>）</w:t>
            </w:r>
          </w:p>
        </w:tc>
        <w:tc>
          <w:tcPr>
            <w:tcW w:w="7518" w:type="dxa"/>
            <w:gridSpan w:val="7"/>
            <w:vAlign w:val="center"/>
          </w:tcPr>
          <w:p w:rsidR="00762E38" w:rsidRPr="00AC4656" w:rsidRDefault="00762E38" w:rsidP="00F5526C">
            <w:pPr>
              <w:jc w:val="center"/>
            </w:pPr>
            <w:r w:rsidRPr="00AC4656">
              <w:rPr>
                <w:rFonts w:hint="eastAsia"/>
              </w:rPr>
              <w:t>机械与动力工程学院</w:t>
            </w:r>
          </w:p>
        </w:tc>
      </w:tr>
      <w:tr w:rsidR="00762E38" w:rsidTr="00686943">
        <w:tc>
          <w:tcPr>
            <w:tcW w:w="2406" w:type="dxa"/>
            <w:vAlign w:val="center"/>
          </w:tcPr>
          <w:p w:rsidR="00762E38" w:rsidRDefault="00762E38" w:rsidP="007C626D">
            <w:pPr>
              <w:jc w:val="center"/>
            </w:pPr>
            <w:r>
              <w:rPr>
                <w:rFonts w:hint="eastAsia"/>
              </w:rPr>
              <w:t>先修课程</w:t>
            </w:r>
          </w:p>
          <w:p w:rsidR="00762E38" w:rsidRDefault="00762E38"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762E38" w:rsidRPr="00AC4656" w:rsidRDefault="00762E38" w:rsidP="00F5526C">
            <w:pPr>
              <w:jc w:val="center"/>
            </w:pPr>
            <w:r w:rsidRPr="00AC4656">
              <w:rPr>
                <w:rFonts w:hint="eastAsia"/>
              </w:rPr>
              <w:t>工程热力学、流体力学、传热学</w:t>
            </w:r>
          </w:p>
        </w:tc>
      </w:tr>
      <w:tr w:rsidR="00762E38" w:rsidTr="00686943">
        <w:trPr>
          <w:gridAfter w:val="1"/>
          <w:wAfter w:w="10" w:type="dxa"/>
        </w:trPr>
        <w:tc>
          <w:tcPr>
            <w:tcW w:w="2406" w:type="dxa"/>
            <w:vAlign w:val="center"/>
          </w:tcPr>
          <w:p w:rsidR="00762E38" w:rsidRDefault="00762E38" w:rsidP="007C626D">
            <w:pPr>
              <w:jc w:val="center"/>
            </w:pPr>
            <w:r>
              <w:rPr>
                <w:rFonts w:hint="eastAsia"/>
              </w:rPr>
              <w:t>授课教师</w:t>
            </w:r>
          </w:p>
          <w:p w:rsidR="00762E38" w:rsidRDefault="00762E38" w:rsidP="008F7DAE">
            <w:pPr>
              <w:jc w:val="center"/>
            </w:pPr>
            <w:r>
              <w:rPr>
                <w:rFonts w:hint="eastAsia"/>
              </w:rPr>
              <w:t>（</w:t>
            </w:r>
            <w:r>
              <w:rPr>
                <w:rFonts w:hint="eastAsia"/>
              </w:rPr>
              <w:t>Instructor</w:t>
            </w:r>
            <w:r>
              <w:rPr>
                <w:rFonts w:hint="eastAsia"/>
              </w:rPr>
              <w:t>）</w:t>
            </w:r>
          </w:p>
        </w:tc>
        <w:tc>
          <w:tcPr>
            <w:tcW w:w="2780" w:type="dxa"/>
            <w:gridSpan w:val="2"/>
            <w:vAlign w:val="center"/>
          </w:tcPr>
          <w:p w:rsidR="00762E38" w:rsidRPr="00AC4656" w:rsidRDefault="00762E38" w:rsidP="00F5526C">
            <w:pPr>
              <w:jc w:val="center"/>
            </w:pPr>
            <w:r>
              <w:rPr>
                <w:rFonts w:hint="eastAsia"/>
              </w:rPr>
              <w:t>王彤</w:t>
            </w:r>
            <w:r>
              <w:rPr>
                <w:rFonts w:hint="eastAsia"/>
              </w:rPr>
              <w:t>/</w:t>
            </w:r>
            <w:r w:rsidRPr="00AC4656">
              <w:rPr>
                <w:rFonts w:hint="eastAsia"/>
              </w:rPr>
              <w:t>韩宾</w:t>
            </w:r>
            <w:r>
              <w:rPr>
                <w:rFonts w:hint="eastAsia"/>
              </w:rPr>
              <w:t>(</w:t>
            </w:r>
            <w:r>
              <w:rPr>
                <w:rFonts w:hint="eastAsia"/>
              </w:rPr>
              <w:t>上海电气电站集团</w:t>
            </w:r>
            <w:r>
              <w:rPr>
                <w:rFonts w:hint="eastAsia"/>
              </w:rPr>
              <w:t>)</w:t>
            </w:r>
          </w:p>
        </w:tc>
        <w:tc>
          <w:tcPr>
            <w:tcW w:w="2095" w:type="dxa"/>
            <w:gridSpan w:val="2"/>
            <w:vAlign w:val="center"/>
          </w:tcPr>
          <w:p w:rsidR="00762E38" w:rsidRPr="00AC4656" w:rsidRDefault="00762E38" w:rsidP="00F5526C">
            <w:pPr>
              <w:jc w:val="center"/>
            </w:pPr>
            <w:r w:rsidRPr="00AC4656">
              <w:rPr>
                <w:rFonts w:hint="eastAsia"/>
              </w:rPr>
              <w:t>课程网址</w:t>
            </w:r>
          </w:p>
          <w:p w:rsidR="00762E38" w:rsidRPr="00AC4656" w:rsidRDefault="00762E38" w:rsidP="00F5526C">
            <w:pPr>
              <w:jc w:val="center"/>
            </w:pPr>
            <w:r w:rsidRPr="00AC4656">
              <w:rPr>
                <w:rFonts w:hint="eastAsia"/>
              </w:rPr>
              <w:t>(</w:t>
            </w:r>
            <w:r w:rsidRPr="00AC4656">
              <w:t xml:space="preserve">Course </w:t>
            </w:r>
            <w:r w:rsidRPr="00AC4656">
              <w:rPr>
                <w:rFonts w:hint="eastAsia"/>
              </w:rPr>
              <w:t>W</w:t>
            </w:r>
            <w:r w:rsidRPr="00AC4656">
              <w:t>ebpage</w:t>
            </w:r>
            <w:r w:rsidRPr="00AC4656">
              <w:rPr>
                <w:rFonts w:hint="eastAsia"/>
              </w:rPr>
              <w:t>)</w:t>
            </w:r>
          </w:p>
        </w:tc>
        <w:tc>
          <w:tcPr>
            <w:tcW w:w="2633" w:type="dxa"/>
            <w:gridSpan w:val="2"/>
            <w:vAlign w:val="center"/>
          </w:tcPr>
          <w:p w:rsidR="00762E38" w:rsidRPr="00AC4656" w:rsidRDefault="00762E38" w:rsidP="00F5526C">
            <w:pPr>
              <w:jc w:val="center"/>
              <w:rPr>
                <w:color w:val="00B050"/>
              </w:rPr>
            </w:pPr>
          </w:p>
        </w:tc>
      </w:tr>
      <w:tr w:rsidR="00762E38" w:rsidTr="00686943">
        <w:trPr>
          <w:trHeight w:val="1728"/>
        </w:trPr>
        <w:tc>
          <w:tcPr>
            <w:tcW w:w="2406" w:type="dxa"/>
            <w:vAlign w:val="center"/>
          </w:tcPr>
          <w:p w:rsidR="00762E38" w:rsidRPr="001D0BF5" w:rsidRDefault="00762E38"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762E38" w:rsidRPr="00AC4656" w:rsidRDefault="00762E38" w:rsidP="00F5526C">
            <w:r w:rsidRPr="00AC4656">
              <w:rPr>
                <w:rFonts w:hint="eastAsia"/>
                <w:color w:val="00B050"/>
              </w:rPr>
              <w:t>先进发电技术基础与展望为技术实务课程，将介绍电站工程技术、服务技术现状及未来发展的展望。在此基础上，分别介绍电站主机设备，汽轮机、锅炉、发电机、主要辅机目前技术水平、行业技术水平、国内外技术对比及先进发电技术发展趋势。主要目标是让学</w:t>
            </w:r>
            <w:r>
              <w:rPr>
                <w:rFonts w:hint="eastAsia"/>
                <w:color w:val="00B050"/>
              </w:rPr>
              <w:t>生</w:t>
            </w:r>
            <w:r w:rsidRPr="00AC4656">
              <w:rPr>
                <w:rFonts w:hint="eastAsia"/>
                <w:color w:val="00B050"/>
              </w:rPr>
              <w:t>全面了解发电行业技术发展现状及趋势，为后续深入学习各方面专业知识奠定基础。</w:t>
            </w:r>
          </w:p>
        </w:tc>
      </w:tr>
      <w:tr w:rsidR="00762E38" w:rsidTr="00AE6C69">
        <w:trPr>
          <w:trHeight w:val="1633"/>
        </w:trPr>
        <w:tc>
          <w:tcPr>
            <w:tcW w:w="2406" w:type="dxa"/>
            <w:tcBorders>
              <w:bottom w:val="single" w:sz="4" w:space="0" w:color="auto"/>
            </w:tcBorders>
            <w:vAlign w:val="center"/>
          </w:tcPr>
          <w:p w:rsidR="00762E38" w:rsidRPr="001D0BF5" w:rsidRDefault="00762E38" w:rsidP="00FC687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762E38" w:rsidRPr="00AC4656" w:rsidRDefault="00762E38" w:rsidP="00F5526C">
            <w:pPr>
              <w:jc w:val="left"/>
              <w:rPr>
                <w:color w:val="00B050"/>
              </w:rPr>
            </w:pPr>
            <w:r w:rsidRPr="00AC4656">
              <w:rPr>
                <w:color w:val="00B050"/>
              </w:rPr>
              <w:t>Advanced generation technology base and prospect for technical practice course, will introduce the power station engineering technology, service technology present situation and the future development prospect. On this basis, respectively, the host plant, steam turbines, boilers, generators, main auxiliary present technical level and technical level of the industry, the domestic technology comparison and advanced power generation technology development trend. The main goal is to allow students to understand the current status and trends in the development of the power industry technology, and lay the foundation for further study of various aspects of professional knowledge.</w:t>
            </w:r>
          </w:p>
        </w:tc>
      </w:tr>
      <w:tr w:rsidR="00762E38" w:rsidTr="00686943">
        <w:trPr>
          <w:trHeight w:val="557"/>
        </w:trPr>
        <w:tc>
          <w:tcPr>
            <w:tcW w:w="9924" w:type="dxa"/>
            <w:gridSpan w:val="8"/>
            <w:shd w:val="clear" w:color="auto" w:fill="D9D9D9" w:themeFill="background1" w:themeFillShade="D9"/>
            <w:vAlign w:val="center"/>
          </w:tcPr>
          <w:p w:rsidR="00762E38" w:rsidRPr="001D0BF5" w:rsidRDefault="00762E38" w:rsidP="009B32C9">
            <w:r w:rsidRPr="001D0BF5">
              <w:rPr>
                <w:rFonts w:hint="eastAsia"/>
              </w:rPr>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762E38" w:rsidTr="0027360E">
        <w:trPr>
          <w:trHeight w:val="1833"/>
        </w:trPr>
        <w:tc>
          <w:tcPr>
            <w:tcW w:w="2406" w:type="dxa"/>
            <w:vAlign w:val="center"/>
          </w:tcPr>
          <w:p w:rsidR="00762E38" w:rsidRDefault="00762E38" w:rsidP="007C626D">
            <w:pPr>
              <w:jc w:val="left"/>
            </w:pPr>
            <w:r w:rsidRPr="0074127F">
              <w:rPr>
                <w:rFonts w:hint="eastAsia"/>
                <w:color w:val="C00000"/>
              </w:rPr>
              <w:lastRenderedPageBreak/>
              <w:t>*</w:t>
            </w:r>
            <w:r w:rsidRPr="001D0BF5">
              <w:rPr>
                <w:rFonts w:hint="eastAsia"/>
              </w:rPr>
              <w:t>学习目标</w:t>
            </w:r>
          </w:p>
          <w:p w:rsidR="00762E38" w:rsidRPr="0026569D" w:rsidRDefault="00762E38" w:rsidP="007C626D">
            <w:pPr>
              <w:jc w:val="left"/>
            </w:pPr>
            <w:r w:rsidRPr="001D0BF5">
              <w:rPr>
                <w:rFonts w:hint="eastAsia"/>
              </w:rPr>
              <w:t>(Learning Outcomes)</w:t>
            </w:r>
          </w:p>
        </w:tc>
        <w:tc>
          <w:tcPr>
            <w:tcW w:w="7518" w:type="dxa"/>
            <w:gridSpan w:val="7"/>
            <w:vAlign w:val="center"/>
          </w:tcPr>
          <w:p w:rsidR="00762E38" w:rsidRPr="00AC4656" w:rsidRDefault="00762E38" w:rsidP="00762E38">
            <w:r>
              <w:rPr>
                <w:rFonts w:hint="eastAsia"/>
              </w:rPr>
              <w:t>1</w:t>
            </w:r>
            <w:r w:rsidRPr="00AC4656">
              <w:rPr>
                <w:rFonts w:hint="eastAsia"/>
              </w:rPr>
              <w:t>．掌握大型电力设备的涵盖范围和基本类型</w:t>
            </w:r>
            <w:r w:rsidRPr="00A16565">
              <w:rPr>
                <w:rFonts w:hint="eastAsia"/>
                <w:color w:val="FF0000"/>
              </w:rPr>
              <w:t>（</w:t>
            </w:r>
            <w:r w:rsidRPr="00A16565">
              <w:rPr>
                <w:rFonts w:hint="eastAsia"/>
                <w:color w:val="FF0000"/>
              </w:rPr>
              <w:t>A5.4</w:t>
            </w:r>
            <w:r w:rsidRPr="00A16565">
              <w:rPr>
                <w:rFonts w:hint="eastAsia"/>
                <w:color w:val="FF0000"/>
              </w:rPr>
              <w:t>）</w:t>
            </w:r>
            <w:r w:rsidRPr="00AC4656">
              <w:rPr>
                <w:rFonts w:hint="eastAsia"/>
              </w:rPr>
              <w:t>；</w:t>
            </w:r>
          </w:p>
          <w:p w:rsidR="00762E38" w:rsidRPr="00AC4656" w:rsidRDefault="00762E38" w:rsidP="00762E38">
            <w:r w:rsidRPr="00AC4656">
              <w:rPr>
                <w:rFonts w:hint="eastAsia"/>
              </w:rPr>
              <w:t>2</w:t>
            </w:r>
            <w:r w:rsidRPr="00AC4656">
              <w:rPr>
                <w:rFonts w:hint="eastAsia"/>
              </w:rPr>
              <w:t>．了解大型发电设备设计及制造技术目前水平</w:t>
            </w:r>
            <w:r w:rsidRPr="00A16565">
              <w:rPr>
                <w:rFonts w:hint="eastAsia"/>
                <w:color w:val="FF0000"/>
              </w:rPr>
              <w:t>（</w:t>
            </w:r>
            <w:r w:rsidRPr="00A16565">
              <w:rPr>
                <w:rFonts w:hint="eastAsia"/>
                <w:color w:val="FF0000"/>
              </w:rPr>
              <w:t>A5.4</w:t>
            </w:r>
            <w:r w:rsidRPr="00A16565">
              <w:rPr>
                <w:rFonts w:hint="eastAsia"/>
                <w:color w:val="FF0000"/>
              </w:rPr>
              <w:t>）</w:t>
            </w:r>
            <w:r w:rsidRPr="00AC4656">
              <w:rPr>
                <w:rFonts w:hint="eastAsia"/>
              </w:rPr>
              <w:t>；</w:t>
            </w:r>
          </w:p>
          <w:p w:rsidR="00762E38" w:rsidRPr="00AC4656" w:rsidRDefault="00762E38" w:rsidP="00762E38">
            <w:r w:rsidRPr="00AC4656">
              <w:rPr>
                <w:rFonts w:hint="eastAsia"/>
              </w:rPr>
              <w:t>3</w:t>
            </w:r>
            <w:r w:rsidRPr="00AC4656">
              <w:rPr>
                <w:rFonts w:hint="eastAsia"/>
              </w:rPr>
              <w:t>．了解大型发电设备技术发展方向</w:t>
            </w:r>
            <w:r w:rsidRPr="00A16565">
              <w:rPr>
                <w:rFonts w:hint="eastAsia"/>
                <w:color w:val="FF0000"/>
              </w:rPr>
              <w:t>（</w:t>
            </w:r>
            <w:r w:rsidRPr="00A16565">
              <w:rPr>
                <w:rFonts w:hint="eastAsia"/>
                <w:color w:val="FF0000"/>
              </w:rPr>
              <w:t>A5.4</w:t>
            </w:r>
            <w:r w:rsidRPr="00A16565">
              <w:rPr>
                <w:rFonts w:hint="eastAsia"/>
                <w:color w:val="FF0000"/>
              </w:rPr>
              <w:t>）</w:t>
            </w:r>
            <w:r w:rsidRPr="00AC4656">
              <w:rPr>
                <w:rFonts w:hint="eastAsia"/>
              </w:rPr>
              <w:t>；</w:t>
            </w:r>
          </w:p>
          <w:p w:rsidR="00762E38" w:rsidRPr="00A16565" w:rsidRDefault="00762E38" w:rsidP="0093384E">
            <w:r w:rsidRPr="00AC4656">
              <w:rPr>
                <w:rFonts w:hint="eastAsia"/>
              </w:rPr>
              <w:t>4</w:t>
            </w:r>
            <w:r w:rsidRPr="00AC4656">
              <w:rPr>
                <w:rFonts w:hint="eastAsia"/>
              </w:rPr>
              <w:t>．了解我国大型发电设备技术创新主要瓶颈和努力方向</w:t>
            </w:r>
            <w:r w:rsidRPr="00A16565">
              <w:rPr>
                <w:rFonts w:hint="eastAsia"/>
                <w:color w:val="FF0000"/>
              </w:rPr>
              <w:t>（</w:t>
            </w:r>
            <w:r w:rsidRPr="00A16565">
              <w:rPr>
                <w:rFonts w:hint="eastAsia"/>
                <w:color w:val="FF0000"/>
              </w:rPr>
              <w:t>A5.4</w:t>
            </w:r>
            <w:r w:rsidRPr="00A16565">
              <w:rPr>
                <w:rFonts w:hint="eastAsia"/>
                <w:color w:val="FF0000"/>
              </w:rPr>
              <w:t>）</w:t>
            </w:r>
          </w:p>
        </w:tc>
      </w:tr>
      <w:tr w:rsidR="00762E38" w:rsidTr="00686943">
        <w:tc>
          <w:tcPr>
            <w:tcW w:w="2406" w:type="dxa"/>
            <w:vAlign w:val="center"/>
          </w:tcPr>
          <w:p w:rsidR="00762E38" w:rsidRDefault="00762E38" w:rsidP="007252D6">
            <w:pPr>
              <w:spacing w:line="460" w:lineRule="exact"/>
              <w:jc w:val="center"/>
            </w:pPr>
            <w:r w:rsidRPr="0074127F">
              <w:rPr>
                <w:rFonts w:hint="eastAsia"/>
                <w:color w:val="C00000"/>
              </w:rPr>
              <w:t>*</w:t>
            </w:r>
            <w:r w:rsidRPr="001D0BF5">
              <w:rPr>
                <w:rFonts w:hint="eastAsia"/>
              </w:rPr>
              <w:t>教学内容</w:t>
            </w:r>
          </w:p>
          <w:p w:rsidR="00762E38" w:rsidRDefault="00762E38" w:rsidP="007252D6">
            <w:pPr>
              <w:spacing w:line="460" w:lineRule="exact"/>
              <w:jc w:val="center"/>
            </w:pPr>
            <w:r w:rsidRPr="001D0BF5">
              <w:rPr>
                <w:rFonts w:hint="eastAsia"/>
              </w:rPr>
              <w:t>进度安排及要求</w:t>
            </w:r>
          </w:p>
          <w:p w:rsidR="00762E38" w:rsidRPr="001D0BF5" w:rsidRDefault="00762E38" w:rsidP="007252D6">
            <w:pPr>
              <w:spacing w:line="460" w:lineRule="exact"/>
              <w:jc w:val="center"/>
            </w:pPr>
            <w:r w:rsidRPr="001D0BF5">
              <w:rPr>
                <w:rFonts w:hint="eastAsia"/>
              </w:rPr>
              <w:t>(</w:t>
            </w:r>
            <w:r w:rsidRPr="001D0BF5">
              <w:t>Class Schedule</w:t>
            </w:r>
            <w:r w:rsidRPr="001D0BF5">
              <w:rPr>
                <w:rFonts w:hint="eastAsia"/>
              </w:rPr>
              <w:t>&amp;</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tblPr>
            <w:tblGrid>
              <w:gridCol w:w="1456"/>
              <w:gridCol w:w="816"/>
              <w:gridCol w:w="1334"/>
              <w:gridCol w:w="1355"/>
              <w:gridCol w:w="1146"/>
              <w:gridCol w:w="1162"/>
            </w:tblGrid>
            <w:tr w:rsidR="00762E38" w:rsidTr="00784A11">
              <w:tc>
                <w:tcPr>
                  <w:tcW w:w="1456" w:type="dxa"/>
                </w:tcPr>
                <w:p w:rsidR="00762E38" w:rsidRPr="001D0BF5" w:rsidRDefault="00762E38" w:rsidP="007C626D">
                  <w:pPr>
                    <w:jc w:val="center"/>
                  </w:pPr>
                  <w:r w:rsidRPr="001D0BF5">
                    <w:rPr>
                      <w:rFonts w:hint="eastAsia"/>
                    </w:rPr>
                    <w:t>教学内容</w:t>
                  </w:r>
                </w:p>
              </w:tc>
              <w:tc>
                <w:tcPr>
                  <w:tcW w:w="816" w:type="dxa"/>
                </w:tcPr>
                <w:p w:rsidR="00762E38" w:rsidRPr="001D0BF5" w:rsidRDefault="00762E38" w:rsidP="007C626D">
                  <w:pPr>
                    <w:jc w:val="center"/>
                  </w:pPr>
                  <w:r w:rsidRPr="001D0BF5">
                    <w:rPr>
                      <w:rFonts w:hint="eastAsia"/>
                    </w:rPr>
                    <w:t>学时</w:t>
                  </w:r>
                </w:p>
              </w:tc>
              <w:tc>
                <w:tcPr>
                  <w:tcW w:w="1334" w:type="dxa"/>
                </w:tcPr>
                <w:p w:rsidR="00762E38" w:rsidRPr="001D0BF5" w:rsidRDefault="00762E38" w:rsidP="007C626D">
                  <w:pPr>
                    <w:jc w:val="center"/>
                  </w:pPr>
                  <w:r w:rsidRPr="001D0BF5">
                    <w:rPr>
                      <w:rFonts w:hint="eastAsia"/>
                    </w:rPr>
                    <w:t>教学方式</w:t>
                  </w:r>
                </w:p>
              </w:tc>
              <w:tc>
                <w:tcPr>
                  <w:tcW w:w="1355" w:type="dxa"/>
                </w:tcPr>
                <w:p w:rsidR="00762E38" w:rsidRPr="001D0BF5" w:rsidRDefault="00762E38" w:rsidP="007C626D">
                  <w:pPr>
                    <w:jc w:val="center"/>
                  </w:pPr>
                  <w:r w:rsidRPr="001D0BF5">
                    <w:rPr>
                      <w:rFonts w:hint="eastAsia"/>
                    </w:rPr>
                    <w:t>作业及要求</w:t>
                  </w:r>
                </w:p>
              </w:tc>
              <w:tc>
                <w:tcPr>
                  <w:tcW w:w="1146" w:type="dxa"/>
                </w:tcPr>
                <w:p w:rsidR="00762E38" w:rsidRPr="001D0BF5" w:rsidRDefault="00762E38" w:rsidP="007C626D">
                  <w:r w:rsidRPr="001D0BF5">
                    <w:rPr>
                      <w:rFonts w:hint="eastAsia"/>
                    </w:rPr>
                    <w:t>基本要求</w:t>
                  </w:r>
                </w:p>
              </w:tc>
              <w:tc>
                <w:tcPr>
                  <w:tcW w:w="1162" w:type="dxa"/>
                </w:tcPr>
                <w:p w:rsidR="00762E38" w:rsidRPr="001D0BF5" w:rsidRDefault="00762E38" w:rsidP="007C626D">
                  <w:pPr>
                    <w:jc w:val="center"/>
                  </w:pPr>
                  <w:r>
                    <w:rPr>
                      <w:rFonts w:hint="eastAsia"/>
                    </w:rPr>
                    <w:t>考查</w:t>
                  </w:r>
                  <w:r w:rsidRPr="001D0BF5">
                    <w:rPr>
                      <w:rFonts w:hint="eastAsia"/>
                    </w:rPr>
                    <w:t>方式</w:t>
                  </w:r>
                </w:p>
              </w:tc>
            </w:tr>
            <w:tr w:rsidR="00762E38" w:rsidTr="00784A11">
              <w:trPr>
                <w:trHeight w:val="520"/>
              </w:trPr>
              <w:tc>
                <w:tcPr>
                  <w:tcW w:w="1456" w:type="dxa"/>
                  <w:vAlign w:val="center"/>
                </w:tcPr>
                <w:p w:rsidR="00762E38" w:rsidRPr="00AC4656" w:rsidRDefault="00762E38" w:rsidP="00F5526C">
                  <w:pPr>
                    <w:jc w:val="center"/>
                  </w:pPr>
                  <w:r w:rsidRPr="00AC4656">
                    <w:t>1</w:t>
                  </w:r>
                  <w:r w:rsidRPr="00AC4656">
                    <w:rPr>
                      <w:rFonts w:ascii="宋体" w:hAnsi="宋体" w:hint="eastAsia"/>
                    </w:rPr>
                    <w:t>电站整体系统</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韩宾</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5"/>
              </w:trPr>
              <w:tc>
                <w:tcPr>
                  <w:tcW w:w="1456" w:type="dxa"/>
                  <w:vAlign w:val="center"/>
                </w:tcPr>
                <w:p w:rsidR="00762E38" w:rsidRPr="00AC4656" w:rsidRDefault="00762E38" w:rsidP="00F5526C">
                  <w:pPr>
                    <w:jc w:val="center"/>
                  </w:pPr>
                  <w:r w:rsidRPr="00AC4656">
                    <w:t>2</w:t>
                  </w:r>
                  <w:r w:rsidRPr="00AC4656">
                    <w:rPr>
                      <w:rFonts w:ascii="宋体" w:hAnsi="宋体" w:hint="eastAsia"/>
                    </w:rPr>
                    <w:t>电站工程</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柳锋</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61"/>
              </w:trPr>
              <w:tc>
                <w:tcPr>
                  <w:tcW w:w="1456" w:type="dxa"/>
                  <w:vAlign w:val="center"/>
                </w:tcPr>
                <w:p w:rsidR="00762E38" w:rsidRPr="00AC4656" w:rsidRDefault="00762E38" w:rsidP="00F5526C">
                  <w:pPr>
                    <w:jc w:val="center"/>
                  </w:pPr>
                  <w:r w:rsidRPr="00AC4656">
                    <w:t>3</w:t>
                  </w:r>
                  <w:r w:rsidRPr="00AC4656">
                    <w:rPr>
                      <w:rFonts w:ascii="宋体" w:hAnsi="宋体" w:hint="eastAsia"/>
                    </w:rPr>
                    <w:t>汽轮机</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刘岩</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4"/>
              </w:trPr>
              <w:tc>
                <w:tcPr>
                  <w:tcW w:w="1456" w:type="dxa"/>
                  <w:vAlign w:val="center"/>
                </w:tcPr>
                <w:p w:rsidR="00762E38" w:rsidRPr="00AC4656" w:rsidRDefault="00762E38" w:rsidP="00F5526C">
                  <w:pPr>
                    <w:jc w:val="center"/>
                  </w:pPr>
                  <w:r w:rsidRPr="00AC4656">
                    <w:t>4</w:t>
                  </w:r>
                  <w:r w:rsidRPr="00AC4656">
                    <w:rPr>
                      <w:rFonts w:ascii="宋体" w:hAnsi="宋体" w:hint="eastAsia"/>
                    </w:rPr>
                    <w:t>发电机</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王庭山</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48"/>
              </w:trPr>
              <w:tc>
                <w:tcPr>
                  <w:tcW w:w="1456" w:type="dxa"/>
                  <w:vAlign w:val="center"/>
                </w:tcPr>
                <w:p w:rsidR="00762E38" w:rsidRPr="00AC4656" w:rsidRDefault="00762E38" w:rsidP="00F5526C">
                  <w:pPr>
                    <w:jc w:val="center"/>
                  </w:pPr>
                  <w:r w:rsidRPr="00AC4656">
                    <w:t>5</w:t>
                  </w:r>
                  <w:r w:rsidRPr="00AC4656">
                    <w:rPr>
                      <w:rFonts w:ascii="宋体" w:hAnsi="宋体" w:hint="eastAsia"/>
                    </w:rPr>
                    <w:t>锅炉</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乌晓江</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70"/>
              </w:trPr>
              <w:tc>
                <w:tcPr>
                  <w:tcW w:w="1456" w:type="dxa"/>
                  <w:vAlign w:val="center"/>
                </w:tcPr>
                <w:p w:rsidR="00762E38" w:rsidRPr="00AC4656" w:rsidRDefault="00762E38" w:rsidP="00F5526C">
                  <w:pPr>
                    <w:jc w:val="center"/>
                  </w:pPr>
                  <w:r w:rsidRPr="00AC4656">
                    <w:t>6</w:t>
                  </w:r>
                  <w:r w:rsidRPr="00AC4656">
                    <w:rPr>
                      <w:rFonts w:ascii="宋体" w:hAnsi="宋体" w:hint="eastAsia"/>
                    </w:rPr>
                    <w:t>辅机</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牛序娟</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0"/>
              </w:trPr>
              <w:tc>
                <w:tcPr>
                  <w:tcW w:w="1456" w:type="dxa"/>
                  <w:vAlign w:val="center"/>
                </w:tcPr>
                <w:p w:rsidR="00762E38" w:rsidRPr="00AC4656" w:rsidRDefault="00762E38" w:rsidP="00F5526C">
                  <w:pPr>
                    <w:jc w:val="center"/>
                  </w:pPr>
                  <w:r w:rsidRPr="00AC4656">
                    <w:t>7</w:t>
                  </w:r>
                  <w:r w:rsidRPr="00AC4656">
                    <w:rPr>
                      <w:rFonts w:ascii="宋体" w:hAnsi="宋体" w:hint="eastAsia"/>
                    </w:rPr>
                    <w:t>电站服务</w:t>
                  </w:r>
                  <w:r w:rsidRPr="00AC4656">
                    <w:t> </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sidRPr="00AC4656">
                    <w:rPr>
                      <w:rFonts w:hint="eastAsia"/>
                    </w:rPr>
                    <w:t>授课</w:t>
                  </w:r>
                  <w:r w:rsidRPr="00AC4656">
                    <w:rPr>
                      <w:rFonts w:hint="eastAsia"/>
                    </w:rPr>
                    <w:t>/</w:t>
                  </w:r>
                  <w:r w:rsidRPr="00AC4656">
                    <w:rPr>
                      <w:rFonts w:hint="eastAsia"/>
                    </w:rPr>
                    <w:t>周勇</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8"/>
              </w:trPr>
              <w:tc>
                <w:tcPr>
                  <w:tcW w:w="1456" w:type="dxa"/>
                  <w:vAlign w:val="center"/>
                </w:tcPr>
                <w:p w:rsidR="00762E38" w:rsidRPr="00AC4656" w:rsidRDefault="00762E38" w:rsidP="00F5526C">
                  <w:pPr>
                    <w:jc w:val="center"/>
                  </w:pPr>
                  <w:r>
                    <w:rPr>
                      <w:rFonts w:hint="eastAsia"/>
                    </w:rPr>
                    <w:t>8</w:t>
                  </w:r>
                  <w:r w:rsidRPr="00AC4656">
                    <w:rPr>
                      <w:rFonts w:ascii="宋体" w:hAnsi="宋体" w:hint="eastAsia"/>
                    </w:rPr>
                    <w:t>答辩</w:t>
                  </w:r>
                  <w:r>
                    <w:rPr>
                      <w:rFonts w:ascii="宋体" w:hAnsi="宋体" w:hint="eastAsia"/>
                    </w:rPr>
                    <w:t>笔试</w:t>
                  </w:r>
                </w:p>
              </w:tc>
              <w:tc>
                <w:tcPr>
                  <w:tcW w:w="816" w:type="dxa"/>
                  <w:vAlign w:val="center"/>
                </w:tcPr>
                <w:p w:rsidR="00762E38" w:rsidRPr="00AC4656" w:rsidRDefault="00762E38" w:rsidP="00F5526C">
                  <w:pPr>
                    <w:jc w:val="center"/>
                  </w:pPr>
                  <w:r w:rsidRPr="00AC4656">
                    <w:rPr>
                      <w:rFonts w:hint="eastAsia"/>
                    </w:rPr>
                    <w:t>2</w:t>
                  </w:r>
                </w:p>
              </w:tc>
              <w:tc>
                <w:tcPr>
                  <w:tcW w:w="1334" w:type="dxa"/>
                  <w:vAlign w:val="center"/>
                </w:tcPr>
                <w:p w:rsidR="00762E38" w:rsidRPr="00AC4656" w:rsidRDefault="00762E38" w:rsidP="00F5526C">
                  <w:pPr>
                    <w:jc w:val="center"/>
                  </w:pPr>
                  <w:r>
                    <w:rPr>
                      <w:rFonts w:hint="eastAsia"/>
                    </w:rPr>
                    <w:t>李志尧</w:t>
                  </w: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52"/>
              </w:trPr>
              <w:tc>
                <w:tcPr>
                  <w:tcW w:w="1456" w:type="dxa"/>
                  <w:vAlign w:val="center"/>
                </w:tcPr>
                <w:p w:rsidR="00762E38" w:rsidRPr="001D0BF5" w:rsidRDefault="00762E38" w:rsidP="00686943">
                  <w:pPr>
                    <w:jc w:val="center"/>
                  </w:pPr>
                </w:p>
              </w:tc>
              <w:tc>
                <w:tcPr>
                  <w:tcW w:w="816" w:type="dxa"/>
                  <w:vAlign w:val="center"/>
                </w:tcPr>
                <w:p w:rsidR="00762E38" w:rsidRPr="001D0BF5" w:rsidRDefault="00762E38" w:rsidP="00686943">
                  <w:pPr>
                    <w:jc w:val="center"/>
                  </w:pPr>
                </w:p>
              </w:tc>
              <w:tc>
                <w:tcPr>
                  <w:tcW w:w="1334" w:type="dxa"/>
                  <w:vAlign w:val="center"/>
                </w:tcPr>
                <w:p w:rsidR="00762E38" w:rsidRPr="001D0BF5" w:rsidRDefault="00762E38" w:rsidP="00686943">
                  <w:pPr>
                    <w:jc w:val="center"/>
                  </w:pP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60"/>
              </w:trPr>
              <w:tc>
                <w:tcPr>
                  <w:tcW w:w="1456" w:type="dxa"/>
                  <w:vAlign w:val="center"/>
                </w:tcPr>
                <w:p w:rsidR="00762E38" w:rsidRPr="001D0BF5" w:rsidRDefault="00762E38" w:rsidP="00686943">
                  <w:pPr>
                    <w:jc w:val="center"/>
                  </w:pPr>
                </w:p>
              </w:tc>
              <w:tc>
                <w:tcPr>
                  <w:tcW w:w="816" w:type="dxa"/>
                  <w:vAlign w:val="center"/>
                </w:tcPr>
                <w:p w:rsidR="00762E38" w:rsidRPr="001D0BF5" w:rsidRDefault="00762E38" w:rsidP="00686943">
                  <w:pPr>
                    <w:jc w:val="center"/>
                  </w:pPr>
                </w:p>
              </w:tc>
              <w:tc>
                <w:tcPr>
                  <w:tcW w:w="1334" w:type="dxa"/>
                  <w:vAlign w:val="center"/>
                </w:tcPr>
                <w:p w:rsidR="00762E38" w:rsidRPr="001D0BF5" w:rsidRDefault="00762E38" w:rsidP="00686943">
                  <w:pPr>
                    <w:jc w:val="center"/>
                  </w:pP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r w:rsidR="00762E38" w:rsidTr="00784A11">
              <w:trPr>
                <w:trHeight w:val="568"/>
              </w:trPr>
              <w:tc>
                <w:tcPr>
                  <w:tcW w:w="1456" w:type="dxa"/>
                  <w:vAlign w:val="center"/>
                </w:tcPr>
                <w:p w:rsidR="00762E38" w:rsidRPr="001D0BF5" w:rsidRDefault="00762E38" w:rsidP="00686943">
                  <w:pPr>
                    <w:jc w:val="center"/>
                  </w:pPr>
                  <w:r w:rsidRPr="001D0BF5">
                    <w:t>……</w:t>
                  </w:r>
                </w:p>
              </w:tc>
              <w:tc>
                <w:tcPr>
                  <w:tcW w:w="816" w:type="dxa"/>
                  <w:vAlign w:val="center"/>
                </w:tcPr>
                <w:p w:rsidR="00762E38" w:rsidRPr="001D0BF5" w:rsidRDefault="00762E38" w:rsidP="00686943">
                  <w:pPr>
                    <w:jc w:val="center"/>
                  </w:pPr>
                </w:p>
              </w:tc>
              <w:tc>
                <w:tcPr>
                  <w:tcW w:w="1334" w:type="dxa"/>
                  <w:vAlign w:val="center"/>
                </w:tcPr>
                <w:p w:rsidR="00762E38" w:rsidRPr="001D0BF5" w:rsidRDefault="00762E38" w:rsidP="00686943">
                  <w:pPr>
                    <w:jc w:val="center"/>
                  </w:pPr>
                </w:p>
              </w:tc>
              <w:tc>
                <w:tcPr>
                  <w:tcW w:w="1355" w:type="dxa"/>
                  <w:vAlign w:val="center"/>
                </w:tcPr>
                <w:p w:rsidR="00762E38" w:rsidRPr="001D0BF5" w:rsidRDefault="00762E38" w:rsidP="00686943">
                  <w:pPr>
                    <w:jc w:val="center"/>
                  </w:pPr>
                </w:p>
              </w:tc>
              <w:tc>
                <w:tcPr>
                  <w:tcW w:w="1146" w:type="dxa"/>
                  <w:vAlign w:val="center"/>
                </w:tcPr>
                <w:p w:rsidR="00762E38" w:rsidRPr="001D0BF5" w:rsidRDefault="00762E38" w:rsidP="00686943">
                  <w:pPr>
                    <w:jc w:val="center"/>
                  </w:pPr>
                </w:p>
              </w:tc>
              <w:tc>
                <w:tcPr>
                  <w:tcW w:w="1162" w:type="dxa"/>
                  <w:vAlign w:val="center"/>
                </w:tcPr>
                <w:p w:rsidR="00762E38" w:rsidRPr="001D0BF5" w:rsidRDefault="00762E38" w:rsidP="00686943">
                  <w:pPr>
                    <w:jc w:val="center"/>
                  </w:pPr>
                </w:p>
              </w:tc>
            </w:tr>
          </w:tbl>
          <w:p w:rsidR="00762E38" w:rsidRPr="001D0BF5" w:rsidRDefault="00762E38" w:rsidP="007C626D"/>
        </w:tc>
      </w:tr>
      <w:tr w:rsidR="00762E38" w:rsidTr="00686943">
        <w:trPr>
          <w:trHeight w:val="882"/>
        </w:trPr>
        <w:tc>
          <w:tcPr>
            <w:tcW w:w="2406" w:type="dxa"/>
            <w:vAlign w:val="center"/>
          </w:tcPr>
          <w:p w:rsidR="00762E38" w:rsidRPr="001D0BF5" w:rsidRDefault="00762E38" w:rsidP="00135619">
            <w:pPr>
              <w:jc w:val="center"/>
            </w:pPr>
            <w:r w:rsidRPr="00ED30B5">
              <w:rPr>
                <w:rFonts w:hint="eastAsia"/>
                <w:color w:val="C00000"/>
              </w:rPr>
              <w:t>*</w:t>
            </w:r>
            <w:r w:rsidRPr="001D0BF5">
              <w:rPr>
                <w:rFonts w:hint="eastAsia"/>
              </w:rPr>
              <w:t>考核方式</w:t>
            </w:r>
            <w:r w:rsidRPr="001D0BF5">
              <w:rPr>
                <w:rFonts w:hint="eastAsia"/>
              </w:rPr>
              <w:t>(Grading)</w:t>
            </w:r>
          </w:p>
        </w:tc>
        <w:tc>
          <w:tcPr>
            <w:tcW w:w="7518" w:type="dxa"/>
            <w:gridSpan w:val="7"/>
            <w:vAlign w:val="center"/>
          </w:tcPr>
          <w:p w:rsidR="00762E38" w:rsidRPr="00AC4656" w:rsidRDefault="00762E38" w:rsidP="00F5526C">
            <w:pPr>
              <w:jc w:val="left"/>
            </w:pPr>
            <w:r w:rsidRPr="00AC4656">
              <w:rPr>
                <w:rFonts w:hint="eastAsia"/>
                <w:color w:val="00B050"/>
              </w:rPr>
              <w:t>出勤率</w:t>
            </w:r>
            <w:r w:rsidRPr="00AC4656">
              <w:rPr>
                <w:rFonts w:hint="eastAsia"/>
                <w:color w:val="00B050"/>
              </w:rPr>
              <w:t>10</w:t>
            </w:r>
            <w:r w:rsidRPr="00AC4656">
              <w:rPr>
                <w:color w:val="00B050"/>
              </w:rPr>
              <w:t xml:space="preserve">% </w:t>
            </w:r>
            <w:r w:rsidRPr="00AC4656">
              <w:rPr>
                <w:rFonts w:hint="eastAsia"/>
                <w:color w:val="00B050"/>
              </w:rPr>
              <w:t>，平时成绩</w:t>
            </w:r>
            <w:r>
              <w:rPr>
                <w:rFonts w:hint="eastAsia"/>
                <w:color w:val="00B050"/>
              </w:rPr>
              <w:t>2</w:t>
            </w:r>
            <w:r w:rsidRPr="00AC4656">
              <w:rPr>
                <w:color w:val="00B050"/>
              </w:rPr>
              <w:t>0</w:t>
            </w:r>
            <w:r w:rsidRPr="00AC4656">
              <w:rPr>
                <w:rFonts w:hint="eastAsia"/>
                <w:color w:val="00B050"/>
              </w:rPr>
              <w:t>%</w:t>
            </w:r>
            <w:r w:rsidRPr="00AC4656">
              <w:rPr>
                <w:rFonts w:hint="eastAsia"/>
                <w:color w:val="00B050"/>
              </w:rPr>
              <w:t>，</w:t>
            </w:r>
            <w:r>
              <w:rPr>
                <w:rFonts w:hint="eastAsia"/>
                <w:color w:val="00B050"/>
              </w:rPr>
              <w:t>操作</w:t>
            </w:r>
            <w:r>
              <w:rPr>
                <w:rFonts w:hint="eastAsia"/>
                <w:color w:val="00B050"/>
              </w:rPr>
              <w:t>30%</w:t>
            </w:r>
            <w:r>
              <w:rPr>
                <w:rFonts w:hint="eastAsia"/>
                <w:color w:val="00B050"/>
              </w:rPr>
              <w:t>，</w:t>
            </w:r>
            <w:r w:rsidRPr="00AC4656">
              <w:rPr>
                <w:rFonts w:hint="eastAsia"/>
                <w:color w:val="00B050"/>
              </w:rPr>
              <w:t>课程论文</w:t>
            </w:r>
            <w:r w:rsidRPr="00AC4656">
              <w:rPr>
                <w:rFonts w:hint="eastAsia"/>
                <w:color w:val="00B050"/>
              </w:rPr>
              <w:t>40%</w:t>
            </w:r>
          </w:p>
        </w:tc>
      </w:tr>
      <w:tr w:rsidR="00762E38" w:rsidTr="00686943">
        <w:trPr>
          <w:trHeight w:val="826"/>
        </w:trPr>
        <w:tc>
          <w:tcPr>
            <w:tcW w:w="2406" w:type="dxa"/>
            <w:vAlign w:val="center"/>
          </w:tcPr>
          <w:p w:rsidR="00762E38" w:rsidRPr="001D0BF5" w:rsidRDefault="00762E38"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762E38" w:rsidRPr="00AC4656" w:rsidRDefault="00762E38" w:rsidP="00F5526C">
            <w:pPr>
              <w:jc w:val="left"/>
              <w:rPr>
                <w:color w:val="00B050"/>
              </w:rPr>
            </w:pPr>
            <w:r w:rsidRPr="00AC4656">
              <w:rPr>
                <w:rFonts w:hint="eastAsia"/>
                <w:color w:val="00B050"/>
              </w:rPr>
              <w:t>内部讲义</w:t>
            </w:r>
          </w:p>
          <w:p w:rsidR="00762E38" w:rsidRPr="00AC4656" w:rsidRDefault="00762E38" w:rsidP="00F5526C">
            <w:pPr>
              <w:jc w:val="left"/>
              <w:rPr>
                <w:color w:val="00B050"/>
              </w:rPr>
            </w:pPr>
            <w:r w:rsidRPr="00AC4656">
              <w:rPr>
                <w:rFonts w:hint="eastAsia"/>
                <w:color w:val="00B050"/>
              </w:rPr>
              <w:t>（必含信息：</w:t>
            </w:r>
            <w:r w:rsidRPr="00AC4656">
              <w:rPr>
                <w:color w:val="00B050"/>
              </w:rPr>
              <w:t>教材名称，作者，出版社，出版年份，版次，书号</w:t>
            </w:r>
            <w:r w:rsidRPr="00AC4656">
              <w:rPr>
                <w:rFonts w:hint="eastAsia"/>
                <w:color w:val="00B050"/>
              </w:rPr>
              <w:t>）</w:t>
            </w:r>
          </w:p>
        </w:tc>
      </w:tr>
      <w:tr w:rsidR="00762E38" w:rsidTr="00686943">
        <w:trPr>
          <w:trHeight w:val="778"/>
        </w:trPr>
        <w:tc>
          <w:tcPr>
            <w:tcW w:w="2406" w:type="dxa"/>
            <w:vAlign w:val="center"/>
          </w:tcPr>
          <w:p w:rsidR="00762E38" w:rsidRPr="001D0BF5" w:rsidRDefault="00762E38"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762E38" w:rsidRPr="00ED30B5" w:rsidRDefault="00762E38" w:rsidP="007C626D">
            <w:pPr>
              <w:jc w:val="center"/>
              <w:rPr>
                <w:color w:val="00B050"/>
              </w:rPr>
            </w:pPr>
          </w:p>
        </w:tc>
      </w:tr>
      <w:tr w:rsidR="00762E38" w:rsidTr="00686943">
        <w:trPr>
          <w:trHeight w:val="778"/>
        </w:trPr>
        <w:tc>
          <w:tcPr>
            <w:tcW w:w="2406" w:type="dxa"/>
            <w:vAlign w:val="center"/>
          </w:tcPr>
          <w:p w:rsidR="00762E38" w:rsidRPr="001D0BF5" w:rsidRDefault="00762E38"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762E38" w:rsidRPr="00ED30B5" w:rsidRDefault="00762E38" w:rsidP="007C626D">
            <w:pPr>
              <w:jc w:val="center"/>
              <w:rPr>
                <w:color w:val="00B050"/>
              </w:rPr>
            </w:pPr>
          </w:p>
        </w:tc>
      </w:tr>
    </w:tbl>
    <w:p w:rsidR="00565461" w:rsidRPr="001D0BF5" w:rsidRDefault="009A0D3D" w:rsidP="0093384E">
      <w:pPr>
        <w:spacing w:beforeLines="100"/>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9CD" w:rsidRDefault="002879CD" w:rsidP="00577ECF">
      <w:r>
        <w:separator/>
      </w:r>
    </w:p>
  </w:endnote>
  <w:endnote w:type="continuationSeparator" w:id="1">
    <w:p w:rsidR="002879CD" w:rsidRDefault="002879CD" w:rsidP="0057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9CD" w:rsidRDefault="002879CD" w:rsidP="00577ECF">
      <w:r>
        <w:separator/>
      </w:r>
    </w:p>
  </w:footnote>
  <w:footnote w:type="continuationSeparator" w:id="1">
    <w:p w:rsidR="002879CD" w:rsidRDefault="002879CD" w:rsidP="00577E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879CD"/>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62E38"/>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3384E"/>
    <w:rsid w:val="0094583E"/>
    <w:rsid w:val="009513CD"/>
    <w:rsid w:val="009521A6"/>
    <w:rsid w:val="00965009"/>
    <w:rsid w:val="009744FC"/>
    <w:rsid w:val="00975E54"/>
    <w:rsid w:val="00983A28"/>
    <w:rsid w:val="009A0D3D"/>
    <w:rsid w:val="009A13D5"/>
    <w:rsid w:val="009A1690"/>
    <w:rsid w:val="009B32C9"/>
    <w:rsid w:val="009C2014"/>
    <w:rsid w:val="009E73FA"/>
    <w:rsid w:val="00A0781D"/>
    <w:rsid w:val="00A16565"/>
    <w:rsid w:val="00A3078F"/>
    <w:rsid w:val="00A37564"/>
    <w:rsid w:val="00A515EB"/>
    <w:rsid w:val="00A54CA9"/>
    <w:rsid w:val="00A61B1F"/>
    <w:rsid w:val="00A77C69"/>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0576B"/>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2</Pages>
  <Words>286</Words>
  <Characters>1634</Characters>
  <Application>Microsoft Office Word</Application>
  <DocSecurity>0</DocSecurity>
  <Lines>13</Lines>
  <Paragraphs>3</Paragraphs>
  <ScaleCrop>false</ScaleCrop>
  <Company/>
  <LinksUpToDate>false</LinksUpToDate>
  <CharactersWithSpaces>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wdola</cp:lastModifiedBy>
  <cp:revision>39</cp:revision>
  <cp:lastPrinted>2014-04-28T01:34:00Z</cp:lastPrinted>
  <dcterms:created xsi:type="dcterms:W3CDTF">2014-07-21T01:35:00Z</dcterms:created>
  <dcterms:modified xsi:type="dcterms:W3CDTF">2017-11-10T03:43:00Z</dcterms:modified>
</cp:coreProperties>
</file>