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10" w:rsidRPr="002428BC" w:rsidRDefault="007252D6" w:rsidP="002428BC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2428BC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13377" w:type="dxa"/>
        <w:tblInd w:w="-601" w:type="dxa"/>
        <w:tblLook w:val="04A0" w:firstRow="1" w:lastRow="0" w:firstColumn="1" w:lastColumn="0" w:noHBand="0" w:noVBand="1"/>
      </w:tblPr>
      <w:tblGrid>
        <w:gridCol w:w="1667"/>
        <w:gridCol w:w="816"/>
        <w:gridCol w:w="869"/>
        <w:gridCol w:w="469"/>
        <w:gridCol w:w="618"/>
        <w:gridCol w:w="3899"/>
        <w:gridCol w:w="5032"/>
        <w:gridCol w:w="7"/>
      </w:tblGrid>
      <w:tr w:rsidR="001D0BF5" w:rsidTr="00CF753D">
        <w:trPr>
          <w:trHeight w:val="614"/>
        </w:trPr>
        <w:tc>
          <w:tcPr>
            <w:tcW w:w="13377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CF753D" w:rsidTr="00CF753D">
        <w:trPr>
          <w:trHeight w:val="559"/>
        </w:trPr>
        <w:tc>
          <w:tcPr>
            <w:tcW w:w="1667" w:type="dxa"/>
            <w:vAlign w:val="center"/>
          </w:tcPr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CF753D" w:rsidRPr="001D0BF5" w:rsidRDefault="00CF753D" w:rsidP="0076079C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816" w:type="dxa"/>
            <w:vAlign w:val="center"/>
          </w:tcPr>
          <w:p w:rsidR="00CF753D" w:rsidRPr="0043650C" w:rsidRDefault="00CF753D" w:rsidP="0076079C">
            <w:pPr>
              <w:rPr>
                <w:w w:val="90"/>
                <w:sz w:val="24"/>
                <w:szCs w:val="24"/>
              </w:rPr>
            </w:pPr>
            <w:r w:rsidRPr="0043650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SO923</w:t>
            </w:r>
          </w:p>
        </w:tc>
        <w:tc>
          <w:tcPr>
            <w:tcW w:w="869" w:type="dxa"/>
            <w:vAlign w:val="center"/>
          </w:tcPr>
          <w:p w:rsidR="00CF753D" w:rsidRDefault="00CF753D" w:rsidP="0076079C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9A13D5">
              <w:t>学时</w:t>
            </w:r>
          </w:p>
          <w:p w:rsidR="00CF753D" w:rsidRPr="00565461" w:rsidRDefault="00CF753D" w:rsidP="0076079C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469" w:type="dxa"/>
            <w:vAlign w:val="center"/>
          </w:tcPr>
          <w:p w:rsidR="00CF753D" w:rsidRPr="001D0BF5" w:rsidRDefault="00CF753D" w:rsidP="0076079C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4517" w:type="dxa"/>
            <w:gridSpan w:val="2"/>
            <w:vAlign w:val="center"/>
          </w:tcPr>
          <w:p w:rsidR="00CF753D" w:rsidRDefault="00CF753D" w:rsidP="0076079C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9A13D5">
              <w:t>学分</w:t>
            </w:r>
          </w:p>
          <w:p w:rsidR="00CF753D" w:rsidRPr="009A13D5" w:rsidRDefault="00CF753D" w:rsidP="0076079C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5039" w:type="dxa"/>
            <w:gridSpan w:val="2"/>
            <w:vAlign w:val="center"/>
          </w:tcPr>
          <w:p w:rsidR="00CF753D" w:rsidRPr="00565461" w:rsidRDefault="00CF753D" w:rsidP="0076079C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CF753D" w:rsidTr="00CF753D">
        <w:trPr>
          <w:trHeight w:val="448"/>
        </w:trPr>
        <w:tc>
          <w:tcPr>
            <w:tcW w:w="1667" w:type="dxa"/>
            <w:vMerge w:val="restart"/>
            <w:vAlign w:val="center"/>
          </w:tcPr>
          <w:p w:rsidR="00CF753D" w:rsidRDefault="00CF753D" w:rsidP="0076079C">
            <w:r w:rsidRPr="00565461"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 w:rsidR="00CF753D" w:rsidRPr="001D0BF5" w:rsidRDefault="00CF753D" w:rsidP="0076079C"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11710" w:type="dxa"/>
            <w:gridSpan w:val="7"/>
          </w:tcPr>
          <w:p w:rsidR="00CF753D" w:rsidRPr="00565461" w:rsidRDefault="00CF753D" w:rsidP="0076079C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（中文）新闻媒介与社会</w:t>
            </w:r>
          </w:p>
        </w:tc>
      </w:tr>
      <w:tr w:rsidR="00CF753D" w:rsidTr="00CF753D">
        <w:trPr>
          <w:trHeight w:val="411"/>
        </w:trPr>
        <w:tc>
          <w:tcPr>
            <w:tcW w:w="1667" w:type="dxa"/>
            <w:vMerge/>
          </w:tcPr>
          <w:p w:rsidR="00CF753D" w:rsidRPr="001D0BF5" w:rsidRDefault="00CF753D" w:rsidP="007C626D">
            <w:pPr>
              <w:jc w:val="left"/>
            </w:pPr>
          </w:p>
        </w:tc>
        <w:tc>
          <w:tcPr>
            <w:tcW w:w="11710" w:type="dxa"/>
            <w:gridSpan w:val="7"/>
          </w:tcPr>
          <w:p w:rsidR="00CF753D" w:rsidRPr="00565461" w:rsidRDefault="00CF753D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>
              <w:rPr>
                <w:rFonts w:ascii="楷体" w:eastAsia="楷体" w:hint="eastAsia"/>
                <w:sz w:val="24"/>
              </w:rPr>
              <w:t>News Media and Society</w:t>
            </w:r>
          </w:p>
        </w:tc>
      </w:tr>
      <w:tr w:rsidR="00CF753D" w:rsidTr="00CF753D">
        <w:trPr>
          <w:trHeight w:val="700"/>
        </w:trPr>
        <w:tc>
          <w:tcPr>
            <w:tcW w:w="1667" w:type="dxa"/>
            <w:vAlign w:val="center"/>
          </w:tcPr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11710" w:type="dxa"/>
            <w:gridSpan w:val="7"/>
            <w:vAlign w:val="center"/>
          </w:tcPr>
          <w:p w:rsidR="00CF753D" w:rsidRPr="00565461" w:rsidRDefault="00CF753D" w:rsidP="0076079C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通</w:t>
            </w:r>
            <w:proofErr w:type="gramStart"/>
            <w:r>
              <w:rPr>
                <w:rFonts w:hint="eastAsia"/>
                <w:color w:val="00B050"/>
              </w:rPr>
              <w:t>识核心</w:t>
            </w:r>
            <w:proofErr w:type="gramEnd"/>
            <w:r>
              <w:rPr>
                <w:rFonts w:hint="eastAsia"/>
                <w:color w:val="00B050"/>
              </w:rPr>
              <w:t>课程</w:t>
            </w:r>
          </w:p>
        </w:tc>
      </w:tr>
      <w:tr w:rsidR="00CF753D" w:rsidTr="00CF753D">
        <w:tc>
          <w:tcPr>
            <w:tcW w:w="1667" w:type="dxa"/>
            <w:vAlign w:val="center"/>
          </w:tcPr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11710" w:type="dxa"/>
            <w:gridSpan w:val="7"/>
            <w:vAlign w:val="center"/>
          </w:tcPr>
          <w:p w:rsidR="00CF753D" w:rsidRPr="001D0BF5" w:rsidRDefault="00CF753D" w:rsidP="0076079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F753D" w:rsidTr="00CF753D">
        <w:tc>
          <w:tcPr>
            <w:tcW w:w="1667" w:type="dxa"/>
            <w:vAlign w:val="center"/>
          </w:tcPr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CF753D" w:rsidRPr="001D0BF5" w:rsidRDefault="00CF753D" w:rsidP="0076079C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11710" w:type="dxa"/>
            <w:gridSpan w:val="7"/>
            <w:vAlign w:val="center"/>
          </w:tcPr>
          <w:p w:rsidR="00CF753D" w:rsidRPr="001D0BF5" w:rsidRDefault="00CF753D" w:rsidP="0076079C">
            <w:pPr>
              <w:jc w:val="left"/>
            </w:pPr>
            <w:r>
              <w:rPr>
                <w:rFonts w:hint="eastAsia"/>
              </w:rPr>
              <w:t>汉语</w:t>
            </w:r>
          </w:p>
        </w:tc>
      </w:tr>
      <w:tr w:rsidR="00CF753D" w:rsidTr="00CF753D">
        <w:tc>
          <w:tcPr>
            <w:tcW w:w="1667" w:type="dxa"/>
            <w:vAlign w:val="center"/>
          </w:tcPr>
          <w:p w:rsidR="00CF753D" w:rsidRDefault="00CF753D" w:rsidP="0076079C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11710" w:type="dxa"/>
            <w:gridSpan w:val="7"/>
            <w:vAlign w:val="center"/>
          </w:tcPr>
          <w:p w:rsidR="00CF753D" w:rsidRPr="001D0BF5" w:rsidRDefault="00CF753D" w:rsidP="0076079C">
            <w:pPr>
              <w:ind w:rightChars="1291" w:right="2711"/>
            </w:pPr>
            <w:r>
              <w:rPr>
                <w:rFonts w:ascii="宋体" w:hAnsi="宋体" w:hint="eastAsia"/>
              </w:rPr>
              <w:t>媒体与设计学院</w:t>
            </w:r>
          </w:p>
        </w:tc>
      </w:tr>
      <w:tr w:rsidR="00CF753D" w:rsidTr="00CF753D">
        <w:tc>
          <w:tcPr>
            <w:tcW w:w="1667" w:type="dxa"/>
            <w:vAlign w:val="center"/>
          </w:tcPr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11710" w:type="dxa"/>
            <w:gridSpan w:val="7"/>
            <w:vAlign w:val="center"/>
          </w:tcPr>
          <w:p w:rsidR="00CF753D" w:rsidRPr="001D0BF5" w:rsidRDefault="00CF753D" w:rsidP="0076079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CF753D" w:rsidTr="00CF753D">
        <w:trPr>
          <w:gridAfter w:val="1"/>
          <w:wAfter w:w="7" w:type="dxa"/>
        </w:trPr>
        <w:tc>
          <w:tcPr>
            <w:tcW w:w="1667" w:type="dxa"/>
            <w:vAlign w:val="center"/>
          </w:tcPr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1685" w:type="dxa"/>
            <w:gridSpan w:val="2"/>
            <w:vAlign w:val="center"/>
          </w:tcPr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谢金文</w:t>
            </w:r>
          </w:p>
        </w:tc>
        <w:tc>
          <w:tcPr>
            <w:tcW w:w="1087" w:type="dxa"/>
            <w:gridSpan w:val="2"/>
            <w:vAlign w:val="center"/>
          </w:tcPr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CF753D" w:rsidRDefault="00CF753D" w:rsidP="0076079C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8931" w:type="dxa"/>
            <w:gridSpan w:val="2"/>
            <w:vAlign w:val="center"/>
          </w:tcPr>
          <w:p w:rsidR="00CF753D" w:rsidRDefault="00CF753D" w:rsidP="00CF753D">
            <w:pPr>
              <w:pStyle w:val="aa"/>
              <w:ind w:firstLineChars="0" w:firstLine="0"/>
              <w:rPr>
                <w:rFonts w:ascii="宋体" w:hAnsi="宋体"/>
                <w:color w:val="000000"/>
              </w:rPr>
            </w:pPr>
            <w:hyperlink r:id="rId8" w:history="1">
              <w:r w:rsidRPr="0006466F">
                <w:rPr>
                  <w:rStyle w:val="a7"/>
                  <w:rFonts w:ascii="宋体" w:hAnsi="宋体"/>
                </w:rPr>
                <w:t>http://cc.sjtu.edu.cn/G2S/Template/View.aspx?action=view&amp;courseType=0&amp;courseId=7230</w:t>
              </w:r>
            </w:hyperlink>
          </w:p>
          <w:p w:rsidR="00CF753D" w:rsidRPr="00EB3DB0" w:rsidRDefault="00CF753D" w:rsidP="0076079C">
            <w:pPr>
              <w:jc w:val="center"/>
              <w:rPr>
                <w:color w:val="00B050"/>
              </w:rPr>
            </w:pPr>
          </w:p>
        </w:tc>
      </w:tr>
      <w:tr w:rsidR="00CF753D" w:rsidTr="00CF753D">
        <w:trPr>
          <w:trHeight w:val="1728"/>
        </w:trPr>
        <w:tc>
          <w:tcPr>
            <w:tcW w:w="1667" w:type="dxa"/>
            <w:vAlign w:val="center"/>
          </w:tcPr>
          <w:p w:rsidR="00CF753D" w:rsidRPr="001D0BF5" w:rsidRDefault="00CF753D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11710" w:type="dxa"/>
            <w:gridSpan w:val="7"/>
            <w:vAlign w:val="center"/>
          </w:tcPr>
          <w:p w:rsidR="00CF753D" w:rsidRPr="00753E49" w:rsidRDefault="00CF753D" w:rsidP="0076079C">
            <w:pPr>
              <w:ind w:firstLineChars="200" w:firstLine="420"/>
              <w:jc w:val="left"/>
            </w:pPr>
            <w:r w:rsidRPr="00753E49">
              <w:rPr>
                <w:rFonts w:hint="eastAsia"/>
              </w:rPr>
              <w:t>本课程是面向全校学生的社会科学类通</w:t>
            </w:r>
            <w:proofErr w:type="gramStart"/>
            <w:r w:rsidRPr="00753E49">
              <w:rPr>
                <w:rFonts w:hint="eastAsia"/>
              </w:rPr>
              <w:t>识核心</w:t>
            </w:r>
            <w:proofErr w:type="gramEnd"/>
            <w:r w:rsidRPr="00753E49">
              <w:rPr>
                <w:rFonts w:hint="eastAsia"/>
              </w:rPr>
              <w:t>课程。</w:t>
            </w:r>
            <w:r w:rsidRPr="00753E49">
              <w:rPr>
                <w:rFonts w:hint="eastAsia"/>
              </w:rPr>
              <w:t xml:space="preserve">  </w:t>
            </w:r>
            <w:r w:rsidRPr="00753E49">
              <w:rPr>
                <w:rFonts w:hint="eastAsia"/>
              </w:rPr>
              <w:t>内容分为四个部分：一是新闻传播与新闻媒介；二是新闻媒介与社会系统；三是新闻媒介与社会发展；四是新闻媒介与国际社会。</w:t>
            </w:r>
            <w:r>
              <w:rPr>
                <w:rFonts w:hint="eastAsia"/>
              </w:rPr>
              <w:t>本</w:t>
            </w:r>
            <w:r w:rsidRPr="00753E49">
              <w:rPr>
                <w:rFonts w:hint="eastAsia"/>
              </w:rPr>
              <w:t>课程</w:t>
            </w:r>
            <w:r>
              <w:rPr>
                <w:rFonts w:hint="eastAsia"/>
              </w:rPr>
              <w:t>旨在</w:t>
            </w:r>
            <w:r w:rsidRPr="00753E49">
              <w:rPr>
                <w:rFonts w:hint="eastAsia"/>
              </w:rPr>
              <w:t>提高传媒素养、社会素养和公民素养，具体目标、也是学习要求</w:t>
            </w:r>
            <w:r w:rsidRPr="00753E49">
              <w:rPr>
                <w:rFonts w:hint="eastAsia"/>
              </w:rPr>
              <w:t>,</w:t>
            </w:r>
            <w:r w:rsidRPr="00753E49">
              <w:rPr>
                <w:rFonts w:hint="eastAsia"/>
              </w:rPr>
              <w:t>包括两方面：</w:t>
            </w:r>
            <w:r w:rsidRPr="00753E49">
              <w:rPr>
                <w:rFonts w:hint="eastAsia"/>
              </w:rPr>
              <w:t xml:space="preserve">1. </w:t>
            </w:r>
            <w:r w:rsidRPr="00753E49">
              <w:rPr>
                <w:rFonts w:hint="eastAsia"/>
              </w:rPr>
              <w:t>深入了解新闻媒介、社会及其相互关系，增加历史眼光和全球视野；</w:t>
            </w:r>
            <w:r w:rsidRPr="00753E49">
              <w:rPr>
                <w:rFonts w:hint="eastAsia"/>
              </w:rPr>
              <w:t>2.</w:t>
            </w:r>
            <w:r w:rsidRPr="00753E49">
              <w:rPr>
                <w:rFonts w:hint="eastAsia"/>
              </w:rPr>
              <w:t>能系统、辩证地分析新闻媒介和社会，增加批判意识和建构精神。</w:t>
            </w:r>
          </w:p>
        </w:tc>
      </w:tr>
      <w:tr w:rsidR="00CF753D" w:rsidTr="00CF753D">
        <w:trPr>
          <w:trHeight w:val="1633"/>
        </w:trPr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CF753D" w:rsidRPr="001D0BF5" w:rsidRDefault="00CF753D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11710" w:type="dxa"/>
            <w:gridSpan w:val="7"/>
            <w:tcBorders>
              <w:bottom w:val="single" w:sz="4" w:space="0" w:color="auto"/>
            </w:tcBorders>
            <w:vAlign w:val="center"/>
          </w:tcPr>
          <w:p w:rsidR="00CF753D" w:rsidRPr="00753E49" w:rsidRDefault="00CF753D" w:rsidP="0076079C">
            <w:pPr>
              <w:ind w:rightChars="1359" w:right="2854" w:firstLineChars="200" w:firstLine="420"/>
              <w:jc w:val="left"/>
            </w:pPr>
            <w:r w:rsidRPr="00753E49">
              <w:rPr>
                <w:rFonts w:hint="eastAsia"/>
              </w:rPr>
              <w:t>T</w:t>
            </w:r>
            <w:r w:rsidRPr="00753E49">
              <w:t>his course</w:t>
            </w:r>
            <w:r w:rsidRPr="00753E49">
              <w:rPr>
                <w:rFonts w:hint="eastAsia"/>
              </w:rPr>
              <w:t xml:space="preserve"> is </w:t>
            </w:r>
            <w:r w:rsidRPr="00753E49">
              <w:t xml:space="preserve">a core curriculum of general education </w:t>
            </w:r>
            <w:r w:rsidRPr="00753E49">
              <w:rPr>
                <w:rFonts w:hint="eastAsia"/>
              </w:rPr>
              <w:t xml:space="preserve">in </w:t>
            </w:r>
            <w:r w:rsidRPr="00753E49">
              <w:t>social scienc</w:t>
            </w:r>
            <w:r w:rsidRPr="00753E49">
              <w:rPr>
                <w:rFonts w:hint="eastAsia"/>
              </w:rPr>
              <w:t xml:space="preserve">e, </w:t>
            </w:r>
            <w:r w:rsidRPr="00753E49">
              <w:t xml:space="preserve">for all students </w:t>
            </w:r>
            <w:r w:rsidRPr="00753E49">
              <w:rPr>
                <w:rFonts w:hint="eastAsia"/>
              </w:rPr>
              <w:t>of</w:t>
            </w:r>
            <w:r w:rsidRPr="00753E49">
              <w:t xml:space="preserve"> the university.</w:t>
            </w:r>
            <w:r w:rsidRPr="00753E49">
              <w:rPr>
                <w:rFonts w:hint="eastAsia"/>
              </w:rPr>
              <w:t xml:space="preserve"> It contains </w:t>
            </w:r>
            <w:r w:rsidRPr="00753E49">
              <w:t>four parts: journalism</w:t>
            </w:r>
            <w:r w:rsidRPr="00753E49">
              <w:rPr>
                <w:rFonts w:hint="eastAsia"/>
              </w:rPr>
              <w:t xml:space="preserve"> </w:t>
            </w:r>
            <w:r w:rsidRPr="00753E49">
              <w:t>and news media</w:t>
            </w:r>
            <w:r w:rsidRPr="00753E49">
              <w:rPr>
                <w:rFonts w:hint="eastAsia"/>
              </w:rPr>
              <w:t xml:space="preserve">, </w:t>
            </w:r>
            <w:r w:rsidRPr="00753E49">
              <w:t>news media and social system</w:t>
            </w:r>
            <w:r w:rsidRPr="00753E49">
              <w:rPr>
                <w:rFonts w:hint="eastAsia"/>
              </w:rPr>
              <w:t xml:space="preserve">, </w:t>
            </w:r>
            <w:r w:rsidRPr="00753E49">
              <w:t>news media and social development</w:t>
            </w:r>
            <w:r w:rsidRPr="00753E49">
              <w:rPr>
                <w:rFonts w:hint="eastAsia"/>
              </w:rPr>
              <w:t xml:space="preserve">, </w:t>
            </w:r>
            <w:r w:rsidRPr="00753E49">
              <w:t>news media and international community.</w:t>
            </w:r>
            <w:r>
              <w:rPr>
                <w:rFonts w:hint="eastAsia"/>
              </w:rPr>
              <w:t xml:space="preserve"> </w:t>
            </w:r>
            <w:r w:rsidRPr="00753E49">
              <w:t xml:space="preserve">The </w:t>
            </w:r>
            <w:r w:rsidRPr="00753E49">
              <w:rPr>
                <w:rFonts w:hint="eastAsia"/>
              </w:rPr>
              <w:t>g</w:t>
            </w:r>
            <w:r w:rsidRPr="00753E49">
              <w:t>oal is to improve students` media literacy, social literacy and civic sense</w:t>
            </w:r>
            <w:r w:rsidRPr="00753E49">
              <w:rPr>
                <w:rFonts w:hint="eastAsia"/>
              </w:rPr>
              <w:t>, through two</w:t>
            </w:r>
            <w:r w:rsidRPr="00753E49">
              <w:t xml:space="preserve"> </w:t>
            </w:r>
            <w:r w:rsidRPr="00753E49">
              <w:rPr>
                <w:rFonts w:hint="eastAsia"/>
              </w:rPr>
              <w:t xml:space="preserve">concrete </w:t>
            </w:r>
            <w:r w:rsidRPr="00753E49">
              <w:t>objects</w:t>
            </w:r>
            <w:r w:rsidRPr="00753E49">
              <w:rPr>
                <w:rFonts w:hint="eastAsia"/>
              </w:rPr>
              <w:t>:</w:t>
            </w:r>
            <w:r w:rsidRPr="00753E49">
              <w:t xml:space="preserve"> 1</w:t>
            </w:r>
            <w:r w:rsidRPr="00753E49">
              <w:rPr>
                <w:rFonts w:hint="eastAsia"/>
              </w:rPr>
              <w:t>.</w:t>
            </w:r>
            <w:r w:rsidRPr="00753E49">
              <w:t xml:space="preserve"> to get </w:t>
            </w:r>
            <w:r w:rsidRPr="00753E49">
              <w:rPr>
                <w:rFonts w:hint="eastAsia"/>
              </w:rPr>
              <w:t>deeper</w:t>
            </w:r>
            <w:r w:rsidRPr="00753E49">
              <w:t xml:space="preserve"> understanding of news media</w:t>
            </w:r>
            <w:r w:rsidRPr="00753E49">
              <w:rPr>
                <w:rFonts w:hint="eastAsia"/>
              </w:rPr>
              <w:t xml:space="preserve">, </w:t>
            </w:r>
            <w:r w:rsidRPr="00753E49">
              <w:t xml:space="preserve">society </w:t>
            </w:r>
            <w:r w:rsidRPr="00753E49">
              <w:rPr>
                <w:rFonts w:hint="eastAsia"/>
              </w:rPr>
              <w:t>and their</w:t>
            </w:r>
            <w:r w:rsidRPr="00753E49">
              <w:t xml:space="preserve"> relation</w:t>
            </w:r>
            <w:r w:rsidRPr="00753E49">
              <w:rPr>
                <w:rFonts w:hint="eastAsia"/>
              </w:rPr>
              <w:t xml:space="preserve">s, meanwhile </w:t>
            </w:r>
            <w:r w:rsidRPr="00753E49">
              <w:t xml:space="preserve">to improve historical perspective </w:t>
            </w:r>
            <w:r w:rsidRPr="00753E49">
              <w:rPr>
                <w:rFonts w:hint="eastAsia"/>
              </w:rPr>
              <w:t xml:space="preserve">and </w:t>
            </w:r>
            <w:r w:rsidRPr="00753E49">
              <w:t>broaden global vision; 2</w:t>
            </w:r>
            <w:r w:rsidRPr="00753E49">
              <w:rPr>
                <w:rFonts w:hint="eastAsia"/>
              </w:rPr>
              <w:t>.</w:t>
            </w:r>
            <w:r w:rsidRPr="00753E49">
              <w:t xml:space="preserve"> get the ability to analysis the news media and society systematically and dialectically, increasing the critique consciousness and spiritual construction</w:t>
            </w:r>
            <w:r w:rsidRPr="00753E49">
              <w:rPr>
                <w:rFonts w:hint="eastAsia"/>
              </w:rPr>
              <w:t xml:space="preserve"> spirit</w:t>
            </w:r>
            <w:r w:rsidRPr="00753E49">
              <w:t>.</w:t>
            </w:r>
          </w:p>
        </w:tc>
      </w:tr>
      <w:tr w:rsidR="000A548F" w:rsidTr="00CF753D">
        <w:trPr>
          <w:trHeight w:val="557"/>
        </w:trPr>
        <w:tc>
          <w:tcPr>
            <w:tcW w:w="13377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9B32C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CF753D" w:rsidTr="00CF753D">
        <w:trPr>
          <w:trHeight w:val="1833"/>
        </w:trPr>
        <w:tc>
          <w:tcPr>
            <w:tcW w:w="1667" w:type="dxa"/>
            <w:vAlign w:val="center"/>
          </w:tcPr>
          <w:p w:rsidR="00CF753D" w:rsidRDefault="00CF753D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学习目标</w:t>
            </w:r>
          </w:p>
          <w:p w:rsidR="00CF753D" w:rsidRPr="0026569D" w:rsidRDefault="00CF753D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11710" w:type="dxa"/>
            <w:gridSpan w:val="7"/>
            <w:vAlign w:val="center"/>
          </w:tcPr>
          <w:p w:rsidR="00CF753D" w:rsidRDefault="00CF753D" w:rsidP="0076079C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．深入了解新闻媒介及其与社会的关系</w:t>
            </w:r>
          </w:p>
          <w:p w:rsidR="00CF753D" w:rsidRDefault="00CF753D" w:rsidP="0076079C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．深入了解社会及其与新闻媒介的关系</w:t>
            </w:r>
          </w:p>
          <w:p w:rsidR="00CF753D" w:rsidRPr="001D0BF5" w:rsidRDefault="00CF753D" w:rsidP="0076079C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．能系统、辩证地分析新闻媒介和社会</w:t>
            </w:r>
          </w:p>
        </w:tc>
      </w:tr>
      <w:tr w:rsidR="00CF753D" w:rsidTr="00CF753D">
        <w:tc>
          <w:tcPr>
            <w:tcW w:w="1667" w:type="dxa"/>
            <w:vAlign w:val="center"/>
          </w:tcPr>
          <w:p w:rsidR="00CF753D" w:rsidRDefault="00CF753D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CF753D" w:rsidRDefault="00CF753D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CF753D" w:rsidRPr="001D0BF5" w:rsidRDefault="00CF753D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11710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69"/>
              <w:gridCol w:w="709"/>
              <w:gridCol w:w="1128"/>
              <w:gridCol w:w="1355"/>
              <w:gridCol w:w="1146"/>
              <w:gridCol w:w="1162"/>
            </w:tblGrid>
            <w:tr w:rsidR="00CF753D" w:rsidTr="0076079C">
              <w:tc>
                <w:tcPr>
                  <w:tcW w:w="1769" w:type="dxa"/>
                </w:tcPr>
                <w:p w:rsidR="00CF753D" w:rsidRPr="001D0BF5" w:rsidRDefault="00CF753D" w:rsidP="0076079C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709" w:type="dxa"/>
                </w:tcPr>
                <w:p w:rsidR="00CF753D" w:rsidRPr="001D0BF5" w:rsidRDefault="00CF753D" w:rsidP="0076079C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128" w:type="dxa"/>
                </w:tcPr>
                <w:p w:rsidR="00CF753D" w:rsidRPr="001D0BF5" w:rsidRDefault="00CF753D" w:rsidP="0076079C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CF753D" w:rsidRPr="001D0BF5" w:rsidRDefault="00CF753D" w:rsidP="0076079C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CF753D" w:rsidRPr="001D0BF5" w:rsidRDefault="00CF753D" w:rsidP="0076079C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CF753D" w:rsidTr="0076079C">
              <w:trPr>
                <w:trHeight w:val="520"/>
              </w:trPr>
              <w:tc>
                <w:tcPr>
                  <w:tcW w:w="1769" w:type="dxa"/>
                  <w:vAlign w:val="center"/>
                </w:tcPr>
                <w:p w:rsidR="00CF753D" w:rsidRPr="001D0BF5" w:rsidRDefault="00CF753D" w:rsidP="0076079C">
                  <w:pPr>
                    <w:widowControl/>
                    <w:spacing w:before="100" w:beforeAutospacing="1" w:after="100" w:afterAutospacing="1" w:line="288" w:lineRule="auto"/>
                    <w:jc w:val="left"/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绪言：</w:t>
                  </w:r>
                  <w:r w:rsidRPr="002D1B6D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课程目标、内容和方法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；新闻传播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55"/>
              </w:trPr>
              <w:tc>
                <w:tcPr>
                  <w:tcW w:w="1769" w:type="dxa"/>
                  <w:vAlign w:val="center"/>
                </w:tcPr>
                <w:p w:rsidR="00CF753D" w:rsidRPr="00AB4523" w:rsidRDefault="00CF753D" w:rsidP="0076079C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新闻媒介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61"/>
              </w:trPr>
              <w:tc>
                <w:tcPr>
                  <w:tcW w:w="1769" w:type="dxa"/>
                  <w:vAlign w:val="center"/>
                </w:tcPr>
                <w:p w:rsidR="00CF753D" w:rsidRPr="00AB4523" w:rsidRDefault="00CF753D" w:rsidP="0076079C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新闻</w:t>
                  </w:r>
                  <w:r w:rsidR="000B5524">
                    <w:rPr>
                      <w:rFonts w:hint="eastAsia"/>
                      <w:sz w:val="18"/>
                      <w:szCs w:val="18"/>
                    </w:rPr>
                    <w:t>媒介与人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54"/>
              </w:trPr>
              <w:tc>
                <w:tcPr>
                  <w:tcW w:w="1769" w:type="dxa"/>
                  <w:vAlign w:val="center"/>
                </w:tcPr>
                <w:p w:rsidR="00CF753D" w:rsidRPr="00B869F6" w:rsidRDefault="000B5524" w:rsidP="000B5524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</w:t>
                  </w:r>
                  <w:r>
                    <w:rPr>
                      <w:rFonts w:hint="eastAsia"/>
                      <w:sz w:val="20"/>
                    </w:rPr>
                    <w:t>与人类</w:t>
                  </w:r>
                  <w:r w:rsidRPr="00B869F6">
                    <w:rPr>
                      <w:rFonts w:hint="eastAsia"/>
                      <w:sz w:val="20"/>
                    </w:rPr>
                    <w:t>社会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48"/>
              </w:trPr>
              <w:tc>
                <w:tcPr>
                  <w:tcW w:w="1769" w:type="dxa"/>
                  <w:vAlign w:val="center"/>
                </w:tcPr>
                <w:p w:rsidR="00CF753D" w:rsidRPr="00B869F6" w:rsidRDefault="00CF753D" w:rsidP="0076079C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新闻媒介的社会作用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70"/>
              </w:trPr>
              <w:tc>
                <w:tcPr>
                  <w:tcW w:w="1769" w:type="dxa"/>
                  <w:vAlign w:val="center"/>
                </w:tcPr>
                <w:p w:rsidR="00CF753D" w:rsidRPr="00B869F6" w:rsidRDefault="00CF753D" w:rsidP="0076079C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新闻自由与</w:t>
                  </w:r>
                  <w:r>
                    <w:rPr>
                      <w:rFonts w:hint="eastAsia"/>
                      <w:sz w:val="20"/>
                    </w:rPr>
                    <w:t>媒介</w:t>
                  </w:r>
                  <w:r w:rsidRPr="00B869F6">
                    <w:rPr>
                      <w:rFonts w:hint="eastAsia"/>
                      <w:sz w:val="20"/>
                    </w:rPr>
                    <w:t>责任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50"/>
              </w:trPr>
              <w:tc>
                <w:tcPr>
                  <w:tcW w:w="1769" w:type="dxa"/>
                  <w:vAlign w:val="center"/>
                </w:tcPr>
                <w:p w:rsidR="00CF753D" w:rsidRPr="00B869F6" w:rsidRDefault="00CF753D" w:rsidP="0076079C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新闻法治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58"/>
              </w:trPr>
              <w:tc>
                <w:tcPr>
                  <w:tcW w:w="1769" w:type="dxa"/>
                  <w:vAlign w:val="center"/>
                </w:tcPr>
                <w:p w:rsidR="00CF753D" w:rsidRPr="00B869F6" w:rsidRDefault="00CF753D" w:rsidP="0076079C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讨论课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softHyphen/>
                  </w: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r>
                    <w:rPr>
                      <w:rFonts w:hint="eastAsia"/>
                      <w:sz w:val="20"/>
                    </w:rPr>
                    <w:t>分</w:t>
                  </w:r>
                  <w:r w:rsidRPr="00B869F6">
                    <w:rPr>
                      <w:rFonts w:hint="eastAsia"/>
                      <w:sz w:val="20"/>
                    </w:rPr>
                    <w:t>组</w:t>
                  </w:r>
                  <w:r>
                    <w:rPr>
                      <w:rFonts w:hint="eastAsia"/>
                      <w:sz w:val="20"/>
                    </w:rPr>
                    <w:t>讨论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r w:rsidRPr="00B869F6">
                    <w:rPr>
                      <w:rFonts w:hint="eastAsia"/>
                      <w:sz w:val="20"/>
                    </w:rPr>
                    <w:t>小组汇报</w:t>
                  </w:r>
                </w:p>
              </w:tc>
            </w:tr>
            <w:tr w:rsidR="00CF753D" w:rsidTr="0076079C">
              <w:trPr>
                <w:trHeight w:val="552"/>
              </w:trPr>
              <w:tc>
                <w:tcPr>
                  <w:tcW w:w="1769" w:type="dxa"/>
                  <w:vAlign w:val="center"/>
                </w:tcPr>
                <w:p w:rsidR="00CF753D" w:rsidRPr="00B869F6" w:rsidRDefault="00CF753D" w:rsidP="0076079C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新闻媒介与社会发展目标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60"/>
              </w:trPr>
              <w:tc>
                <w:tcPr>
                  <w:tcW w:w="1769" w:type="dxa"/>
                  <w:vAlign w:val="center"/>
                </w:tcPr>
                <w:p w:rsidR="00CF753D" w:rsidRPr="00B869F6" w:rsidRDefault="00CF753D" w:rsidP="0076079C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新闻媒介与社会发展途径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60"/>
              </w:trPr>
              <w:tc>
                <w:tcPr>
                  <w:tcW w:w="1769" w:type="dxa"/>
                  <w:vAlign w:val="center"/>
                </w:tcPr>
                <w:p w:rsidR="00CF753D" w:rsidRPr="00B869F6" w:rsidRDefault="00CF753D" w:rsidP="00E36BFB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新闻媒介与西方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60"/>
              </w:trPr>
              <w:tc>
                <w:tcPr>
                  <w:tcW w:w="1769" w:type="dxa"/>
                  <w:vAlign w:val="center"/>
                </w:tcPr>
                <w:p w:rsidR="00CF753D" w:rsidRPr="00B869F6" w:rsidRDefault="00CF753D" w:rsidP="0076079C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新闻媒介与苏联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60"/>
              </w:trPr>
              <w:tc>
                <w:tcPr>
                  <w:tcW w:w="1769" w:type="dxa"/>
                  <w:vAlign w:val="center"/>
                </w:tcPr>
                <w:p w:rsidR="00CF753D" w:rsidRPr="00B869F6" w:rsidRDefault="00CF753D" w:rsidP="0076079C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新闻媒介与当代中国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r w:rsidRPr="00B869F6">
                    <w:rPr>
                      <w:rFonts w:hint="eastAsia"/>
                      <w:sz w:val="20"/>
                    </w:rPr>
                    <w:t>提交中期作业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60"/>
              </w:trPr>
              <w:tc>
                <w:tcPr>
                  <w:tcW w:w="1769" w:type="dxa"/>
                  <w:vAlign w:val="center"/>
                </w:tcPr>
                <w:p w:rsidR="00CF753D" w:rsidRPr="00B869F6" w:rsidRDefault="00CF753D" w:rsidP="0076079C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新闻媒介与国际关系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68"/>
              </w:trPr>
              <w:tc>
                <w:tcPr>
                  <w:tcW w:w="1769" w:type="dxa"/>
                  <w:vAlign w:val="center"/>
                </w:tcPr>
                <w:p w:rsidR="00CF753D" w:rsidRPr="00B869F6" w:rsidRDefault="00CF753D" w:rsidP="0076079C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新闻媒介与全球化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CF753D" w:rsidTr="0076079C">
              <w:trPr>
                <w:trHeight w:val="568"/>
              </w:trPr>
              <w:tc>
                <w:tcPr>
                  <w:tcW w:w="1769" w:type="dxa"/>
                  <w:vAlign w:val="center"/>
                </w:tcPr>
                <w:p w:rsidR="00CF753D" w:rsidRPr="00B869F6" w:rsidRDefault="00CF753D" w:rsidP="0076079C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考试</w:t>
                  </w:r>
                </w:p>
              </w:tc>
              <w:tc>
                <w:tcPr>
                  <w:tcW w:w="709" w:type="dxa"/>
                  <w:vAlign w:val="center"/>
                </w:tcPr>
                <w:p w:rsidR="00CF753D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笔试</w:t>
                  </w:r>
                </w:p>
              </w:tc>
              <w:tc>
                <w:tcPr>
                  <w:tcW w:w="1355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CF753D" w:rsidRPr="001D0BF5" w:rsidRDefault="00CF753D" w:rsidP="0076079C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</w:tbl>
          <w:p w:rsidR="00CF753D" w:rsidRPr="001D0BF5" w:rsidRDefault="00CF753D" w:rsidP="0076079C"/>
        </w:tc>
      </w:tr>
      <w:tr w:rsidR="00CF753D" w:rsidTr="00CF753D">
        <w:trPr>
          <w:trHeight w:val="882"/>
        </w:trPr>
        <w:tc>
          <w:tcPr>
            <w:tcW w:w="1667" w:type="dxa"/>
            <w:vAlign w:val="center"/>
          </w:tcPr>
          <w:p w:rsidR="00CF753D" w:rsidRPr="001D0BF5" w:rsidRDefault="00CF753D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(Grading)</w:t>
            </w:r>
          </w:p>
        </w:tc>
        <w:tc>
          <w:tcPr>
            <w:tcW w:w="11710" w:type="dxa"/>
            <w:gridSpan w:val="7"/>
            <w:vAlign w:val="center"/>
          </w:tcPr>
          <w:p w:rsidR="00CF753D" w:rsidRDefault="00CF753D" w:rsidP="0076079C">
            <w:pPr>
              <w:rPr>
                <w:color w:val="00B050"/>
              </w:rPr>
            </w:pPr>
            <w:r w:rsidRPr="002D1B6D">
              <w:rPr>
                <w:rFonts w:hint="eastAsia"/>
                <w:color w:val="00B050"/>
              </w:rPr>
              <w:t>平时</w:t>
            </w:r>
            <w:proofErr w:type="gramStart"/>
            <w:r w:rsidRPr="002D1B6D">
              <w:rPr>
                <w:rFonts w:hint="eastAsia"/>
                <w:color w:val="00B050"/>
              </w:rPr>
              <w:t>表现占</w:t>
            </w:r>
            <w:proofErr w:type="gramEnd"/>
            <w:r w:rsidRPr="002D1B6D">
              <w:rPr>
                <w:rFonts w:hint="eastAsia"/>
                <w:color w:val="00B050"/>
              </w:rPr>
              <w:t>10%</w:t>
            </w:r>
            <w:r w:rsidRPr="002D1B6D">
              <w:rPr>
                <w:rFonts w:hint="eastAsia"/>
                <w:color w:val="00B050"/>
              </w:rPr>
              <w:t>。</w:t>
            </w:r>
          </w:p>
          <w:p w:rsidR="00CF753D" w:rsidRDefault="00CF753D" w:rsidP="0076079C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讨论和</w:t>
            </w:r>
            <w:proofErr w:type="gramStart"/>
            <w:r w:rsidRPr="002D1B6D">
              <w:rPr>
                <w:rFonts w:hint="eastAsia"/>
                <w:color w:val="00B050"/>
              </w:rPr>
              <w:t>作业占</w:t>
            </w:r>
            <w:proofErr w:type="gramEnd"/>
            <w:r>
              <w:rPr>
                <w:rFonts w:hint="eastAsia"/>
                <w:color w:val="00B050"/>
              </w:rPr>
              <w:t>4</w:t>
            </w:r>
            <w:r w:rsidRPr="002D1B6D">
              <w:rPr>
                <w:rFonts w:hint="eastAsia"/>
                <w:color w:val="00B050"/>
              </w:rPr>
              <w:t>0%</w:t>
            </w:r>
            <w:r w:rsidRPr="002D1B6D">
              <w:rPr>
                <w:rFonts w:hint="eastAsia"/>
                <w:color w:val="00B050"/>
              </w:rPr>
              <w:t>。</w:t>
            </w:r>
            <w:r>
              <w:rPr>
                <w:rFonts w:hint="eastAsia"/>
                <w:color w:val="00B050"/>
              </w:rPr>
              <w:t>作业</w:t>
            </w:r>
            <w:r w:rsidRPr="002D1B6D">
              <w:rPr>
                <w:rFonts w:hint="eastAsia"/>
                <w:color w:val="00B050"/>
              </w:rPr>
              <w:t>文不对题者不及格。</w:t>
            </w:r>
          </w:p>
          <w:p w:rsidR="00CF753D" w:rsidRPr="001D0BF5" w:rsidRDefault="00CF753D" w:rsidP="0076079C">
            <w:proofErr w:type="gramStart"/>
            <w:r w:rsidRPr="002D1B6D">
              <w:rPr>
                <w:rFonts w:hint="eastAsia"/>
                <w:color w:val="00B050"/>
              </w:rPr>
              <w:t>考试占</w:t>
            </w:r>
            <w:proofErr w:type="gramEnd"/>
            <w:r>
              <w:rPr>
                <w:rFonts w:hint="eastAsia"/>
                <w:color w:val="00B050"/>
              </w:rPr>
              <w:t>5</w:t>
            </w:r>
            <w:r w:rsidRPr="002D1B6D">
              <w:rPr>
                <w:rFonts w:hint="eastAsia"/>
                <w:color w:val="00B050"/>
              </w:rPr>
              <w:t>0%</w:t>
            </w:r>
            <w:r w:rsidRPr="002D1B6D">
              <w:rPr>
                <w:rFonts w:hint="eastAsia"/>
                <w:color w:val="00B050"/>
              </w:rPr>
              <w:t>。</w:t>
            </w:r>
          </w:p>
        </w:tc>
      </w:tr>
      <w:tr w:rsidR="00CF753D" w:rsidTr="00CF753D">
        <w:trPr>
          <w:trHeight w:val="826"/>
        </w:trPr>
        <w:tc>
          <w:tcPr>
            <w:tcW w:w="1667" w:type="dxa"/>
            <w:vAlign w:val="center"/>
          </w:tcPr>
          <w:p w:rsidR="00CF753D" w:rsidRPr="001D0BF5" w:rsidRDefault="00CF753D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11710" w:type="dxa"/>
            <w:gridSpan w:val="7"/>
            <w:vAlign w:val="center"/>
          </w:tcPr>
          <w:p w:rsidR="00CF753D" w:rsidRDefault="00CF753D" w:rsidP="0076079C">
            <w:r>
              <w:rPr>
                <w:rFonts w:hint="eastAsia"/>
              </w:rPr>
              <w:t>《新闻媒介与社会》，谢金文著，北京大学出版社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年出版。</w:t>
            </w:r>
          </w:p>
          <w:p w:rsidR="00CF753D" w:rsidRPr="001D0BF5" w:rsidRDefault="00CF753D" w:rsidP="0076079C">
            <w:r>
              <w:rPr>
                <w:rFonts w:hint="eastAsia"/>
              </w:rPr>
              <w:t>《</w:t>
            </w:r>
            <w:bookmarkStart w:id="0" w:name="_GoBack"/>
            <w:bookmarkEnd w:id="0"/>
            <w:r>
              <w:rPr>
                <w:rFonts w:hint="eastAsia"/>
              </w:rPr>
              <w:t>中外新闻史概要》，谢金文著，上海人民出版社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年出版。</w:t>
            </w:r>
          </w:p>
        </w:tc>
      </w:tr>
      <w:tr w:rsidR="00CF753D" w:rsidTr="00CF753D">
        <w:trPr>
          <w:trHeight w:val="778"/>
        </w:trPr>
        <w:tc>
          <w:tcPr>
            <w:tcW w:w="1667" w:type="dxa"/>
            <w:vAlign w:val="center"/>
          </w:tcPr>
          <w:p w:rsidR="00CF753D" w:rsidRPr="001D0BF5" w:rsidRDefault="00CF753D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11710" w:type="dxa"/>
            <w:gridSpan w:val="7"/>
            <w:vAlign w:val="center"/>
          </w:tcPr>
          <w:p w:rsidR="00CF753D" w:rsidRPr="00ED30B5" w:rsidRDefault="00CF753D" w:rsidP="007C626D">
            <w:pPr>
              <w:jc w:val="center"/>
              <w:rPr>
                <w:color w:val="00B050"/>
              </w:rPr>
            </w:pPr>
          </w:p>
        </w:tc>
      </w:tr>
      <w:tr w:rsidR="00CF753D" w:rsidTr="00CF753D">
        <w:trPr>
          <w:trHeight w:val="778"/>
        </w:trPr>
        <w:tc>
          <w:tcPr>
            <w:tcW w:w="1667" w:type="dxa"/>
            <w:vAlign w:val="center"/>
          </w:tcPr>
          <w:p w:rsidR="00CF753D" w:rsidRPr="001D0BF5" w:rsidRDefault="00CF753D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11710" w:type="dxa"/>
            <w:gridSpan w:val="7"/>
            <w:vAlign w:val="center"/>
          </w:tcPr>
          <w:p w:rsidR="00CF753D" w:rsidRPr="00ED30B5" w:rsidRDefault="00CF753D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2428BC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5C9" w:rsidRDefault="00B855C9" w:rsidP="00577ECF">
      <w:r>
        <w:separator/>
      </w:r>
    </w:p>
  </w:endnote>
  <w:endnote w:type="continuationSeparator" w:id="0">
    <w:p w:rsidR="00B855C9" w:rsidRDefault="00B855C9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5C9" w:rsidRDefault="00B855C9" w:rsidP="00577ECF">
      <w:r>
        <w:separator/>
      </w:r>
    </w:p>
  </w:footnote>
  <w:footnote w:type="continuationSeparator" w:id="0">
    <w:p w:rsidR="00B855C9" w:rsidRDefault="00B855C9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6D" w:rsidRDefault="007B376D">
    <w:pPr>
      <w:pStyle w:val="a8"/>
    </w:pPr>
    <w:r>
      <w:rPr>
        <w:rFonts w:hint="eastAsia"/>
      </w:rPr>
      <w:t>20</w:t>
    </w:r>
    <w:r w:rsidR="00BB54A5">
      <w:t>17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524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855C9"/>
    <w:rsid w:val="00B970D8"/>
    <w:rsid w:val="00BB54A5"/>
    <w:rsid w:val="00BE022B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CF753D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36BFB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Indent"/>
    <w:basedOn w:val="a"/>
    <w:rsid w:val="00CF753D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Indent"/>
    <w:basedOn w:val="a"/>
    <w:rsid w:val="00CF753D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c.sjtu.edu.cn/G2S/Template/View.aspx?action=view&amp;courseType=0&amp;courseId=72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HP</cp:lastModifiedBy>
  <cp:revision>3</cp:revision>
  <cp:lastPrinted>2014-04-28T01:34:00Z</cp:lastPrinted>
  <dcterms:created xsi:type="dcterms:W3CDTF">2016-11-23T12:31:00Z</dcterms:created>
  <dcterms:modified xsi:type="dcterms:W3CDTF">2016-11-23T12:45:00Z</dcterms:modified>
</cp:coreProperties>
</file>