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9D7BA3" w14:textId="77777777" w:rsidR="00153410" w:rsidRPr="00153410" w:rsidRDefault="00153410" w:rsidP="00153410">
      <w:pPr>
        <w:spacing w:afterLines="50" w:after="156"/>
        <w:jc w:val="left"/>
        <w:rPr>
          <w:szCs w:val="21"/>
        </w:rPr>
      </w:pPr>
      <w:r w:rsidRPr="00153410">
        <w:rPr>
          <w:rFonts w:hint="eastAsia"/>
          <w:szCs w:val="21"/>
        </w:rPr>
        <w:t>附件</w:t>
      </w:r>
      <w:r w:rsidRPr="00153410">
        <w:rPr>
          <w:rFonts w:hint="eastAsia"/>
          <w:szCs w:val="21"/>
        </w:rPr>
        <w:t>2</w:t>
      </w:r>
    </w:p>
    <w:p w14:paraId="499CD95B" w14:textId="77777777" w:rsidR="001D0BF5" w:rsidRPr="001D0BF5" w:rsidRDefault="001D0BF5" w:rsidP="00686943">
      <w:pPr>
        <w:spacing w:afterLines="50" w:after="156"/>
        <w:jc w:val="center"/>
        <w:rPr>
          <w:b/>
          <w:sz w:val="32"/>
          <w:szCs w:val="32"/>
        </w:rPr>
      </w:pPr>
      <w:r w:rsidRPr="001D0BF5">
        <w:rPr>
          <w:b/>
          <w:sz w:val="32"/>
          <w:szCs w:val="32"/>
        </w:rPr>
        <w:t>课程教学大纲</w:t>
      </w:r>
    </w:p>
    <w:p w14:paraId="214B5A4B" w14:textId="77777777" w:rsidR="001D0BF5" w:rsidRPr="001D0BF5" w:rsidRDefault="001D0BF5" w:rsidP="00823ACC">
      <w:pPr>
        <w:ind w:firstLineChars="500" w:firstLine="1050"/>
      </w:pPr>
    </w:p>
    <w:tbl>
      <w:tblPr>
        <w:tblStyle w:val="a5"/>
        <w:tblW w:w="9924" w:type="dxa"/>
        <w:tblInd w:w="-601" w:type="dxa"/>
        <w:tblLook w:val="04A0" w:firstRow="1" w:lastRow="0" w:firstColumn="1" w:lastColumn="0" w:noHBand="0" w:noVBand="1"/>
      </w:tblPr>
      <w:tblGrid>
        <w:gridCol w:w="2406"/>
        <w:gridCol w:w="1265"/>
        <w:gridCol w:w="1515"/>
        <w:gridCol w:w="1477"/>
        <w:gridCol w:w="618"/>
        <w:gridCol w:w="941"/>
        <w:gridCol w:w="1692"/>
        <w:gridCol w:w="10"/>
      </w:tblGrid>
      <w:tr w:rsidR="001D0BF5" w14:paraId="6CD6FC36" w14:textId="77777777" w:rsidTr="00686943">
        <w:trPr>
          <w:trHeight w:val="614"/>
        </w:trPr>
        <w:tc>
          <w:tcPr>
            <w:tcW w:w="9924" w:type="dxa"/>
            <w:gridSpan w:val="8"/>
            <w:shd w:val="clear" w:color="auto" w:fill="D9D9D9" w:themeFill="background1" w:themeFillShade="D9"/>
            <w:vAlign w:val="center"/>
          </w:tcPr>
          <w:p w14:paraId="62D3A7BD" w14:textId="77777777" w:rsidR="001D0BF5" w:rsidRPr="001D0BF5" w:rsidRDefault="001D0BF5" w:rsidP="007C626D">
            <w:pPr>
              <w:jc w:val="left"/>
            </w:pPr>
            <w:r>
              <w:rPr>
                <w:rFonts w:hint="eastAsia"/>
              </w:rPr>
              <w:t>课程基本信息（</w:t>
            </w:r>
            <w:r>
              <w:rPr>
                <w:rFonts w:hint="eastAsia"/>
              </w:rPr>
              <w:t>Course Information</w:t>
            </w:r>
            <w:r>
              <w:rPr>
                <w:rFonts w:hint="eastAsia"/>
              </w:rPr>
              <w:t>）</w:t>
            </w:r>
          </w:p>
        </w:tc>
      </w:tr>
      <w:tr w:rsidR="00823ACC" w14:paraId="6EE4E92F" w14:textId="77777777" w:rsidTr="00686943">
        <w:trPr>
          <w:trHeight w:val="559"/>
        </w:trPr>
        <w:tc>
          <w:tcPr>
            <w:tcW w:w="2406" w:type="dxa"/>
            <w:vAlign w:val="center"/>
          </w:tcPr>
          <w:p w14:paraId="0E969BCE" w14:textId="77777777" w:rsidR="00823ACC" w:rsidRDefault="00823ACC" w:rsidP="00A724E5">
            <w:pPr>
              <w:jc w:val="center"/>
            </w:pPr>
            <w:r>
              <w:rPr>
                <w:rFonts w:hint="eastAsia"/>
              </w:rPr>
              <w:t>课程代码</w:t>
            </w:r>
          </w:p>
          <w:p w14:paraId="42E3EECD" w14:textId="77777777" w:rsidR="00823ACC" w:rsidRPr="001D0BF5" w:rsidRDefault="00823ACC" w:rsidP="00A724E5">
            <w:pPr>
              <w:jc w:val="center"/>
            </w:pPr>
            <w:r>
              <w:t>（</w:t>
            </w:r>
            <w:r>
              <w:rPr>
                <w:rFonts w:hint="eastAsia"/>
              </w:rPr>
              <w:t>Course Code</w:t>
            </w:r>
            <w:r>
              <w:rPr>
                <w:rFonts w:hint="eastAsia"/>
              </w:rPr>
              <w:t>）</w:t>
            </w:r>
          </w:p>
        </w:tc>
        <w:tc>
          <w:tcPr>
            <w:tcW w:w="1265" w:type="dxa"/>
            <w:vAlign w:val="center"/>
          </w:tcPr>
          <w:p w14:paraId="3D4CF475" w14:textId="4C6F5F68" w:rsidR="00823ACC" w:rsidRPr="00565461" w:rsidRDefault="00233795" w:rsidP="005C5ED9">
            <w:pPr>
              <w:jc w:val="center"/>
              <w:rPr>
                <w:w w:val="90"/>
              </w:rPr>
            </w:pPr>
            <w:r>
              <w:rPr>
                <w:w w:val="90"/>
              </w:rPr>
              <w:t>PE005</w:t>
            </w:r>
          </w:p>
        </w:tc>
        <w:tc>
          <w:tcPr>
            <w:tcW w:w="1515" w:type="dxa"/>
            <w:vAlign w:val="center"/>
          </w:tcPr>
          <w:p w14:paraId="4C4AF901" w14:textId="77777777" w:rsidR="00823ACC" w:rsidRDefault="00D130CC" w:rsidP="00A724E5">
            <w:pPr>
              <w:jc w:val="center"/>
            </w:pPr>
            <w:r w:rsidRPr="00565461">
              <w:rPr>
                <w:rFonts w:hint="eastAsia"/>
                <w:color w:val="FF0000"/>
              </w:rPr>
              <w:t>*</w:t>
            </w:r>
            <w:r w:rsidR="00823ACC" w:rsidRPr="009A13D5">
              <w:t>学时</w:t>
            </w:r>
          </w:p>
          <w:p w14:paraId="733F86A8" w14:textId="77777777" w:rsidR="00823ACC" w:rsidRPr="00565461" w:rsidRDefault="00823ACC" w:rsidP="00A724E5">
            <w:pPr>
              <w:jc w:val="center"/>
              <w:rPr>
                <w:w w:val="90"/>
              </w:rPr>
            </w:pPr>
            <w:r w:rsidRPr="00565461">
              <w:rPr>
                <w:w w:val="90"/>
              </w:rPr>
              <w:t>（</w:t>
            </w:r>
            <w:r w:rsidRPr="00565461">
              <w:rPr>
                <w:w w:val="90"/>
              </w:rPr>
              <w:t>Credit</w:t>
            </w:r>
            <w:r w:rsidRPr="00565461">
              <w:rPr>
                <w:rFonts w:hint="eastAsia"/>
                <w:w w:val="90"/>
              </w:rPr>
              <w:t xml:space="preserve"> Hours</w:t>
            </w:r>
            <w:r w:rsidRPr="00565461">
              <w:rPr>
                <w:w w:val="90"/>
              </w:rPr>
              <w:t>）</w:t>
            </w:r>
          </w:p>
        </w:tc>
        <w:tc>
          <w:tcPr>
            <w:tcW w:w="1477" w:type="dxa"/>
            <w:vAlign w:val="center"/>
          </w:tcPr>
          <w:p w14:paraId="671DDF6D" w14:textId="67ABE6EE" w:rsidR="00823ACC" w:rsidRPr="001D0BF5" w:rsidRDefault="00233795" w:rsidP="00A724E5">
            <w:pPr>
              <w:jc w:val="center"/>
            </w:pPr>
            <w:r>
              <w:t>16</w:t>
            </w:r>
          </w:p>
        </w:tc>
        <w:tc>
          <w:tcPr>
            <w:tcW w:w="1559" w:type="dxa"/>
            <w:gridSpan w:val="2"/>
            <w:vAlign w:val="center"/>
          </w:tcPr>
          <w:p w14:paraId="0011574E" w14:textId="77777777" w:rsidR="00823ACC" w:rsidRDefault="00D130CC" w:rsidP="00A724E5">
            <w:pPr>
              <w:jc w:val="center"/>
            </w:pPr>
            <w:r w:rsidRPr="00565461">
              <w:rPr>
                <w:rFonts w:hint="eastAsia"/>
                <w:color w:val="FF0000"/>
              </w:rPr>
              <w:t>*</w:t>
            </w:r>
            <w:r w:rsidR="00823ACC" w:rsidRPr="009A13D5">
              <w:t>学分</w:t>
            </w:r>
          </w:p>
          <w:p w14:paraId="344F04BB" w14:textId="77777777" w:rsidR="00823ACC" w:rsidRPr="009A13D5" w:rsidRDefault="00823ACC" w:rsidP="00A724E5">
            <w:pPr>
              <w:jc w:val="center"/>
            </w:pPr>
            <w:r>
              <w:t>（</w:t>
            </w:r>
            <w:r>
              <w:t>Credits</w:t>
            </w:r>
            <w:r>
              <w:t>）</w:t>
            </w:r>
          </w:p>
        </w:tc>
        <w:tc>
          <w:tcPr>
            <w:tcW w:w="1702" w:type="dxa"/>
            <w:gridSpan w:val="2"/>
            <w:vAlign w:val="center"/>
          </w:tcPr>
          <w:p w14:paraId="56755905" w14:textId="7AD90CB3" w:rsidR="00823ACC" w:rsidRPr="00565461" w:rsidRDefault="00233795" w:rsidP="005C5ED9">
            <w:pPr>
              <w:jc w:val="center"/>
              <w:rPr>
                <w:rFonts w:hint="eastAsia"/>
                <w:color w:val="00B050"/>
              </w:rPr>
            </w:pPr>
            <w:r w:rsidRPr="005C5ED9">
              <w:rPr>
                <w:color w:val="000000" w:themeColor="text1"/>
              </w:rPr>
              <w:t>1</w:t>
            </w:r>
          </w:p>
        </w:tc>
      </w:tr>
      <w:tr w:rsidR="001D0BF5" w14:paraId="38A9BDCF" w14:textId="77777777" w:rsidTr="00686943">
        <w:trPr>
          <w:trHeight w:val="448"/>
        </w:trPr>
        <w:tc>
          <w:tcPr>
            <w:tcW w:w="2406" w:type="dxa"/>
            <w:vMerge w:val="restart"/>
            <w:vAlign w:val="center"/>
          </w:tcPr>
          <w:p w14:paraId="5ED29E24" w14:textId="77777777" w:rsidR="001D0BF5" w:rsidRDefault="00D130CC" w:rsidP="007C626D">
            <w:r w:rsidRPr="00565461">
              <w:rPr>
                <w:rFonts w:hint="eastAsia"/>
                <w:color w:val="FF0000"/>
              </w:rPr>
              <w:t>*</w:t>
            </w:r>
            <w:r w:rsidR="001D0BF5">
              <w:t>课程名称</w:t>
            </w:r>
          </w:p>
          <w:p w14:paraId="5109C4D6" w14:textId="77777777" w:rsidR="001D0BF5" w:rsidRPr="001D0BF5" w:rsidRDefault="001D0BF5" w:rsidP="007C626D">
            <w:r>
              <w:t>（</w:t>
            </w:r>
            <w:r>
              <w:rPr>
                <w:rFonts w:hint="eastAsia"/>
              </w:rPr>
              <w:t>Course Name</w:t>
            </w:r>
            <w:r>
              <w:rPr>
                <w:rFonts w:hint="eastAsia"/>
              </w:rPr>
              <w:t>）</w:t>
            </w:r>
          </w:p>
        </w:tc>
        <w:tc>
          <w:tcPr>
            <w:tcW w:w="7518" w:type="dxa"/>
            <w:gridSpan w:val="7"/>
          </w:tcPr>
          <w:p w14:paraId="7ED125F2" w14:textId="066EE265" w:rsidR="001D0BF5" w:rsidRPr="00565461" w:rsidRDefault="00233795" w:rsidP="005C5ED9">
            <w:pPr>
              <w:jc w:val="center"/>
              <w:rPr>
                <w:rFonts w:hint="eastAsia"/>
                <w:color w:val="00B050"/>
              </w:rPr>
            </w:pPr>
            <w:r w:rsidRPr="005C5ED9">
              <w:rPr>
                <w:rFonts w:hint="eastAsia"/>
                <w:color w:val="000000" w:themeColor="text1"/>
              </w:rPr>
              <w:t>羽毛球技战术演绎</w:t>
            </w:r>
          </w:p>
        </w:tc>
      </w:tr>
      <w:tr w:rsidR="001D0BF5" w14:paraId="2391F69A" w14:textId="77777777" w:rsidTr="00686943">
        <w:trPr>
          <w:trHeight w:val="411"/>
        </w:trPr>
        <w:tc>
          <w:tcPr>
            <w:tcW w:w="2406" w:type="dxa"/>
            <w:vMerge/>
          </w:tcPr>
          <w:p w14:paraId="62E382A4" w14:textId="77777777" w:rsidR="001D0BF5" w:rsidRPr="001D0BF5" w:rsidRDefault="001D0BF5" w:rsidP="007C626D">
            <w:pPr>
              <w:jc w:val="left"/>
            </w:pPr>
          </w:p>
        </w:tc>
        <w:tc>
          <w:tcPr>
            <w:tcW w:w="7518" w:type="dxa"/>
            <w:gridSpan w:val="7"/>
          </w:tcPr>
          <w:p w14:paraId="4D17C29E" w14:textId="66F0030C" w:rsidR="001D0BF5" w:rsidRPr="00565461" w:rsidRDefault="00233795" w:rsidP="005C5ED9">
            <w:pPr>
              <w:jc w:val="center"/>
              <w:rPr>
                <w:color w:val="00B050"/>
              </w:rPr>
            </w:pPr>
            <w:r w:rsidRPr="005C5ED9">
              <w:rPr>
                <w:color w:val="000000" w:themeColor="text1"/>
              </w:rPr>
              <w:t>B</w:t>
            </w:r>
            <w:r w:rsidRPr="005C5ED9">
              <w:rPr>
                <w:rFonts w:hint="eastAsia"/>
                <w:color w:val="000000" w:themeColor="text1"/>
              </w:rPr>
              <w:t>adminton skills and tactics</w:t>
            </w:r>
          </w:p>
        </w:tc>
      </w:tr>
      <w:tr w:rsidR="001D0BF5" w14:paraId="39EF661A" w14:textId="77777777" w:rsidTr="00686943">
        <w:trPr>
          <w:trHeight w:val="700"/>
        </w:trPr>
        <w:tc>
          <w:tcPr>
            <w:tcW w:w="2406" w:type="dxa"/>
            <w:vAlign w:val="center"/>
          </w:tcPr>
          <w:p w14:paraId="31AE2533" w14:textId="77777777" w:rsidR="001D0BF5" w:rsidRDefault="001D0BF5" w:rsidP="007C626D">
            <w:pPr>
              <w:jc w:val="center"/>
            </w:pPr>
            <w:r>
              <w:rPr>
                <w:rFonts w:hint="eastAsia"/>
              </w:rPr>
              <w:t>课程性质</w:t>
            </w:r>
          </w:p>
          <w:p w14:paraId="00D5D24C" w14:textId="77777777" w:rsidR="001D0BF5" w:rsidRDefault="001D0BF5" w:rsidP="007C626D">
            <w:pPr>
              <w:jc w:val="center"/>
            </w:pPr>
            <w:r>
              <w:rPr>
                <w:rFonts w:hint="eastAsia"/>
              </w:rPr>
              <w:t>(</w:t>
            </w:r>
            <w:r w:rsidRPr="00511D50">
              <w:rPr>
                <w:rFonts w:hint="eastAsia"/>
              </w:rPr>
              <w:t>Course Type</w:t>
            </w:r>
            <w:r>
              <w:rPr>
                <w:rFonts w:hint="eastAsia"/>
              </w:rPr>
              <w:t>)</w:t>
            </w:r>
          </w:p>
        </w:tc>
        <w:tc>
          <w:tcPr>
            <w:tcW w:w="7518" w:type="dxa"/>
            <w:gridSpan w:val="7"/>
            <w:vAlign w:val="center"/>
          </w:tcPr>
          <w:p w14:paraId="25F16D00" w14:textId="0C0A85B6" w:rsidR="001D0BF5" w:rsidRPr="00565461" w:rsidRDefault="00233795" w:rsidP="00823ACC">
            <w:pPr>
              <w:jc w:val="center"/>
              <w:rPr>
                <w:rFonts w:hint="eastAsia"/>
                <w:color w:val="00B050"/>
              </w:rPr>
            </w:pPr>
            <w:r w:rsidRPr="005C5ED9">
              <w:rPr>
                <w:rFonts w:hint="eastAsia"/>
                <w:color w:val="000000" w:themeColor="text1"/>
              </w:rPr>
              <w:t>选修课</w:t>
            </w:r>
          </w:p>
        </w:tc>
      </w:tr>
      <w:tr w:rsidR="00AE6C69" w14:paraId="4EB56EAD" w14:textId="77777777" w:rsidTr="00686943">
        <w:tc>
          <w:tcPr>
            <w:tcW w:w="2406" w:type="dxa"/>
            <w:vAlign w:val="center"/>
          </w:tcPr>
          <w:p w14:paraId="302CD544" w14:textId="77777777" w:rsidR="00AE6C69" w:rsidRDefault="00AE6C69" w:rsidP="00D130CC">
            <w:pPr>
              <w:jc w:val="center"/>
            </w:pPr>
            <w:r>
              <w:rPr>
                <w:rFonts w:hint="eastAsia"/>
              </w:rPr>
              <w:t>授课对象</w:t>
            </w:r>
          </w:p>
          <w:p w14:paraId="42FE5D61" w14:textId="77777777" w:rsidR="00AE6C69" w:rsidRDefault="00AE6C69" w:rsidP="00D130CC">
            <w:pPr>
              <w:jc w:val="center"/>
            </w:pPr>
            <w:r>
              <w:rPr>
                <w:rFonts w:hint="eastAsia"/>
              </w:rPr>
              <w:t>（</w:t>
            </w:r>
            <w:r w:rsidR="008F7DAE">
              <w:rPr>
                <w:rFonts w:hint="eastAsia"/>
              </w:rPr>
              <w:t>Audience</w:t>
            </w:r>
            <w:r>
              <w:rPr>
                <w:rFonts w:hint="eastAsia"/>
              </w:rPr>
              <w:t>）</w:t>
            </w:r>
          </w:p>
        </w:tc>
        <w:tc>
          <w:tcPr>
            <w:tcW w:w="7518" w:type="dxa"/>
            <w:gridSpan w:val="7"/>
            <w:vAlign w:val="center"/>
          </w:tcPr>
          <w:p w14:paraId="33513D9D" w14:textId="0AB853E3" w:rsidR="00AE6C69" w:rsidRPr="001D0BF5" w:rsidRDefault="00233795" w:rsidP="005C5ED9">
            <w:pPr>
              <w:jc w:val="center"/>
              <w:rPr>
                <w:rFonts w:hint="eastAsia"/>
              </w:rPr>
            </w:pPr>
            <w:r>
              <w:rPr>
                <w:rFonts w:hint="eastAsia"/>
              </w:rPr>
              <w:t>本科生</w:t>
            </w:r>
          </w:p>
        </w:tc>
      </w:tr>
      <w:tr w:rsidR="001D0BF5" w14:paraId="32F19BA1" w14:textId="77777777" w:rsidTr="00686943">
        <w:tc>
          <w:tcPr>
            <w:tcW w:w="2406" w:type="dxa"/>
            <w:vAlign w:val="center"/>
          </w:tcPr>
          <w:p w14:paraId="2163B6FF" w14:textId="77777777" w:rsidR="001D0BF5" w:rsidRDefault="001D0BF5" w:rsidP="00D130CC">
            <w:pPr>
              <w:jc w:val="center"/>
            </w:pPr>
            <w:r>
              <w:rPr>
                <w:rFonts w:hint="eastAsia"/>
              </w:rPr>
              <w:t>授课语言</w:t>
            </w:r>
          </w:p>
          <w:p w14:paraId="09700771" w14:textId="77777777" w:rsidR="001D0BF5" w:rsidRPr="001D0BF5" w:rsidRDefault="001D0BF5" w:rsidP="007C626D">
            <w:pPr>
              <w:jc w:val="left"/>
            </w:pPr>
            <w:r>
              <w:rPr>
                <w:rFonts w:hint="eastAsia"/>
              </w:rPr>
              <w:t>(Language of Instruction)</w:t>
            </w:r>
          </w:p>
        </w:tc>
        <w:tc>
          <w:tcPr>
            <w:tcW w:w="7518" w:type="dxa"/>
            <w:gridSpan w:val="7"/>
            <w:vAlign w:val="center"/>
          </w:tcPr>
          <w:p w14:paraId="29DA335F" w14:textId="5C76EADA" w:rsidR="001D0BF5" w:rsidRPr="001D0BF5" w:rsidRDefault="00233795" w:rsidP="005C5ED9">
            <w:pPr>
              <w:jc w:val="center"/>
              <w:rPr>
                <w:rFonts w:hint="eastAsia"/>
              </w:rPr>
            </w:pPr>
            <w:r>
              <w:rPr>
                <w:rFonts w:hint="eastAsia"/>
              </w:rPr>
              <w:t>中文</w:t>
            </w:r>
          </w:p>
        </w:tc>
      </w:tr>
      <w:tr w:rsidR="001D0BF5" w14:paraId="1DB76182" w14:textId="77777777" w:rsidTr="00686943">
        <w:tc>
          <w:tcPr>
            <w:tcW w:w="2406" w:type="dxa"/>
            <w:vAlign w:val="center"/>
          </w:tcPr>
          <w:p w14:paraId="79EC3A57" w14:textId="77777777" w:rsidR="001D0BF5" w:rsidRDefault="00D130CC" w:rsidP="007C626D">
            <w:pPr>
              <w:jc w:val="center"/>
            </w:pPr>
            <w:r w:rsidRPr="00565461">
              <w:rPr>
                <w:rFonts w:hint="eastAsia"/>
                <w:color w:val="FF0000"/>
              </w:rPr>
              <w:t>*</w:t>
            </w:r>
            <w:r w:rsidR="001D0BF5">
              <w:rPr>
                <w:rFonts w:hint="eastAsia"/>
              </w:rPr>
              <w:t>开课院系</w:t>
            </w:r>
          </w:p>
          <w:p w14:paraId="7687070D" w14:textId="77777777" w:rsidR="001D0BF5" w:rsidRDefault="001D0BF5" w:rsidP="007C626D">
            <w:pPr>
              <w:jc w:val="center"/>
            </w:pPr>
            <w:r>
              <w:rPr>
                <w:rFonts w:hint="eastAsia"/>
              </w:rPr>
              <w:t>（</w:t>
            </w:r>
            <w:r>
              <w:rPr>
                <w:rFonts w:hint="eastAsia"/>
              </w:rPr>
              <w:t>School</w:t>
            </w:r>
            <w:r>
              <w:rPr>
                <w:rFonts w:hint="eastAsia"/>
              </w:rPr>
              <w:t>）</w:t>
            </w:r>
          </w:p>
        </w:tc>
        <w:tc>
          <w:tcPr>
            <w:tcW w:w="7518" w:type="dxa"/>
            <w:gridSpan w:val="7"/>
            <w:vAlign w:val="center"/>
          </w:tcPr>
          <w:p w14:paraId="352669D8" w14:textId="1BB4AE8D" w:rsidR="001D0BF5" w:rsidRPr="001D0BF5" w:rsidRDefault="00233795" w:rsidP="007C626D">
            <w:pPr>
              <w:jc w:val="center"/>
              <w:rPr>
                <w:rFonts w:hint="eastAsia"/>
              </w:rPr>
            </w:pPr>
            <w:r>
              <w:rPr>
                <w:rFonts w:hint="eastAsia"/>
              </w:rPr>
              <w:t>体育系</w:t>
            </w:r>
          </w:p>
        </w:tc>
      </w:tr>
      <w:tr w:rsidR="001D0BF5" w14:paraId="562161DB" w14:textId="77777777" w:rsidTr="00686943">
        <w:tc>
          <w:tcPr>
            <w:tcW w:w="2406" w:type="dxa"/>
            <w:vAlign w:val="center"/>
          </w:tcPr>
          <w:p w14:paraId="1F246A22" w14:textId="77777777" w:rsidR="001D0BF5" w:rsidRDefault="001D0BF5" w:rsidP="007C626D">
            <w:pPr>
              <w:jc w:val="center"/>
            </w:pPr>
            <w:r>
              <w:rPr>
                <w:rFonts w:hint="eastAsia"/>
              </w:rPr>
              <w:t>先修课程</w:t>
            </w:r>
          </w:p>
          <w:p w14:paraId="53084CC7" w14:textId="77777777" w:rsidR="001D0BF5" w:rsidRDefault="001D0BF5" w:rsidP="007C626D">
            <w:pPr>
              <w:jc w:val="center"/>
            </w:pPr>
            <w:r>
              <w:rPr>
                <w:rFonts w:hint="eastAsia"/>
              </w:rPr>
              <w:t>（</w:t>
            </w:r>
            <w:r w:rsidRPr="00D22BA3">
              <w:rPr>
                <w:rFonts w:hint="eastAsia"/>
              </w:rPr>
              <w:t>Prerequisite</w:t>
            </w:r>
            <w:r>
              <w:rPr>
                <w:rFonts w:hint="eastAsia"/>
              </w:rPr>
              <w:t>）</w:t>
            </w:r>
          </w:p>
        </w:tc>
        <w:tc>
          <w:tcPr>
            <w:tcW w:w="7518" w:type="dxa"/>
            <w:gridSpan w:val="7"/>
            <w:vAlign w:val="center"/>
          </w:tcPr>
          <w:p w14:paraId="00765181" w14:textId="7D990C1E" w:rsidR="001D0BF5" w:rsidRPr="001D0BF5" w:rsidRDefault="00233795" w:rsidP="005C5ED9">
            <w:pPr>
              <w:jc w:val="center"/>
              <w:rPr>
                <w:rFonts w:hint="eastAsia"/>
              </w:rPr>
            </w:pPr>
            <w:r>
              <w:rPr>
                <w:rFonts w:hint="eastAsia"/>
              </w:rPr>
              <w:t>羽毛球</w:t>
            </w:r>
          </w:p>
        </w:tc>
      </w:tr>
      <w:tr w:rsidR="001D0BF5" w14:paraId="6197035F" w14:textId="77777777" w:rsidTr="00686943">
        <w:trPr>
          <w:gridAfter w:val="1"/>
          <w:wAfter w:w="10" w:type="dxa"/>
        </w:trPr>
        <w:tc>
          <w:tcPr>
            <w:tcW w:w="2406" w:type="dxa"/>
            <w:vAlign w:val="center"/>
          </w:tcPr>
          <w:p w14:paraId="59B3FDE7" w14:textId="77777777" w:rsidR="001D0BF5" w:rsidRDefault="001D0BF5" w:rsidP="007C626D">
            <w:pPr>
              <w:jc w:val="center"/>
            </w:pPr>
            <w:r>
              <w:rPr>
                <w:rFonts w:hint="eastAsia"/>
              </w:rPr>
              <w:t>授课教师</w:t>
            </w:r>
          </w:p>
          <w:p w14:paraId="69206912" w14:textId="77777777" w:rsidR="001D0BF5" w:rsidRDefault="001D0BF5" w:rsidP="008F7DAE">
            <w:pPr>
              <w:jc w:val="center"/>
            </w:pPr>
            <w:r>
              <w:rPr>
                <w:rFonts w:hint="eastAsia"/>
              </w:rPr>
              <w:t>（</w:t>
            </w:r>
            <w:r w:rsidR="008F7DAE">
              <w:rPr>
                <w:rFonts w:hint="eastAsia"/>
              </w:rPr>
              <w:t>Instructor</w:t>
            </w:r>
            <w:r>
              <w:rPr>
                <w:rFonts w:hint="eastAsia"/>
              </w:rPr>
              <w:t>）</w:t>
            </w:r>
          </w:p>
        </w:tc>
        <w:tc>
          <w:tcPr>
            <w:tcW w:w="2780" w:type="dxa"/>
            <w:gridSpan w:val="2"/>
            <w:vAlign w:val="center"/>
          </w:tcPr>
          <w:p w14:paraId="1B6BD5CC" w14:textId="7372E43D" w:rsidR="001D0BF5" w:rsidRDefault="00233795" w:rsidP="007C626D">
            <w:pPr>
              <w:jc w:val="center"/>
              <w:rPr>
                <w:rFonts w:hint="eastAsia"/>
              </w:rPr>
            </w:pPr>
            <w:r>
              <w:rPr>
                <w:rFonts w:hint="eastAsia"/>
              </w:rPr>
              <w:t>卢兰</w:t>
            </w:r>
          </w:p>
        </w:tc>
        <w:tc>
          <w:tcPr>
            <w:tcW w:w="2095" w:type="dxa"/>
            <w:gridSpan w:val="2"/>
            <w:vAlign w:val="center"/>
          </w:tcPr>
          <w:p w14:paraId="12F5A910" w14:textId="77777777" w:rsidR="00686943" w:rsidRDefault="00686943" w:rsidP="00686943">
            <w:pPr>
              <w:jc w:val="center"/>
            </w:pPr>
            <w:r>
              <w:rPr>
                <w:rFonts w:hint="eastAsia"/>
              </w:rPr>
              <w:t>课程网址</w:t>
            </w:r>
          </w:p>
          <w:p w14:paraId="756375E5" w14:textId="77777777" w:rsidR="001D0BF5" w:rsidRDefault="00686943" w:rsidP="00686943">
            <w:pPr>
              <w:jc w:val="center"/>
            </w:pPr>
            <w:r>
              <w:rPr>
                <w:rFonts w:hint="eastAsia"/>
              </w:rPr>
              <w:t>(</w:t>
            </w:r>
            <w:r w:rsidRPr="00E905D9">
              <w:t xml:space="preserve">Course </w:t>
            </w:r>
            <w:r>
              <w:rPr>
                <w:rFonts w:hint="eastAsia"/>
              </w:rPr>
              <w:t>W</w:t>
            </w:r>
            <w:r w:rsidRPr="00E905D9">
              <w:t>ebpage</w:t>
            </w:r>
            <w:r>
              <w:rPr>
                <w:rFonts w:hint="eastAsia"/>
              </w:rPr>
              <w:t>)</w:t>
            </w:r>
          </w:p>
        </w:tc>
        <w:tc>
          <w:tcPr>
            <w:tcW w:w="2633" w:type="dxa"/>
            <w:gridSpan w:val="2"/>
            <w:vAlign w:val="center"/>
          </w:tcPr>
          <w:p w14:paraId="03AEBD0B" w14:textId="77777777" w:rsidR="001D0BF5" w:rsidRPr="0074127F" w:rsidRDefault="001D0BF5" w:rsidP="007C626D">
            <w:pPr>
              <w:jc w:val="center"/>
              <w:rPr>
                <w:color w:val="00B050"/>
              </w:rPr>
            </w:pPr>
          </w:p>
        </w:tc>
      </w:tr>
      <w:tr w:rsidR="001D0BF5" w14:paraId="155D9279" w14:textId="77777777" w:rsidTr="00686943">
        <w:trPr>
          <w:trHeight w:val="1728"/>
        </w:trPr>
        <w:tc>
          <w:tcPr>
            <w:tcW w:w="2406" w:type="dxa"/>
            <w:vAlign w:val="center"/>
          </w:tcPr>
          <w:p w14:paraId="79692C13" w14:textId="77777777" w:rsidR="001D0BF5" w:rsidRPr="001D0BF5" w:rsidRDefault="00565461" w:rsidP="00227A34">
            <w:pPr>
              <w:jc w:val="center"/>
            </w:pPr>
            <w:r w:rsidRPr="00565461">
              <w:rPr>
                <w:rFonts w:hint="eastAsia"/>
                <w:color w:val="FF0000"/>
              </w:rPr>
              <w:t>*</w:t>
            </w:r>
            <w:r w:rsidR="00227A34">
              <w:rPr>
                <w:rFonts w:hint="eastAsia"/>
              </w:rPr>
              <w:t>课程</w:t>
            </w:r>
            <w:r w:rsidR="001D0BF5" w:rsidRPr="001D0BF5">
              <w:rPr>
                <w:rFonts w:hint="eastAsia"/>
              </w:rPr>
              <w:t>简介</w:t>
            </w:r>
            <w:r w:rsidR="001D0BF5" w:rsidRPr="001D0BF5">
              <w:rPr>
                <w:rFonts w:hint="eastAsia"/>
                <w:w w:val="90"/>
              </w:rPr>
              <w:t>（</w:t>
            </w:r>
            <w:r w:rsidR="001D0BF5" w:rsidRPr="001D0BF5">
              <w:rPr>
                <w:rFonts w:hint="eastAsia"/>
                <w:w w:val="90"/>
              </w:rPr>
              <w:t>Description</w:t>
            </w:r>
            <w:r w:rsidR="001D0BF5" w:rsidRPr="001D0BF5">
              <w:rPr>
                <w:rFonts w:hint="eastAsia"/>
                <w:w w:val="90"/>
              </w:rPr>
              <w:t>）</w:t>
            </w:r>
          </w:p>
        </w:tc>
        <w:tc>
          <w:tcPr>
            <w:tcW w:w="7518" w:type="dxa"/>
            <w:gridSpan w:val="7"/>
            <w:vAlign w:val="center"/>
          </w:tcPr>
          <w:p w14:paraId="480077FE" w14:textId="77777777" w:rsidR="00233795" w:rsidRPr="00233795" w:rsidRDefault="00233795" w:rsidP="00233795">
            <w:pPr>
              <w:rPr>
                <w:rFonts w:asciiTheme="minorEastAsia" w:hAnsiTheme="minorEastAsia" w:hint="eastAsia"/>
                <w:sz w:val="24"/>
              </w:rPr>
            </w:pPr>
            <w:r w:rsidRPr="00233795">
              <w:rPr>
                <w:rFonts w:asciiTheme="minorEastAsia" w:hAnsiTheme="minorEastAsia" w:hint="eastAsia"/>
                <w:sz w:val="24"/>
              </w:rPr>
              <w:t>羽毛球是由两位选手（单打）或两对选手（双打）进行的隔网类持拍运动。球员将在一个长方形的球场内隔网相对，各占半边场地进行比赛。选手需要用球拍击打羽毛球，使球越过球网并落在对面的半边场地上，或者造成对方失误，即可得分，双方每个回合中只能击球一次。一旦球打到地板上，或者裁判或发球裁判在比赛中的任何时候，叫停比赛示意运动员犯规，回合便结束。</w:t>
            </w:r>
          </w:p>
          <w:p w14:paraId="550824D0" w14:textId="77777777" w:rsidR="00233795" w:rsidRPr="00233795" w:rsidRDefault="00233795" w:rsidP="00233795">
            <w:pPr>
              <w:rPr>
                <w:rFonts w:asciiTheme="minorEastAsia" w:hAnsiTheme="minorEastAsia" w:hint="eastAsia"/>
                <w:sz w:val="24"/>
              </w:rPr>
            </w:pPr>
          </w:p>
          <w:p w14:paraId="34791BBA" w14:textId="4A0244A5" w:rsidR="00233795" w:rsidRPr="00233795" w:rsidRDefault="00233795" w:rsidP="00233795">
            <w:pPr>
              <w:rPr>
                <w:rFonts w:asciiTheme="minorEastAsia" w:hAnsiTheme="minorEastAsia" w:hint="eastAsia"/>
                <w:sz w:val="24"/>
                <w:szCs w:val="28"/>
              </w:rPr>
            </w:pPr>
            <w:r w:rsidRPr="00233795">
              <w:rPr>
                <w:rFonts w:asciiTheme="minorEastAsia" w:hAnsiTheme="minorEastAsia" w:hint="eastAsia"/>
                <w:sz w:val="24"/>
                <w:szCs w:val="28"/>
              </w:rPr>
              <w:t>羽毛球是一项讲究技术和技巧，注重战略战术的运动，不光需要掌握全面的技术，更重要的是要有战略思维，懂得如何运用技术达到战胜对手的目的。本课程将会从逻辑思维的角度出发</w:t>
            </w:r>
            <w:r>
              <w:rPr>
                <w:rFonts w:asciiTheme="minorEastAsia" w:hAnsiTheme="minorEastAsia" w:hint="eastAsia"/>
                <w:sz w:val="24"/>
                <w:szCs w:val="28"/>
              </w:rPr>
              <w:t>，教学生如何分析技战术以及如何组织技战术，在课程中学会羽毛球博弈</w:t>
            </w:r>
            <w:r w:rsidRPr="00233795">
              <w:rPr>
                <w:rFonts w:asciiTheme="minorEastAsia" w:hAnsiTheme="minorEastAsia" w:hint="eastAsia"/>
                <w:sz w:val="24"/>
                <w:szCs w:val="28"/>
              </w:rPr>
              <w:t>的技巧。</w:t>
            </w:r>
          </w:p>
          <w:p w14:paraId="17A43C60" w14:textId="77777777" w:rsidR="00233795" w:rsidRPr="00233795" w:rsidRDefault="00233795" w:rsidP="00233795">
            <w:pPr>
              <w:rPr>
                <w:rFonts w:asciiTheme="minorEastAsia" w:hAnsiTheme="minorEastAsia" w:hint="eastAsia"/>
                <w:sz w:val="24"/>
                <w:szCs w:val="28"/>
              </w:rPr>
            </w:pPr>
          </w:p>
          <w:p w14:paraId="0D632926" w14:textId="77777777" w:rsidR="00233795" w:rsidRPr="00233795" w:rsidRDefault="00233795" w:rsidP="00233795">
            <w:pPr>
              <w:rPr>
                <w:rFonts w:asciiTheme="minorEastAsia" w:hAnsiTheme="minorEastAsia"/>
                <w:sz w:val="24"/>
                <w:szCs w:val="28"/>
              </w:rPr>
            </w:pPr>
            <w:r w:rsidRPr="00233795">
              <w:rPr>
                <w:rFonts w:asciiTheme="minorEastAsia" w:hAnsiTheme="minorEastAsia" w:hint="eastAsia"/>
                <w:sz w:val="24"/>
                <w:szCs w:val="28"/>
              </w:rPr>
              <w:t>本课程围绕羽毛球的技战术分析与运用，会在每节课设一个技战术的常见难点或主题，通过</w:t>
            </w:r>
            <w:r w:rsidRPr="00233795">
              <w:rPr>
                <w:rFonts w:asciiTheme="minorEastAsia" w:hAnsiTheme="minorEastAsia"/>
                <w:sz w:val="24"/>
                <w:szCs w:val="28"/>
              </w:rPr>
              <w:t>WHAT/WHY/HOW(</w:t>
            </w:r>
            <w:r w:rsidRPr="00233795">
              <w:rPr>
                <w:rFonts w:asciiTheme="minorEastAsia" w:hAnsiTheme="minorEastAsia" w:hint="eastAsia"/>
                <w:sz w:val="24"/>
                <w:szCs w:val="28"/>
              </w:rPr>
              <w:t>发现什么问题／问题出现的原因／如何解决与改进)的诊断模式来进行授课，帮助学生形成有效的逻辑思维和分析问题的习惯，提高对羽毛球技战术的认识，以及对羽毛球技能的运用能力。</w:t>
            </w:r>
          </w:p>
          <w:p w14:paraId="12ACE1E7" w14:textId="77777777" w:rsidR="00233795" w:rsidRPr="00233795" w:rsidRDefault="00233795" w:rsidP="00233795">
            <w:pPr>
              <w:rPr>
                <w:rFonts w:asciiTheme="minorEastAsia" w:hAnsiTheme="minorEastAsia" w:hint="eastAsia"/>
                <w:sz w:val="24"/>
                <w:szCs w:val="28"/>
              </w:rPr>
            </w:pPr>
          </w:p>
          <w:p w14:paraId="52CCC991" w14:textId="6628D857" w:rsidR="001D0BF5" w:rsidRPr="00233795" w:rsidRDefault="001D0BF5" w:rsidP="005031D5">
            <w:pPr>
              <w:rPr>
                <w:rFonts w:asciiTheme="minorEastAsia" w:hAnsiTheme="minorEastAsia"/>
              </w:rPr>
            </w:pPr>
          </w:p>
        </w:tc>
      </w:tr>
      <w:tr w:rsidR="001D0BF5" w14:paraId="62B6E81E" w14:textId="77777777" w:rsidTr="00AE6C69">
        <w:trPr>
          <w:trHeight w:val="1633"/>
        </w:trPr>
        <w:tc>
          <w:tcPr>
            <w:tcW w:w="2406" w:type="dxa"/>
            <w:tcBorders>
              <w:bottom w:val="single" w:sz="4" w:space="0" w:color="auto"/>
            </w:tcBorders>
            <w:vAlign w:val="center"/>
          </w:tcPr>
          <w:p w14:paraId="41C8FAC8" w14:textId="77777777" w:rsidR="001D0BF5" w:rsidRPr="001D0BF5" w:rsidRDefault="00565461" w:rsidP="00FC687D">
            <w:pPr>
              <w:jc w:val="center"/>
            </w:pPr>
            <w:r w:rsidRPr="00565461">
              <w:rPr>
                <w:rFonts w:hint="eastAsia"/>
                <w:color w:val="FF0000"/>
              </w:rPr>
              <w:lastRenderedPageBreak/>
              <w:t>*</w:t>
            </w:r>
            <w:r w:rsidR="001D0BF5" w:rsidRPr="001D0BF5">
              <w:rPr>
                <w:rFonts w:hint="eastAsia"/>
              </w:rPr>
              <w:t>课程简介</w:t>
            </w:r>
            <w:r w:rsidR="001D0BF5" w:rsidRPr="001D0BF5">
              <w:rPr>
                <w:rFonts w:hint="eastAsia"/>
                <w:w w:val="90"/>
              </w:rPr>
              <w:t>（</w:t>
            </w:r>
            <w:r w:rsidR="001D0BF5" w:rsidRPr="001D0BF5">
              <w:rPr>
                <w:rFonts w:hint="eastAsia"/>
                <w:w w:val="90"/>
              </w:rPr>
              <w:t>Description</w:t>
            </w:r>
            <w:r w:rsidR="001D0BF5" w:rsidRPr="001D0BF5">
              <w:rPr>
                <w:rFonts w:hint="eastAsia"/>
                <w:w w:val="90"/>
              </w:rPr>
              <w:t>）</w:t>
            </w:r>
          </w:p>
        </w:tc>
        <w:tc>
          <w:tcPr>
            <w:tcW w:w="7518" w:type="dxa"/>
            <w:gridSpan w:val="7"/>
            <w:tcBorders>
              <w:bottom w:val="single" w:sz="4" w:space="0" w:color="auto"/>
            </w:tcBorders>
            <w:vAlign w:val="center"/>
          </w:tcPr>
          <w:p w14:paraId="6C91D20C" w14:textId="77777777" w:rsidR="00233795" w:rsidRPr="00233795" w:rsidRDefault="00233795" w:rsidP="00233795">
            <w:pPr>
              <w:rPr>
                <w:rFonts w:asciiTheme="minorEastAsia" w:hAnsiTheme="minorEastAsia" w:hint="eastAsia"/>
                <w:sz w:val="24"/>
              </w:rPr>
            </w:pPr>
            <w:r w:rsidRPr="00233795">
              <w:rPr>
                <w:rFonts w:asciiTheme="minorEastAsia" w:hAnsiTheme="minorEastAsia"/>
                <w:sz w:val="24"/>
              </w:rPr>
              <w:t xml:space="preserve">Badminton is a racquet sport played by either two opposing players (singles) or two opposing pairs (doubles). Players will take positions on opposite halves of a rectangular court divided by a net. They score points by striking a shuttlecock with their racquet so that it passes over the net and lands in their </w:t>
            </w:r>
            <w:proofErr w:type="gramStart"/>
            <w:r w:rsidRPr="00233795">
              <w:rPr>
                <w:rFonts w:asciiTheme="minorEastAsia" w:hAnsiTheme="minorEastAsia"/>
                <w:sz w:val="24"/>
              </w:rPr>
              <w:t>opponents</w:t>
            </w:r>
            <w:proofErr w:type="gramEnd"/>
            <w:r w:rsidRPr="00233795">
              <w:rPr>
                <w:rFonts w:asciiTheme="minorEastAsia" w:hAnsiTheme="minorEastAsia"/>
                <w:sz w:val="24"/>
              </w:rPr>
              <w:t xml:space="preserve"> half of the court – each side may only strike the shuttlecock once before it passes over the net. A rally ends once the shuttlecock has struck the floor, or if a fault has been called by either the umpire or service judge or, in their absence, the offending player, at any time during the rally.</w:t>
            </w:r>
          </w:p>
          <w:p w14:paraId="31340481" w14:textId="77777777" w:rsidR="00233795" w:rsidRPr="00233795" w:rsidRDefault="00233795" w:rsidP="00233795">
            <w:pPr>
              <w:rPr>
                <w:rFonts w:asciiTheme="minorEastAsia" w:hAnsiTheme="minorEastAsia" w:hint="eastAsia"/>
                <w:sz w:val="24"/>
              </w:rPr>
            </w:pPr>
          </w:p>
          <w:p w14:paraId="339DA34E" w14:textId="77777777" w:rsidR="00233795" w:rsidRPr="00233795" w:rsidRDefault="00233795" w:rsidP="00233795">
            <w:pPr>
              <w:rPr>
                <w:rFonts w:asciiTheme="minorEastAsia" w:hAnsiTheme="minorEastAsia"/>
                <w:sz w:val="24"/>
                <w:szCs w:val="28"/>
              </w:rPr>
            </w:pPr>
            <w:r w:rsidRPr="00233795">
              <w:rPr>
                <w:rFonts w:asciiTheme="minorEastAsia" w:hAnsiTheme="minorEastAsia"/>
                <w:sz w:val="24"/>
                <w:szCs w:val="28"/>
              </w:rPr>
              <w:t>Badminton is a sport that emphasizes exquisite skills and focuses on strategy and tactics, not only need to master the comprehensive skills, but more importantly, strategic thinking. This course will be let you know how to use the skills to beat the competition. And it also from the perspective of logical thinking, teaching students how to analyze the technology and tactics, and how to organize the tactics, learn the skills of badminton game in the course.</w:t>
            </w:r>
          </w:p>
          <w:p w14:paraId="418EA407" w14:textId="77777777" w:rsidR="00233795" w:rsidRPr="00B87E9E" w:rsidRDefault="00233795" w:rsidP="00233795">
            <w:pPr>
              <w:ind w:firstLineChars="75" w:firstLine="180"/>
              <w:rPr>
                <w:rFonts w:ascii="楷体" w:eastAsia="楷体" w:hint="eastAsia"/>
                <w:sz w:val="24"/>
              </w:rPr>
            </w:pPr>
          </w:p>
          <w:p w14:paraId="5649A7CB" w14:textId="54105917" w:rsidR="001D0BF5" w:rsidRPr="00233795" w:rsidRDefault="001D0BF5" w:rsidP="00686943">
            <w:pPr>
              <w:jc w:val="left"/>
            </w:pPr>
          </w:p>
        </w:tc>
      </w:tr>
      <w:tr w:rsidR="000A548F" w14:paraId="27EB7301" w14:textId="77777777" w:rsidTr="00686943">
        <w:trPr>
          <w:trHeight w:val="557"/>
        </w:trPr>
        <w:tc>
          <w:tcPr>
            <w:tcW w:w="9924" w:type="dxa"/>
            <w:gridSpan w:val="8"/>
            <w:shd w:val="clear" w:color="auto" w:fill="D9D9D9" w:themeFill="background1" w:themeFillShade="D9"/>
            <w:vAlign w:val="center"/>
          </w:tcPr>
          <w:p w14:paraId="1DF3AAC8" w14:textId="77777777" w:rsidR="000A548F" w:rsidRPr="001D0BF5" w:rsidRDefault="000A548F" w:rsidP="00135619">
            <w:r w:rsidRPr="001D0BF5">
              <w:rPr>
                <w:rFonts w:hint="eastAsia"/>
              </w:rPr>
              <w:t>课程教学大纲（</w:t>
            </w:r>
            <w:r w:rsidR="00135619">
              <w:rPr>
                <w:rFonts w:hint="eastAsia"/>
              </w:rPr>
              <w:t>C</w:t>
            </w:r>
            <w:r w:rsidRPr="001D0BF5">
              <w:t xml:space="preserve">ourse </w:t>
            </w:r>
            <w:r w:rsidR="00135619">
              <w:rPr>
                <w:rFonts w:hint="eastAsia"/>
              </w:rPr>
              <w:t>S</w:t>
            </w:r>
            <w:r w:rsidRPr="001D0BF5">
              <w:t>yllabus</w:t>
            </w:r>
            <w:r w:rsidRPr="001D0BF5">
              <w:rPr>
                <w:rFonts w:hint="eastAsia"/>
              </w:rPr>
              <w:t>）</w:t>
            </w:r>
          </w:p>
        </w:tc>
      </w:tr>
      <w:tr w:rsidR="001D0BF5" w14:paraId="61D5DF1D" w14:textId="77777777" w:rsidTr="0027360E">
        <w:trPr>
          <w:trHeight w:val="1833"/>
        </w:trPr>
        <w:tc>
          <w:tcPr>
            <w:tcW w:w="2406" w:type="dxa"/>
            <w:vAlign w:val="center"/>
          </w:tcPr>
          <w:p w14:paraId="0EA7B79F" w14:textId="77777777" w:rsidR="001D0BF5" w:rsidRPr="0026569D" w:rsidRDefault="0074127F" w:rsidP="007C626D">
            <w:pPr>
              <w:jc w:val="left"/>
            </w:pPr>
            <w:r w:rsidRPr="0074127F">
              <w:rPr>
                <w:rFonts w:hint="eastAsia"/>
                <w:color w:val="C00000"/>
              </w:rPr>
              <w:t>*</w:t>
            </w:r>
            <w:r w:rsidR="001D0BF5" w:rsidRPr="001D0BF5">
              <w:rPr>
                <w:rFonts w:hint="eastAsia"/>
              </w:rPr>
              <w:t>学习目标</w:t>
            </w:r>
            <w:r w:rsidR="001D0BF5" w:rsidRPr="001D0BF5">
              <w:rPr>
                <w:rFonts w:hint="eastAsia"/>
              </w:rPr>
              <w:t>(Learning Outcomes)</w:t>
            </w:r>
          </w:p>
        </w:tc>
        <w:tc>
          <w:tcPr>
            <w:tcW w:w="7518" w:type="dxa"/>
            <w:gridSpan w:val="7"/>
            <w:vAlign w:val="center"/>
          </w:tcPr>
          <w:p w14:paraId="01444A68" w14:textId="196A5BA6" w:rsidR="005916A6" w:rsidRPr="005916A6" w:rsidRDefault="00823ACC" w:rsidP="005916A6">
            <w:pPr>
              <w:widowControl/>
              <w:jc w:val="left"/>
              <w:rPr>
                <w:rFonts w:asciiTheme="minorEastAsia" w:hAnsiTheme="minorEastAsia" w:cs="Times New Roman" w:hint="eastAsia"/>
                <w:color w:val="000000"/>
                <w:kern w:val="0"/>
                <w:sz w:val="24"/>
                <w:szCs w:val="24"/>
                <w:shd w:val="clear" w:color="auto" w:fill="FFFFFF"/>
              </w:rPr>
            </w:pPr>
            <w:r w:rsidRPr="005916A6">
              <w:rPr>
                <w:rFonts w:asciiTheme="minorEastAsia" w:hAnsiTheme="minorEastAsia" w:hint="eastAsia"/>
                <w:sz w:val="24"/>
                <w:szCs w:val="24"/>
              </w:rPr>
              <w:t>1．</w:t>
            </w:r>
            <w:r w:rsidR="005916A6" w:rsidRPr="005916A6">
              <w:rPr>
                <w:rFonts w:asciiTheme="minorEastAsia" w:hAnsiTheme="minorEastAsia" w:cs="Times New Roman" w:hint="eastAsia"/>
                <w:color w:val="000000"/>
                <w:kern w:val="0"/>
                <w:sz w:val="24"/>
                <w:szCs w:val="24"/>
                <w:shd w:val="clear" w:color="auto" w:fill="FFFFFF"/>
              </w:rPr>
              <w:t>培养学生对羽毛球的兴趣，提高羽毛球运动基本技能和基础理论知识，增强学生体质，促进学生身心健康全面发展。</w:t>
            </w:r>
          </w:p>
          <w:p w14:paraId="0AF48C0C" w14:textId="77777777" w:rsidR="005916A6" w:rsidRPr="005916A6" w:rsidRDefault="005916A6" w:rsidP="005916A6">
            <w:pPr>
              <w:widowControl/>
              <w:jc w:val="left"/>
              <w:rPr>
                <w:rFonts w:asciiTheme="minorEastAsia" w:hAnsiTheme="minorEastAsia" w:cs="Times New Roman"/>
                <w:kern w:val="0"/>
                <w:sz w:val="24"/>
                <w:szCs w:val="24"/>
              </w:rPr>
            </w:pPr>
          </w:p>
          <w:p w14:paraId="56F5F317" w14:textId="1919B9AB" w:rsidR="005916A6" w:rsidRPr="005916A6" w:rsidRDefault="00823ACC" w:rsidP="005916A6">
            <w:pPr>
              <w:widowControl/>
              <w:jc w:val="left"/>
              <w:rPr>
                <w:rFonts w:asciiTheme="minorEastAsia" w:hAnsiTheme="minorEastAsia" w:cs="Times New Roman"/>
                <w:kern w:val="0"/>
                <w:sz w:val="24"/>
                <w:szCs w:val="24"/>
              </w:rPr>
            </w:pPr>
            <w:r w:rsidRPr="005916A6">
              <w:rPr>
                <w:rFonts w:asciiTheme="minorEastAsia" w:hAnsiTheme="minorEastAsia" w:hint="eastAsia"/>
                <w:sz w:val="24"/>
                <w:szCs w:val="24"/>
              </w:rPr>
              <w:t>2．</w:t>
            </w:r>
            <w:r w:rsidR="005916A6" w:rsidRPr="005916A6">
              <w:rPr>
                <w:rFonts w:asciiTheme="minorEastAsia" w:hAnsiTheme="minorEastAsia" w:cs="Times New Roman" w:hint="eastAsia"/>
                <w:color w:val="000000"/>
                <w:kern w:val="0"/>
                <w:sz w:val="24"/>
                <w:szCs w:val="24"/>
                <w:shd w:val="clear" w:color="auto" w:fill="FFFFFF"/>
              </w:rPr>
              <w:t>强化课堂教学和课外锻炼的衔接，以羽毛球为载体帮助学生形成终身体育锻炼的意识和习惯。</w:t>
            </w:r>
          </w:p>
          <w:p w14:paraId="40374F72" w14:textId="77777777" w:rsidR="00823ACC" w:rsidRPr="005916A6" w:rsidRDefault="00823ACC" w:rsidP="007C626D">
            <w:pPr>
              <w:rPr>
                <w:rFonts w:asciiTheme="minorEastAsia" w:hAnsiTheme="minorEastAsia"/>
                <w:sz w:val="24"/>
                <w:szCs w:val="24"/>
              </w:rPr>
            </w:pPr>
          </w:p>
          <w:p w14:paraId="24EF9571" w14:textId="72C95482" w:rsidR="00823ACC" w:rsidRPr="005916A6" w:rsidRDefault="00823ACC" w:rsidP="007C626D">
            <w:pPr>
              <w:rPr>
                <w:rFonts w:asciiTheme="minorEastAsia" w:hAnsiTheme="minorEastAsia"/>
                <w:sz w:val="24"/>
                <w:szCs w:val="24"/>
              </w:rPr>
            </w:pPr>
            <w:r w:rsidRPr="005916A6">
              <w:rPr>
                <w:rFonts w:asciiTheme="minorEastAsia" w:hAnsiTheme="minorEastAsia" w:hint="eastAsia"/>
                <w:sz w:val="24"/>
                <w:szCs w:val="24"/>
              </w:rPr>
              <w:t>3．</w:t>
            </w:r>
            <w:r w:rsidR="005916A6" w:rsidRPr="005916A6">
              <w:rPr>
                <w:rFonts w:asciiTheme="minorEastAsia" w:hAnsiTheme="minorEastAsia" w:hint="eastAsia"/>
                <w:sz w:val="24"/>
                <w:szCs w:val="24"/>
              </w:rPr>
              <w:t>培养学生的思维分析和实践运动能力，敢于面对挑战。</w:t>
            </w:r>
          </w:p>
          <w:p w14:paraId="3DFE5A2A" w14:textId="69587C07" w:rsidR="00A16565" w:rsidRPr="00A16565" w:rsidRDefault="00A16565" w:rsidP="00A16565">
            <w:pPr>
              <w:rPr>
                <w:rFonts w:hint="eastAsia"/>
              </w:rPr>
            </w:pPr>
          </w:p>
        </w:tc>
      </w:tr>
      <w:tr w:rsidR="000A548F" w14:paraId="742634A3" w14:textId="77777777" w:rsidTr="00686943">
        <w:tc>
          <w:tcPr>
            <w:tcW w:w="2406" w:type="dxa"/>
            <w:vAlign w:val="center"/>
          </w:tcPr>
          <w:p w14:paraId="64DD3DEA" w14:textId="77777777" w:rsidR="000A548F" w:rsidRPr="001D0BF5" w:rsidRDefault="000A548F" w:rsidP="00135619">
            <w:pPr>
              <w:spacing w:line="460" w:lineRule="exact"/>
              <w:jc w:val="center"/>
            </w:pPr>
            <w:r w:rsidRPr="0074127F">
              <w:rPr>
                <w:rFonts w:hint="eastAsia"/>
                <w:color w:val="C00000"/>
              </w:rPr>
              <w:t>*</w:t>
            </w:r>
            <w:r w:rsidRPr="001D0BF5">
              <w:rPr>
                <w:rFonts w:hint="eastAsia"/>
              </w:rPr>
              <w:t>教学内容、进度安排及要求</w:t>
            </w:r>
            <w:r w:rsidRPr="001D0BF5">
              <w:rPr>
                <w:rFonts w:hint="eastAsia"/>
              </w:rPr>
              <w:t>(</w:t>
            </w:r>
            <w:r w:rsidRPr="001D0BF5">
              <w:t>Class Schedule</w:t>
            </w:r>
            <w:r w:rsidR="00135619">
              <w:rPr>
                <w:rFonts w:hint="eastAsia"/>
              </w:rPr>
              <w:t xml:space="preserve"> </w:t>
            </w:r>
            <w:r w:rsidRPr="001D0BF5">
              <w:rPr>
                <w:rFonts w:hint="eastAsia"/>
              </w:rPr>
              <w:t xml:space="preserve">&amp; </w:t>
            </w:r>
            <w:r w:rsidRPr="001D0BF5">
              <w:t>Requirements</w:t>
            </w:r>
            <w:r w:rsidRPr="001D0BF5">
              <w:rPr>
                <w:rFonts w:hint="eastAsia"/>
              </w:rPr>
              <w:t>)</w:t>
            </w:r>
          </w:p>
        </w:tc>
        <w:tc>
          <w:tcPr>
            <w:tcW w:w="7518" w:type="dxa"/>
            <w:gridSpan w:val="7"/>
            <w:vAlign w:val="center"/>
          </w:tcPr>
          <w:tbl>
            <w:tblPr>
              <w:tblStyle w:val="a5"/>
              <w:tblW w:w="7269" w:type="dxa"/>
              <w:tblBorders>
                <w:left w:val="none" w:sz="0" w:space="0" w:color="auto"/>
                <w:right w:val="none" w:sz="0" w:space="0" w:color="auto"/>
              </w:tblBorders>
              <w:tblLook w:val="04A0" w:firstRow="1" w:lastRow="0" w:firstColumn="1" w:lastColumn="0" w:noHBand="0" w:noVBand="1"/>
            </w:tblPr>
            <w:tblGrid>
              <w:gridCol w:w="1456"/>
              <w:gridCol w:w="816"/>
              <w:gridCol w:w="1334"/>
              <w:gridCol w:w="1355"/>
              <w:gridCol w:w="1146"/>
              <w:gridCol w:w="1162"/>
            </w:tblGrid>
            <w:tr w:rsidR="000A548F" w14:paraId="60892F83" w14:textId="77777777" w:rsidTr="00B853C9">
              <w:tc>
                <w:tcPr>
                  <w:tcW w:w="1456" w:type="dxa"/>
                </w:tcPr>
                <w:p w14:paraId="169D26CE" w14:textId="77777777" w:rsidR="000A548F" w:rsidRPr="001D0BF5" w:rsidRDefault="000A548F" w:rsidP="007C626D">
                  <w:pPr>
                    <w:jc w:val="center"/>
                  </w:pPr>
                  <w:r w:rsidRPr="001D0BF5">
                    <w:rPr>
                      <w:rFonts w:hint="eastAsia"/>
                    </w:rPr>
                    <w:t>教学内容</w:t>
                  </w:r>
                </w:p>
              </w:tc>
              <w:tc>
                <w:tcPr>
                  <w:tcW w:w="816" w:type="dxa"/>
                </w:tcPr>
                <w:p w14:paraId="25E67CC9" w14:textId="77777777" w:rsidR="000A548F" w:rsidRPr="001D0BF5" w:rsidRDefault="000A548F" w:rsidP="007C626D">
                  <w:pPr>
                    <w:jc w:val="center"/>
                  </w:pPr>
                  <w:r w:rsidRPr="001D0BF5">
                    <w:rPr>
                      <w:rFonts w:hint="eastAsia"/>
                    </w:rPr>
                    <w:t>学时</w:t>
                  </w:r>
                </w:p>
              </w:tc>
              <w:tc>
                <w:tcPr>
                  <w:tcW w:w="1334" w:type="dxa"/>
                </w:tcPr>
                <w:p w14:paraId="164DFD98" w14:textId="77777777" w:rsidR="000A548F" w:rsidRPr="001D0BF5" w:rsidRDefault="000A548F" w:rsidP="007C626D">
                  <w:pPr>
                    <w:jc w:val="center"/>
                  </w:pPr>
                  <w:r w:rsidRPr="001D0BF5">
                    <w:rPr>
                      <w:rFonts w:hint="eastAsia"/>
                    </w:rPr>
                    <w:t>教学方式</w:t>
                  </w:r>
                </w:p>
              </w:tc>
              <w:tc>
                <w:tcPr>
                  <w:tcW w:w="1355" w:type="dxa"/>
                </w:tcPr>
                <w:p w14:paraId="49066A23" w14:textId="77777777" w:rsidR="000A548F" w:rsidRPr="001D0BF5" w:rsidRDefault="000A548F" w:rsidP="007C626D">
                  <w:pPr>
                    <w:jc w:val="center"/>
                  </w:pPr>
                  <w:r w:rsidRPr="001D0BF5">
                    <w:rPr>
                      <w:rFonts w:hint="eastAsia"/>
                    </w:rPr>
                    <w:t>作业及要求</w:t>
                  </w:r>
                </w:p>
              </w:tc>
              <w:tc>
                <w:tcPr>
                  <w:tcW w:w="1146" w:type="dxa"/>
                </w:tcPr>
                <w:p w14:paraId="1622AA37" w14:textId="77777777" w:rsidR="000A548F" w:rsidRPr="001D0BF5" w:rsidRDefault="000A548F" w:rsidP="007C626D">
                  <w:r w:rsidRPr="001D0BF5">
                    <w:rPr>
                      <w:rFonts w:hint="eastAsia"/>
                    </w:rPr>
                    <w:t>基本要求</w:t>
                  </w:r>
                </w:p>
              </w:tc>
              <w:tc>
                <w:tcPr>
                  <w:tcW w:w="1162" w:type="dxa"/>
                </w:tcPr>
                <w:p w14:paraId="4AE8D03A" w14:textId="77777777" w:rsidR="000A548F" w:rsidRPr="001D0BF5" w:rsidRDefault="00FC687D" w:rsidP="007C626D">
                  <w:pPr>
                    <w:jc w:val="center"/>
                  </w:pPr>
                  <w:r>
                    <w:rPr>
                      <w:rFonts w:hint="eastAsia"/>
                    </w:rPr>
                    <w:t>考查</w:t>
                  </w:r>
                  <w:r w:rsidR="000A548F" w:rsidRPr="001D0BF5">
                    <w:rPr>
                      <w:rFonts w:hint="eastAsia"/>
                    </w:rPr>
                    <w:t>方式</w:t>
                  </w:r>
                </w:p>
              </w:tc>
            </w:tr>
            <w:tr w:rsidR="000A548F" w14:paraId="6D66C577" w14:textId="77777777" w:rsidTr="00B853C9">
              <w:trPr>
                <w:trHeight w:val="520"/>
              </w:trPr>
              <w:tc>
                <w:tcPr>
                  <w:tcW w:w="1456" w:type="dxa"/>
                  <w:vAlign w:val="center"/>
                </w:tcPr>
                <w:p w14:paraId="09F0AAC1" w14:textId="4CE180E9" w:rsidR="000A548F" w:rsidRPr="001D0BF5" w:rsidRDefault="00F2281C" w:rsidP="00686943">
                  <w:pPr>
                    <w:jc w:val="center"/>
                    <w:rPr>
                      <w:rFonts w:hint="eastAsia"/>
                    </w:rPr>
                  </w:pPr>
                  <w:r>
                    <w:rPr>
                      <w:rFonts w:hint="eastAsia"/>
                    </w:rPr>
                    <w:t>羽毛球</w:t>
                  </w:r>
                  <w:r w:rsidR="000D3006">
                    <w:rPr>
                      <w:rFonts w:hint="eastAsia"/>
                    </w:rPr>
                    <w:t>基本技战术理论知识</w:t>
                  </w:r>
                </w:p>
              </w:tc>
              <w:tc>
                <w:tcPr>
                  <w:tcW w:w="816" w:type="dxa"/>
                  <w:vAlign w:val="center"/>
                </w:tcPr>
                <w:p w14:paraId="70D372BF" w14:textId="110FBCCD" w:rsidR="000A548F" w:rsidRPr="001D0BF5" w:rsidRDefault="00E90093" w:rsidP="00686943">
                  <w:pPr>
                    <w:jc w:val="center"/>
                    <w:rPr>
                      <w:rFonts w:hint="eastAsia"/>
                    </w:rPr>
                  </w:pPr>
                  <w:r>
                    <w:rPr>
                      <w:rFonts w:hint="eastAsia"/>
                    </w:rPr>
                    <w:t>1</w:t>
                  </w:r>
                </w:p>
              </w:tc>
              <w:tc>
                <w:tcPr>
                  <w:tcW w:w="1334" w:type="dxa"/>
                  <w:vAlign w:val="center"/>
                </w:tcPr>
                <w:p w14:paraId="7AE5F1E9" w14:textId="398FD399" w:rsidR="000A548F" w:rsidRPr="001D0BF5" w:rsidRDefault="000D3006" w:rsidP="00686943">
                  <w:pPr>
                    <w:jc w:val="center"/>
                    <w:rPr>
                      <w:rFonts w:hint="eastAsia"/>
                    </w:rPr>
                  </w:pPr>
                  <w:r>
                    <w:rPr>
                      <w:rFonts w:hint="eastAsia"/>
                    </w:rPr>
                    <w:t>讲解</w:t>
                  </w:r>
                  <w:r>
                    <w:rPr>
                      <w:rFonts w:hint="eastAsia"/>
                    </w:rPr>
                    <w:t>&amp;</w:t>
                  </w:r>
                  <w:r>
                    <w:rPr>
                      <w:rFonts w:hint="eastAsia"/>
                    </w:rPr>
                    <w:t>问答互动</w:t>
                  </w:r>
                </w:p>
              </w:tc>
              <w:tc>
                <w:tcPr>
                  <w:tcW w:w="1355" w:type="dxa"/>
                  <w:vAlign w:val="center"/>
                </w:tcPr>
                <w:p w14:paraId="627E6078" w14:textId="3745A8F0" w:rsidR="000A548F" w:rsidRPr="001D0BF5" w:rsidRDefault="000D69D9" w:rsidP="00686943">
                  <w:pPr>
                    <w:jc w:val="center"/>
                    <w:rPr>
                      <w:rFonts w:hint="eastAsia"/>
                    </w:rPr>
                  </w:pPr>
                  <w:r>
                    <w:rPr>
                      <w:rFonts w:hint="eastAsia"/>
                    </w:rPr>
                    <w:t>观看羽毛球</w:t>
                  </w:r>
                  <w:r w:rsidR="005C5ED9">
                    <w:rPr>
                      <w:rFonts w:hint="eastAsia"/>
                    </w:rPr>
                    <w:t>比赛视频</w:t>
                  </w:r>
                </w:p>
              </w:tc>
              <w:tc>
                <w:tcPr>
                  <w:tcW w:w="1146" w:type="dxa"/>
                  <w:vAlign w:val="center"/>
                </w:tcPr>
                <w:p w14:paraId="2547B9EE" w14:textId="32466F7E" w:rsidR="000A548F" w:rsidRPr="001D0BF5" w:rsidRDefault="000D69D9" w:rsidP="00686943">
                  <w:pPr>
                    <w:jc w:val="center"/>
                    <w:rPr>
                      <w:rFonts w:hint="eastAsia"/>
                    </w:rPr>
                  </w:pPr>
                  <w:r>
                    <w:rPr>
                      <w:rFonts w:hint="eastAsia"/>
                    </w:rPr>
                    <w:t>积极互动</w:t>
                  </w:r>
                </w:p>
              </w:tc>
              <w:tc>
                <w:tcPr>
                  <w:tcW w:w="1162" w:type="dxa"/>
                  <w:vAlign w:val="center"/>
                </w:tcPr>
                <w:p w14:paraId="4BB4AD3C" w14:textId="532FF330" w:rsidR="000A548F" w:rsidRPr="001D0BF5" w:rsidRDefault="000D69D9" w:rsidP="00686943">
                  <w:pPr>
                    <w:jc w:val="center"/>
                    <w:rPr>
                      <w:rFonts w:hint="eastAsia"/>
                    </w:rPr>
                  </w:pPr>
                  <w:r>
                    <w:rPr>
                      <w:rFonts w:hint="eastAsia"/>
                    </w:rPr>
                    <w:t>问答</w:t>
                  </w:r>
                </w:p>
              </w:tc>
            </w:tr>
            <w:tr w:rsidR="00686943" w14:paraId="76D738B2" w14:textId="77777777" w:rsidTr="00B853C9">
              <w:trPr>
                <w:trHeight w:val="555"/>
              </w:trPr>
              <w:tc>
                <w:tcPr>
                  <w:tcW w:w="1456" w:type="dxa"/>
                  <w:vAlign w:val="center"/>
                </w:tcPr>
                <w:p w14:paraId="1AB24AF0" w14:textId="3A58581E" w:rsidR="00686943" w:rsidRPr="001D0BF5" w:rsidRDefault="00E90093" w:rsidP="00686943">
                  <w:pPr>
                    <w:jc w:val="center"/>
                    <w:rPr>
                      <w:rFonts w:hint="eastAsia"/>
                    </w:rPr>
                  </w:pPr>
                  <w:r>
                    <w:rPr>
                      <w:rFonts w:hint="eastAsia"/>
                    </w:rPr>
                    <w:t>控制后场组织进攻</w:t>
                  </w:r>
                </w:p>
              </w:tc>
              <w:tc>
                <w:tcPr>
                  <w:tcW w:w="816" w:type="dxa"/>
                  <w:vAlign w:val="center"/>
                </w:tcPr>
                <w:p w14:paraId="44F19175" w14:textId="7DACC6C4" w:rsidR="00686943" w:rsidRPr="001D0BF5" w:rsidRDefault="00E90093" w:rsidP="00686943">
                  <w:pPr>
                    <w:jc w:val="center"/>
                    <w:rPr>
                      <w:rFonts w:hint="eastAsia"/>
                    </w:rPr>
                  </w:pPr>
                  <w:r>
                    <w:rPr>
                      <w:rFonts w:hint="eastAsia"/>
                    </w:rPr>
                    <w:t>2</w:t>
                  </w:r>
                </w:p>
              </w:tc>
              <w:tc>
                <w:tcPr>
                  <w:tcW w:w="1334" w:type="dxa"/>
                  <w:vAlign w:val="center"/>
                </w:tcPr>
                <w:p w14:paraId="02661F28" w14:textId="2E4A69C1" w:rsidR="00686943" w:rsidRPr="001D0BF5" w:rsidRDefault="00E90093" w:rsidP="00686943">
                  <w:pPr>
                    <w:jc w:val="center"/>
                    <w:rPr>
                      <w:rFonts w:hint="eastAsia"/>
                    </w:rPr>
                  </w:pPr>
                  <w:r>
                    <w:rPr>
                      <w:rFonts w:hint="eastAsia"/>
                    </w:rPr>
                    <w:t>示范讲解</w:t>
                  </w:r>
                  <w:r>
                    <w:rPr>
                      <w:rFonts w:hint="eastAsia"/>
                    </w:rPr>
                    <w:t>&amp;</w:t>
                  </w:r>
                  <w:r>
                    <w:rPr>
                      <w:rFonts w:hint="eastAsia"/>
                    </w:rPr>
                    <w:t>学生练习</w:t>
                  </w:r>
                </w:p>
              </w:tc>
              <w:tc>
                <w:tcPr>
                  <w:tcW w:w="1355" w:type="dxa"/>
                  <w:vAlign w:val="center"/>
                </w:tcPr>
                <w:p w14:paraId="22C5F95B" w14:textId="58DFB8AB" w:rsidR="00686943" w:rsidRPr="001D0BF5" w:rsidRDefault="00E90093" w:rsidP="00686943">
                  <w:pPr>
                    <w:jc w:val="center"/>
                    <w:rPr>
                      <w:rFonts w:hint="eastAsia"/>
                    </w:rPr>
                  </w:pPr>
                  <w:r>
                    <w:rPr>
                      <w:rFonts w:hint="eastAsia"/>
                    </w:rPr>
                    <w:t>固定球路</w:t>
                  </w:r>
                </w:p>
              </w:tc>
              <w:tc>
                <w:tcPr>
                  <w:tcW w:w="1146" w:type="dxa"/>
                  <w:vAlign w:val="center"/>
                </w:tcPr>
                <w:p w14:paraId="1FFBD7E7" w14:textId="2406DF5C" w:rsidR="00686943" w:rsidRPr="001D0BF5" w:rsidRDefault="00E90093" w:rsidP="00686943">
                  <w:pPr>
                    <w:jc w:val="center"/>
                    <w:rPr>
                      <w:rFonts w:hint="eastAsia"/>
                    </w:rPr>
                  </w:pPr>
                  <w:r>
                    <w:rPr>
                      <w:rFonts w:hint="eastAsia"/>
                    </w:rPr>
                    <w:t>运用两个或以上线路的组合</w:t>
                  </w:r>
                </w:p>
              </w:tc>
              <w:tc>
                <w:tcPr>
                  <w:tcW w:w="1162" w:type="dxa"/>
                  <w:vAlign w:val="center"/>
                </w:tcPr>
                <w:p w14:paraId="1B967A1C" w14:textId="4E265C31" w:rsidR="00686943" w:rsidRPr="00E90093" w:rsidRDefault="00B853C9" w:rsidP="00686943">
                  <w:pPr>
                    <w:jc w:val="center"/>
                    <w:rPr>
                      <w:rFonts w:hint="eastAsia"/>
                    </w:rPr>
                  </w:pPr>
                  <w:r>
                    <w:rPr>
                      <w:rFonts w:hint="eastAsia"/>
                    </w:rPr>
                    <w:t>比赛</w:t>
                  </w:r>
                </w:p>
              </w:tc>
            </w:tr>
            <w:tr w:rsidR="00686943" w14:paraId="079F6CF3" w14:textId="77777777" w:rsidTr="00B853C9">
              <w:trPr>
                <w:trHeight w:val="561"/>
              </w:trPr>
              <w:tc>
                <w:tcPr>
                  <w:tcW w:w="1456" w:type="dxa"/>
                  <w:vAlign w:val="center"/>
                </w:tcPr>
                <w:p w14:paraId="39A6EB2B" w14:textId="397DCE3F" w:rsidR="00686943" w:rsidRPr="001D0BF5" w:rsidRDefault="00763D5B" w:rsidP="00686943">
                  <w:pPr>
                    <w:jc w:val="center"/>
                    <w:rPr>
                      <w:rFonts w:hint="eastAsia"/>
                    </w:rPr>
                  </w:pPr>
                  <w:r>
                    <w:rPr>
                      <w:rFonts w:hint="eastAsia"/>
                    </w:rPr>
                    <w:t>控制网前组织进攻</w:t>
                  </w:r>
                </w:p>
              </w:tc>
              <w:tc>
                <w:tcPr>
                  <w:tcW w:w="816" w:type="dxa"/>
                  <w:vAlign w:val="center"/>
                </w:tcPr>
                <w:p w14:paraId="539896AE" w14:textId="2A5E0B73" w:rsidR="00686943" w:rsidRPr="001D0BF5" w:rsidRDefault="00763D5B" w:rsidP="00686943">
                  <w:pPr>
                    <w:jc w:val="center"/>
                    <w:rPr>
                      <w:rFonts w:hint="eastAsia"/>
                    </w:rPr>
                  </w:pPr>
                  <w:r>
                    <w:rPr>
                      <w:rFonts w:hint="eastAsia"/>
                    </w:rPr>
                    <w:t>2</w:t>
                  </w:r>
                </w:p>
              </w:tc>
              <w:tc>
                <w:tcPr>
                  <w:tcW w:w="1334" w:type="dxa"/>
                  <w:vAlign w:val="center"/>
                </w:tcPr>
                <w:p w14:paraId="1FD964AF" w14:textId="4E8E17F7" w:rsidR="00686943" w:rsidRPr="001D0BF5" w:rsidRDefault="00763D5B" w:rsidP="00686943">
                  <w:pPr>
                    <w:jc w:val="center"/>
                  </w:pPr>
                  <w:r>
                    <w:rPr>
                      <w:rFonts w:hint="eastAsia"/>
                    </w:rPr>
                    <w:t>示范讲解</w:t>
                  </w:r>
                  <w:r>
                    <w:rPr>
                      <w:rFonts w:hint="eastAsia"/>
                    </w:rPr>
                    <w:t>&amp;</w:t>
                  </w:r>
                  <w:r>
                    <w:rPr>
                      <w:rFonts w:hint="eastAsia"/>
                    </w:rPr>
                    <w:t>学生练习</w:t>
                  </w:r>
                </w:p>
              </w:tc>
              <w:tc>
                <w:tcPr>
                  <w:tcW w:w="1355" w:type="dxa"/>
                  <w:vAlign w:val="center"/>
                </w:tcPr>
                <w:p w14:paraId="71F84E62" w14:textId="4BC909A9" w:rsidR="00686943" w:rsidRPr="001D0BF5" w:rsidRDefault="00763D5B" w:rsidP="00686943">
                  <w:pPr>
                    <w:jc w:val="center"/>
                  </w:pPr>
                  <w:r>
                    <w:rPr>
                      <w:rFonts w:hint="eastAsia"/>
                    </w:rPr>
                    <w:t>固定球路</w:t>
                  </w:r>
                </w:p>
              </w:tc>
              <w:tc>
                <w:tcPr>
                  <w:tcW w:w="1146" w:type="dxa"/>
                  <w:vAlign w:val="center"/>
                </w:tcPr>
                <w:p w14:paraId="5DE40A5F" w14:textId="26DB9DCD" w:rsidR="00686943" w:rsidRPr="001D0BF5" w:rsidRDefault="00763D5B" w:rsidP="00686943">
                  <w:pPr>
                    <w:jc w:val="center"/>
                  </w:pPr>
                  <w:r>
                    <w:rPr>
                      <w:rFonts w:hint="eastAsia"/>
                    </w:rPr>
                    <w:t>运用两个或以上线路的组合</w:t>
                  </w:r>
                </w:p>
              </w:tc>
              <w:tc>
                <w:tcPr>
                  <w:tcW w:w="1162" w:type="dxa"/>
                  <w:vAlign w:val="center"/>
                </w:tcPr>
                <w:p w14:paraId="106ED99F" w14:textId="30AB915A" w:rsidR="00686943" w:rsidRPr="001D0BF5" w:rsidRDefault="00B853C9" w:rsidP="00686943">
                  <w:pPr>
                    <w:jc w:val="center"/>
                    <w:rPr>
                      <w:rFonts w:hint="eastAsia"/>
                    </w:rPr>
                  </w:pPr>
                  <w:r>
                    <w:rPr>
                      <w:rFonts w:hint="eastAsia"/>
                    </w:rPr>
                    <w:t>比赛</w:t>
                  </w:r>
                </w:p>
              </w:tc>
            </w:tr>
            <w:tr w:rsidR="00686943" w14:paraId="6DA13342" w14:textId="77777777" w:rsidTr="00B853C9">
              <w:trPr>
                <w:trHeight w:val="591"/>
              </w:trPr>
              <w:tc>
                <w:tcPr>
                  <w:tcW w:w="1456" w:type="dxa"/>
                  <w:vAlign w:val="center"/>
                </w:tcPr>
                <w:p w14:paraId="0A2364FF" w14:textId="371E9E32" w:rsidR="00686943" w:rsidRPr="001D0BF5" w:rsidRDefault="00763D5B" w:rsidP="00686943">
                  <w:pPr>
                    <w:jc w:val="center"/>
                    <w:rPr>
                      <w:rFonts w:hint="eastAsia"/>
                    </w:rPr>
                  </w:pPr>
                  <w:r>
                    <w:rPr>
                      <w:rFonts w:hint="eastAsia"/>
                    </w:rPr>
                    <w:t>后场反限制技术</w:t>
                  </w:r>
                </w:p>
              </w:tc>
              <w:tc>
                <w:tcPr>
                  <w:tcW w:w="816" w:type="dxa"/>
                  <w:vAlign w:val="center"/>
                </w:tcPr>
                <w:p w14:paraId="0AE63F64" w14:textId="2CA7BC22" w:rsidR="00686943" w:rsidRPr="001D0BF5" w:rsidRDefault="00763D5B" w:rsidP="00686943">
                  <w:pPr>
                    <w:jc w:val="center"/>
                    <w:rPr>
                      <w:rFonts w:hint="eastAsia"/>
                    </w:rPr>
                  </w:pPr>
                  <w:r>
                    <w:rPr>
                      <w:rFonts w:hint="eastAsia"/>
                    </w:rPr>
                    <w:t>2</w:t>
                  </w:r>
                </w:p>
              </w:tc>
              <w:tc>
                <w:tcPr>
                  <w:tcW w:w="1334" w:type="dxa"/>
                  <w:vAlign w:val="center"/>
                </w:tcPr>
                <w:p w14:paraId="3E1A8E02" w14:textId="1643E48E" w:rsidR="00686943" w:rsidRPr="001D0BF5" w:rsidRDefault="00763D5B" w:rsidP="00686943">
                  <w:pPr>
                    <w:jc w:val="center"/>
                  </w:pPr>
                  <w:r>
                    <w:rPr>
                      <w:rFonts w:hint="eastAsia"/>
                    </w:rPr>
                    <w:t>示范讲解</w:t>
                  </w:r>
                  <w:r>
                    <w:rPr>
                      <w:rFonts w:hint="eastAsia"/>
                    </w:rPr>
                    <w:t>&amp;</w:t>
                  </w:r>
                  <w:r>
                    <w:rPr>
                      <w:rFonts w:hint="eastAsia"/>
                    </w:rPr>
                    <w:t>学生练习</w:t>
                  </w:r>
                </w:p>
              </w:tc>
              <w:tc>
                <w:tcPr>
                  <w:tcW w:w="1355" w:type="dxa"/>
                  <w:vAlign w:val="center"/>
                </w:tcPr>
                <w:p w14:paraId="1BC6C2CA" w14:textId="5013A27B" w:rsidR="00686943" w:rsidRPr="001D0BF5" w:rsidRDefault="00763D5B" w:rsidP="00686943">
                  <w:pPr>
                    <w:jc w:val="center"/>
                  </w:pPr>
                  <w:r>
                    <w:rPr>
                      <w:rFonts w:hint="eastAsia"/>
                    </w:rPr>
                    <w:t>固定球路</w:t>
                  </w:r>
                </w:p>
              </w:tc>
              <w:tc>
                <w:tcPr>
                  <w:tcW w:w="1146" w:type="dxa"/>
                  <w:vAlign w:val="center"/>
                </w:tcPr>
                <w:p w14:paraId="332B6D9D" w14:textId="782ABB47" w:rsidR="00686943" w:rsidRPr="001D0BF5" w:rsidRDefault="00763D5B" w:rsidP="00686943">
                  <w:pPr>
                    <w:jc w:val="center"/>
                  </w:pPr>
                  <w:r>
                    <w:rPr>
                      <w:rFonts w:hint="eastAsia"/>
                    </w:rPr>
                    <w:t>运用两个或以上线路的组合</w:t>
                  </w:r>
                </w:p>
              </w:tc>
              <w:tc>
                <w:tcPr>
                  <w:tcW w:w="1162" w:type="dxa"/>
                  <w:vAlign w:val="center"/>
                </w:tcPr>
                <w:p w14:paraId="2418FCA6" w14:textId="40F40376" w:rsidR="00686943" w:rsidRPr="001D0BF5" w:rsidRDefault="00B853C9" w:rsidP="00686943">
                  <w:pPr>
                    <w:jc w:val="center"/>
                    <w:rPr>
                      <w:rFonts w:hint="eastAsia"/>
                    </w:rPr>
                  </w:pPr>
                  <w:r>
                    <w:rPr>
                      <w:rFonts w:hint="eastAsia"/>
                    </w:rPr>
                    <w:t>比赛</w:t>
                  </w:r>
                </w:p>
              </w:tc>
            </w:tr>
            <w:tr w:rsidR="000A548F" w14:paraId="50474709" w14:textId="77777777" w:rsidTr="00B853C9">
              <w:trPr>
                <w:trHeight w:val="548"/>
              </w:trPr>
              <w:tc>
                <w:tcPr>
                  <w:tcW w:w="1456" w:type="dxa"/>
                  <w:vAlign w:val="center"/>
                </w:tcPr>
                <w:p w14:paraId="5C386BB4" w14:textId="21738B2D" w:rsidR="000A548F" w:rsidRPr="001D0BF5" w:rsidRDefault="00763D5B" w:rsidP="00686943">
                  <w:pPr>
                    <w:jc w:val="center"/>
                    <w:rPr>
                      <w:rFonts w:hint="eastAsia"/>
                    </w:rPr>
                  </w:pPr>
                  <w:r>
                    <w:rPr>
                      <w:rFonts w:hint="eastAsia"/>
                    </w:rPr>
                    <w:lastRenderedPageBreak/>
                    <w:t>限制对方的后场进攻</w:t>
                  </w:r>
                </w:p>
              </w:tc>
              <w:tc>
                <w:tcPr>
                  <w:tcW w:w="816" w:type="dxa"/>
                  <w:vAlign w:val="center"/>
                </w:tcPr>
                <w:p w14:paraId="7B88B4A0" w14:textId="68AEEFEC" w:rsidR="000A548F" w:rsidRPr="001D0BF5" w:rsidRDefault="00763D5B" w:rsidP="00686943">
                  <w:pPr>
                    <w:jc w:val="center"/>
                    <w:rPr>
                      <w:rFonts w:hint="eastAsia"/>
                    </w:rPr>
                  </w:pPr>
                  <w:r>
                    <w:rPr>
                      <w:rFonts w:hint="eastAsia"/>
                    </w:rPr>
                    <w:t>2</w:t>
                  </w:r>
                </w:p>
              </w:tc>
              <w:tc>
                <w:tcPr>
                  <w:tcW w:w="1334" w:type="dxa"/>
                  <w:vAlign w:val="center"/>
                </w:tcPr>
                <w:p w14:paraId="46864EF8" w14:textId="4812054A" w:rsidR="000A548F" w:rsidRPr="001D0BF5" w:rsidRDefault="00763D5B" w:rsidP="00686943">
                  <w:pPr>
                    <w:jc w:val="center"/>
                  </w:pPr>
                  <w:r>
                    <w:rPr>
                      <w:rFonts w:hint="eastAsia"/>
                    </w:rPr>
                    <w:t>示范讲解</w:t>
                  </w:r>
                  <w:r>
                    <w:rPr>
                      <w:rFonts w:hint="eastAsia"/>
                    </w:rPr>
                    <w:t>&amp;</w:t>
                  </w:r>
                  <w:r>
                    <w:rPr>
                      <w:rFonts w:hint="eastAsia"/>
                    </w:rPr>
                    <w:t>学生练习</w:t>
                  </w:r>
                </w:p>
              </w:tc>
              <w:tc>
                <w:tcPr>
                  <w:tcW w:w="1355" w:type="dxa"/>
                  <w:vAlign w:val="center"/>
                </w:tcPr>
                <w:p w14:paraId="299048DA" w14:textId="0539FB27" w:rsidR="000A548F" w:rsidRPr="001D0BF5" w:rsidRDefault="00763D5B" w:rsidP="00686943">
                  <w:pPr>
                    <w:jc w:val="center"/>
                  </w:pPr>
                  <w:r>
                    <w:rPr>
                      <w:rFonts w:hint="eastAsia"/>
                    </w:rPr>
                    <w:t>固定球路</w:t>
                  </w:r>
                </w:p>
              </w:tc>
              <w:tc>
                <w:tcPr>
                  <w:tcW w:w="1146" w:type="dxa"/>
                  <w:vAlign w:val="center"/>
                </w:tcPr>
                <w:p w14:paraId="1F4794FC" w14:textId="75233E67" w:rsidR="000A548F" w:rsidRPr="001D0BF5" w:rsidRDefault="00763D5B" w:rsidP="00686943">
                  <w:pPr>
                    <w:jc w:val="center"/>
                  </w:pPr>
                  <w:r>
                    <w:rPr>
                      <w:rFonts w:hint="eastAsia"/>
                    </w:rPr>
                    <w:t>运用两个或以上线路的组合</w:t>
                  </w:r>
                </w:p>
              </w:tc>
              <w:tc>
                <w:tcPr>
                  <w:tcW w:w="1162" w:type="dxa"/>
                  <w:vAlign w:val="center"/>
                </w:tcPr>
                <w:p w14:paraId="182B4D75" w14:textId="6C359091" w:rsidR="000A548F" w:rsidRPr="001D0BF5" w:rsidRDefault="00B853C9" w:rsidP="00686943">
                  <w:pPr>
                    <w:jc w:val="center"/>
                    <w:rPr>
                      <w:rFonts w:hint="eastAsia"/>
                    </w:rPr>
                  </w:pPr>
                  <w:r>
                    <w:rPr>
                      <w:rFonts w:hint="eastAsia"/>
                    </w:rPr>
                    <w:t>比赛</w:t>
                  </w:r>
                </w:p>
              </w:tc>
            </w:tr>
            <w:tr w:rsidR="00686943" w14:paraId="4362C577" w14:textId="77777777" w:rsidTr="00B853C9">
              <w:trPr>
                <w:trHeight w:val="570"/>
              </w:trPr>
              <w:tc>
                <w:tcPr>
                  <w:tcW w:w="1456" w:type="dxa"/>
                  <w:vAlign w:val="center"/>
                </w:tcPr>
                <w:p w14:paraId="597D13B0" w14:textId="221CFD73" w:rsidR="00686943" w:rsidRPr="001D0BF5" w:rsidRDefault="00763D5B" w:rsidP="00686943">
                  <w:pPr>
                    <w:jc w:val="center"/>
                    <w:rPr>
                      <w:rFonts w:hint="eastAsia"/>
                    </w:rPr>
                  </w:pPr>
                  <w:r>
                    <w:rPr>
                      <w:rFonts w:hint="eastAsia"/>
                    </w:rPr>
                    <w:t>限制对方的网前</w:t>
                  </w:r>
                </w:p>
              </w:tc>
              <w:tc>
                <w:tcPr>
                  <w:tcW w:w="816" w:type="dxa"/>
                  <w:vAlign w:val="center"/>
                </w:tcPr>
                <w:p w14:paraId="2E692499" w14:textId="4D33E717" w:rsidR="00686943" w:rsidRPr="001D0BF5" w:rsidRDefault="00763D5B" w:rsidP="00686943">
                  <w:pPr>
                    <w:jc w:val="center"/>
                    <w:rPr>
                      <w:rFonts w:hint="eastAsia"/>
                    </w:rPr>
                  </w:pPr>
                  <w:r>
                    <w:rPr>
                      <w:rFonts w:hint="eastAsia"/>
                    </w:rPr>
                    <w:t>2</w:t>
                  </w:r>
                </w:p>
              </w:tc>
              <w:tc>
                <w:tcPr>
                  <w:tcW w:w="1334" w:type="dxa"/>
                  <w:vAlign w:val="center"/>
                </w:tcPr>
                <w:p w14:paraId="12ADDD5F" w14:textId="2FBC4505" w:rsidR="00686943" w:rsidRPr="001D0BF5" w:rsidRDefault="00763D5B" w:rsidP="00686943">
                  <w:pPr>
                    <w:jc w:val="center"/>
                  </w:pPr>
                  <w:r>
                    <w:rPr>
                      <w:rFonts w:hint="eastAsia"/>
                    </w:rPr>
                    <w:t>示范讲解</w:t>
                  </w:r>
                  <w:r>
                    <w:rPr>
                      <w:rFonts w:hint="eastAsia"/>
                    </w:rPr>
                    <w:t>&amp;</w:t>
                  </w:r>
                  <w:r>
                    <w:rPr>
                      <w:rFonts w:hint="eastAsia"/>
                    </w:rPr>
                    <w:t>学生练习</w:t>
                  </w:r>
                </w:p>
              </w:tc>
              <w:tc>
                <w:tcPr>
                  <w:tcW w:w="1355" w:type="dxa"/>
                  <w:vAlign w:val="center"/>
                </w:tcPr>
                <w:p w14:paraId="33124C8B" w14:textId="2D69952D" w:rsidR="00686943" w:rsidRPr="001D0BF5" w:rsidRDefault="00763D5B" w:rsidP="00686943">
                  <w:pPr>
                    <w:jc w:val="center"/>
                  </w:pPr>
                  <w:r>
                    <w:rPr>
                      <w:rFonts w:hint="eastAsia"/>
                    </w:rPr>
                    <w:t>固定球路</w:t>
                  </w:r>
                </w:p>
              </w:tc>
              <w:tc>
                <w:tcPr>
                  <w:tcW w:w="1146" w:type="dxa"/>
                  <w:vAlign w:val="center"/>
                </w:tcPr>
                <w:p w14:paraId="600F51D4" w14:textId="5960AA8B" w:rsidR="00686943" w:rsidRPr="001D0BF5" w:rsidRDefault="00763D5B" w:rsidP="00686943">
                  <w:pPr>
                    <w:jc w:val="center"/>
                  </w:pPr>
                  <w:r>
                    <w:rPr>
                      <w:rFonts w:hint="eastAsia"/>
                    </w:rPr>
                    <w:t>运用两个或以上线路的组合</w:t>
                  </w:r>
                </w:p>
              </w:tc>
              <w:tc>
                <w:tcPr>
                  <w:tcW w:w="1162" w:type="dxa"/>
                  <w:vAlign w:val="center"/>
                </w:tcPr>
                <w:p w14:paraId="46C309FB" w14:textId="5DF80E8C" w:rsidR="00686943" w:rsidRPr="001D0BF5" w:rsidRDefault="00B853C9" w:rsidP="00686943">
                  <w:pPr>
                    <w:jc w:val="center"/>
                    <w:rPr>
                      <w:rFonts w:hint="eastAsia"/>
                    </w:rPr>
                  </w:pPr>
                  <w:r>
                    <w:rPr>
                      <w:rFonts w:hint="eastAsia"/>
                    </w:rPr>
                    <w:t>比赛</w:t>
                  </w:r>
                </w:p>
              </w:tc>
            </w:tr>
            <w:tr w:rsidR="00686943" w14:paraId="43C69036" w14:textId="77777777" w:rsidTr="00B853C9">
              <w:trPr>
                <w:trHeight w:val="550"/>
              </w:trPr>
              <w:tc>
                <w:tcPr>
                  <w:tcW w:w="1456" w:type="dxa"/>
                  <w:vAlign w:val="center"/>
                </w:tcPr>
                <w:p w14:paraId="3F3E338F" w14:textId="5A123C90" w:rsidR="00686943" w:rsidRPr="001D0BF5" w:rsidRDefault="00763D5B" w:rsidP="00686943">
                  <w:pPr>
                    <w:jc w:val="center"/>
                    <w:rPr>
                      <w:rFonts w:hint="eastAsia"/>
                    </w:rPr>
                  </w:pPr>
                  <w:r>
                    <w:rPr>
                      <w:rFonts w:hint="eastAsia"/>
                    </w:rPr>
                    <w:t>假动作技术</w:t>
                  </w:r>
                </w:p>
              </w:tc>
              <w:tc>
                <w:tcPr>
                  <w:tcW w:w="816" w:type="dxa"/>
                  <w:vAlign w:val="center"/>
                </w:tcPr>
                <w:p w14:paraId="504CB9CF" w14:textId="57788854" w:rsidR="00686943" w:rsidRPr="001D0BF5" w:rsidRDefault="00B853C9" w:rsidP="00686943">
                  <w:pPr>
                    <w:jc w:val="center"/>
                    <w:rPr>
                      <w:rFonts w:hint="eastAsia"/>
                    </w:rPr>
                  </w:pPr>
                  <w:r>
                    <w:rPr>
                      <w:rFonts w:hint="eastAsia"/>
                    </w:rPr>
                    <w:t>1</w:t>
                  </w:r>
                </w:p>
              </w:tc>
              <w:tc>
                <w:tcPr>
                  <w:tcW w:w="1334" w:type="dxa"/>
                  <w:vAlign w:val="center"/>
                </w:tcPr>
                <w:p w14:paraId="2A811144" w14:textId="65D047D6" w:rsidR="00686943" w:rsidRPr="001D0BF5" w:rsidRDefault="00763D5B" w:rsidP="00686943">
                  <w:pPr>
                    <w:jc w:val="center"/>
                  </w:pPr>
                  <w:r>
                    <w:rPr>
                      <w:rFonts w:hint="eastAsia"/>
                    </w:rPr>
                    <w:t>示范讲解</w:t>
                  </w:r>
                  <w:r>
                    <w:rPr>
                      <w:rFonts w:hint="eastAsia"/>
                    </w:rPr>
                    <w:t>&amp;</w:t>
                  </w:r>
                  <w:r>
                    <w:rPr>
                      <w:rFonts w:hint="eastAsia"/>
                    </w:rPr>
                    <w:t>学生练习</w:t>
                  </w:r>
                </w:p>
              </w:tc>
              <w:tc>
                <w:tcPr>
                  <w:tcW w:w="1355" w:type="dxa"/>
                  <w:vAlign w:val="center"/>
                </w:tcPr>
                <w:p w14:paraId="34803A17" w14:textId="1F8531C7" w:rsidR="00686943" w:rsidRPr="001D0BF5" w:rsidRDefault="00763D5B" w:rsidP="00686943">
                  <w:pPr>
                    <w:jc w:val="center"/>
                  </w:pPr>
                  <w:r>
                    <w:rPr>
                      <w:rFonts w:hint="eastAsia"/>
                    </w:rPr>
                    <w:t>多球练习</w:t>
                  </w:r>
                </w:p>
              </w:tc>
              <w:tc>
                <w:tcPr>
                  <w:tcW w:w="1146" w:type="dxa"/>
                  <w:vAlign w:val="center"/>
                </w:tcPr>
                <w:p w14:paraId="36415CC6" w14:textId="0243ED65" w:rsidR="00686943" w:rsidRPr="001D0BF5" w:rsidRDefault="00B853C9" w:rsidP="00B853C9">
                  <w:pPr>
                    <w:rPr>
                      <w:rFonts w:hint="eastAsia"/>
                    </w:rPr>
                  </w:pPr>
                  <w:r>
                    <w:rPr>
                      <w:rFonts w:hint="eastAsia"/>
                    </w:rPr>
                    <w:t>要求动作的一致性</w:t>
                  </w:r>
                </w:p>
              </w:tc>
              <w:tc>
                <w:tcPr>
                  <w:tcW w:w="1162" w:type="dxa"/>
                  <w:vAlign w:val="center"/>
                </w:tcPr>
                <w:p w14:paraId="0490D84C" w14:textId="10530514" w:rsidR="00686943" w:rsidRPr="001D0BF5" w:rsidRDefault="00B853C9" w:rsidP="00686943">
                  <w:pPr>
                    <w:jc w:val="center"/>
                    <w:rPr>
                      <w:rFonts w:hint="eastAsia"/>
                    </w:rPr>
                  </w:pPr>
                  <w:r>
                    <w:rPr>
                      <w:rFonts w:hint="eastAsia"/>
                    </w:rPr>
                    <w:t>比赛</w:t>
                  </w:r>
                </w:p>
              </w:tc>
            </w:tr>
            <w:tr w:rsidR="00686943" w14:paraId="02D9A9D8" w14:textId="77777777" w:rsidTr="00B853C9">
              <w:trPr>
                <w:trHeight w:val="558"/>
              </w:trPr>
              <w:tc>
                <w:tcPr>
                  <w:tcW w:w="1456" w:type="dxa"/>
                  <w:vAlign w:val="center"/>
                </w:tcPr>
                <w:p w14:paraId="33972EBA" w14:textId="1F614248" w:rsidR="00686943" w:rsidRPr="001D0BF5" w:rsidRDefault="00B853C9" w:rsidP="00686943">
                  <w:pPr>
                    <w:jc w:val="center"/>
                    <w:rPr>
                      <w:rFonts w:hint="eastAsia"/>
                    </w:rPr>
                  </w:pPr>
                  <w:r>
                    <w:rPr>
                      <w:rFonts w:hint="eastAsia"/>
                    </w:rPr>
                    <w:t>做球战术</w:t>
                  </w:r>
                </w:p>
              </w:tc>
              <w:tc>
                <w:tcPr>
                  <w:tcW w:w="816" w:type="dxa"/>
                  <w:vAlign w:val="center"/>
                </w:tcPr>
                <w:p w14:paraId="49E85782" w14:textId="71387801" w:rsidR="00686943" w:rsidRPr="001D0BF5" w:rsidRDefault="00B853C9" w:rsidP="00686943">
                  <w:pPr>
                    <w:jc w:val="center"/>
                    <w:rPr>
                      <w:rFonts w:hint="eastAsia"/>
                    </w:rPr>
                  </w:pPr>
                  <w:r>
                    <w:rPr>
                      <w:rFonts w:hint="eastAsia"/>
                    </w:rPr>
                    <w:t>2</w:t>
                  </w:r>
                </w:p>
              </w:tc>
              <w:tc>
                <w:tcPr>
                  <w:tcW w:w="1334" w:type="dxa"/>
                  <w:vAlign w:val="center"/>
                </w:tcPr>
                <w:p w14:paraId="7171EA12" w14:textId="6CC492A5" w:rsidR="00686943" w:rsidRPr="001D0BF5" w:rsidRDefault="00B853C9" w:rsidP="00686943">
                  <w:pPr>
                    <w:jc w:val="center"/>
                  </w:pPr>
                  <w:r>
                    <w:rPr>
                      <w:rFonts w:hint="eastAsia"/>
                    </w:rPr>
                    <w:t>示范讲解</w:t>
                  </w:r>
                  <w:r>
                    <w:rPr>
                      <w:rFonts w:hint="eastAsia"/>
                    </w:rPr>
                    <w:t>&amp;</w:t>
                  </w:r>
                  <w:r>
                    <w:rPr>
                      <w:rFonts w:hint="eastAsia"/>
                    </w:rPr>
                    <w:t>学生练习</w:t>
                  </w:r>
                </w:p>
              </w:tc>
              <w:tc>
                <w:tcPr>
                  <w:tcW w:w="1355" w:type="dxa"/>
                  <w:vAlign w:val="center"/>
                </w:tcPr>
                <w:p w14:paraId="3A2D9832" w14:textId="4C3AC6D7" w:rsidR="00686943" w:rsidRPr="001D0BF5" w:rsidRDefault="00B853C9" w:rsidP="00686943">
                  <w:pPr>
                    <w:jc w:val="center"/>
                    <w:rPr>
                      <w:rFonts w:hint="eastAsia"/>
                    </w:rPr>
                  </w:pPr>
                  <w:r>
                    <w:rPr>
                      <w:rFonts w:hint="eastAsia"/>
                    </w:rPr>
                    <w:t>自选球路</w:t>
                  </w:r>
                </w:p>
              </w:tc>
              <w:tc>
                <w:tcPr>
                  <w:tcW w:w="1146" w:type="dxa"/>
                  <w:vAlign w:val="center"/>
                </w:tcPr>
                <w:p w14:paraId="0234801F" w14:textId="0810A984" w:rsidR="00686943" w:rsidRPr="001D0BF5" w:rsidRDefault="00B853C9" w:rsidP="00686943">
                  <w:pPr>
                    <w:jc w:val="center"/>
                  </w:pPr>
                  <w:r>
                    <w:rPr>
                      <w:rFonts w:hint="eastAsia"/>
                    </w:rPr>
                    <w:t>运用两个或以上线路的组合</w:t>
                  </w:r>
                </w:p>
              </w:tc>
              <w:tc>
                <w:tcPr>
                  <w:tcW w:w="1162" w:type="dxa"/>
                  <w:vAlign w:val="center"/>
                </w:tcPr>
                <w:p w14:paraId="3323E374" w14:textId="5BF6792D" w:rsidR="00686943" w:rsidRPr="001D0BF5" w:rsidRDefault="00B853C9" w:rsidP="00686943">
                  <w:pPr>
                    <w:jc w:val="center"/>
                    <w:rPr>
                      <w:rFonts w:hint="eastAsia"/>
                    </w:rPr>
                  </w:pPr>
                  <w:r>
                    <w:rPr>
                      <w:rFonts w:hint="eastAsia"/>
                    </w:rPr>
                    <w:t>比赛</w:t>
                  </w:r>
                </w:p>
              </w:tc>
            </w:tr>
            <w:tr w:rsidR="00686943" w14:paraId="42747572" w14:textId="77777777" w:rsidTr="00B853C9">
              <w:trPr>
                <w:trHeight w:val="552"/>
              </w:trPr>
              <w:tc>
                <w:tcPr>
                  <w:tcW w:w="1456" w:type="dxa"/>
                  <w:vAlign w:val="center"/>
                </w:tcPr>
                <w:p w14:paraId="73557FA2" w14:textId="5BEE9FA1" w:rsidR="00686943" w:rsidRPr="001D0BF5" w:rsidRDefault="00B853C9" w:rsidP="00686943">
                  <w:pPr>
                    <w:jc w:val="center"/>
                    <w:rPr>
                      <w:rFonts w:hint="eastAsia"/>
                    </w:rPr>
                  </w:pPr>
                  <w:r>
                    <w:rPr>
                      <w:rFonts w:hint="eastAsia"/>
                    </w:rPr>
                    <w:t>双打的合理分工</w:t>
                  </w:r>
                </w:p>
              </w:tc>
              <w:tc>
                <w:tcPr>
                  <w:tcW w:w="816" w:type="dxa"/>
                  <w:vAlign w:val="center"/>
                </w:tcPr>
                <w:p w14:paraId="320E6496" w14:textId="6C6EC57E" w:rsidR="00686943" w:rsidRPr="001D0BF5" w:rsidRDefault="00B853C9" w:rsidP="00686943">
                  <w:pPr>
                    <w:jc w:val="center"/>
                    <w:rPr>
                      <w:rFonts w:hint="eastAsia"/>
                    </w:rPr>
                  </w:pPr>
                  <w:r>
                    <w:rPr>
                      <w:rFonts w:hint="eastAsia"/>
                    </w:rPr>
                    <w:t>2</w:t>
                  </w:r>
                </w:p>
              </w:tc>
              <w:tc>
                <w:tcPr>
                  <w:tcW w:w="1334" w:type="dxa"/>
                  <w:vAlign w:val="center"/>
                </w:tcPr>
                <w:p w14:paraId="6D35AD46" w14:textId="5BFD9449" w:rsidR="00686943" w:rsidRPr="001D0BF5" w:rsidRDefault="00B853C9" w:rsidP="00686943">
                  <w:pPr>
                    <w:jc w:val="center"/>
                  </w:pPr>
                  <w:r>
                    <w:rPr>
                      <w:rFonts w:hint="eastAsia"/>
                    </w:rPr>
                    <w:t>示范讲解</w:t>
                  </w:r>
                  <w:r>
                    <w:rPr>
                      <w:rFonts w:hint="eastAsia"/>
                    </w:rPr>
                    <w:t>&amp;</w:t>
                  </w:r>
                  <w:r>
                    <w:rPr>
                      <w:rFonts w:hint="eastAsia"/>
                    </w:rPr>
                    <w:t>学生练习</w:t>
                  </w:r>
                </w:p>
              </w:tc>
              <w:tc>
                <w:tcPr>
                  <w:tcW w:w="1355" w:type="dxa"/>
                  <w:vAlign w:val="center"/>
                </w:tcPr>
                <w:p w14:paraId="3F454E04" w14:textId="2A2EA942" w:rsidR="00686943" w:rsidRPr="001D0BF5" w:rsidRDefault="00B853C9" w:rsidP="00686943">
                  <w:pPr>
                    <w:jc w:val="center"/>
                    <w:rPr>
                      <w:rFonts w:hint="eastAsia"/>
                    </w:rPr>
                  </w:pPr>
                  <w:r>
                    <w:rPr>
                      <w:rFonts w:hint="eastAsia"/>
                    </w:rPr>
                    <w:t>综合对抗</w:t>
                  </w:r>
                </w:p>
              </w:tc>
              <w:tc>
                <w:tcPr>
                  <w:tcW w:w="1146" w:type="dxa"/>
                  <w:vAlign w:val="center"/>
                </w:tcPr>
                <w:p w14:paraId="60CEC565" w14:textId="7ADEBDDA" w:rsidR="00686943" w:rsidRPr="001D0BF5" w:rsidRDefault="00B853C9" w:rsidP="00686943">
                  <w:pPr>
                    <w:jc w:val="center"/>
                    <w:rPr>
                      <w:rFonts w:hint="eastAsia"/>
                    </w:rPr>
                  </w:pPr>
                  <w:r>
                    <w:rPr>
                      <w:rFonts w:hint="eastAsia"/>
                    </w:rPr>
                    <w:t>对抗中分工明确</w:t>
                  </w:r>
                </w:p>
              </w:tc>
              <w:tc>
                <w:tcPr>
                  <w:tcW w:w="1162" w:type="dxa"/>
                  <w:vAlign w:val="center"/>
                </w:tcPr>
                <w:p w14:paraId="77779AA4" w14:textId="199393EF" w:rsidR="00686943" w:rsidRPr="001D0BF5" w:rsidRDefault="00B853C9" w:rsidP="00686943">
                  <w:pPr>
                    <w:jc w:val="center"/>
                    <w:rPr>
                      <w:rFonts w:hint="eastAsia"/>
                    </w:rPr>
                  </w:pPr>
                  <w:r>
                    <w:rPr>
                      <w:rFonts w:hint="eastAsia"/>
                    </w:rPr>
                    <w:t>比赛</w:t>
                  </w:r>
                </w:p>
              </w:tc>
            </w:tr>
            <w:tr w:rsidR="00686943" w14:paraId="1B131162" w14:textId="77777777" w:rsidTr="00B853C9">
              <w:trPr>
                <w:trHeight w:val="560"/>
              </w:trPr>
              <w:tc>
                <w:tcPr>
                  <w:tcW w:w="1456" w:type="dxa"/>
                  <w:vAlign w:val="center"/>
                </w:tcPr>
                <w:p w14:paraId="08CA779A" w14:textId="77777777" w:rsidR="00686943" w:rsidRPr="001D0BF5" w:rsidRDefault="00686943" w:rsidP="00686943">
                  <w:pPr>
                    <w:jc w:val="center"/>
                  </w:pPr>
                </w:p>
              </w:tc>
              <w:tc>
                <w:tcPr>
                  <w:tcW w:w="816" w:type="dxa"/>
                  <w:vAlign w:val="center"/>
                </w:tcPr>
                <w:p w14:paraId="5A5AF29C" w14:textId="77777777" w:rsidR="00686943" w:rsidRPr="001D0BF5" w:rsidRDefault="00686943" w:rsidP="00686943">
                  <w:pPr>
                    <w:jc w:val="center"/>
                  </w:pPr>
                </w:p>
              </w:tc>
              <w:tc>
                <w:tcPr>
                  <w:tcW w:w="1334" w:type="dxa"/>
                  <w:vAlign w:val="center"/>
                </w:tcPr>
                <w:p w14:paraId="6E1A3631" w14:textId="77777777" w:rsidR="00686943" w:rsidRPr="001D0BF5" w:rsidRDefault="00686943" w:rsidP="00686943">
                  <w:pPr>
                    <w:jc w:val="center"/>
                  </w:pPr>
                </w:p>
              </w:tc>
              <w:tc>
                <w:tcPr>
                  <w:tcW w:w="1355" w:type="dxa"/>
                  <w:vAlign w:val="center"/>
                </w:tcPr>
                <w:p w14:paraId="7E9DE8BD" w14:textId="77777777" w:rsidR="00686943" w:rsidRPr="001D0BF5" w:rsidRDefault="00686943" w:rsidP="00686943">
                  <w:pPr>
                    <w:jc w:val="center"/>
                  </w:pPr>
                </w:p>
              </w:tc>
              <w:tc>
                <w:tcPr>
                  <w:tcW w:w="1146" w:type="dxa"/>
                  <w:vAlign w:val="center"/>
                </w:tcPr>
                <w:p w14:paraId="0AF68D14" w14:textId="77777777" w:rsidR="00686943" w:rsidRPr="001D0BF5" w:rsidRDefault="00686943" w:rsidP="00686943">
                  <w:pPr>
                    <w:jc w:val="center"/>
                  </w:pPr>
                </w:p>
              </w:tc>
              <w:tc>
                <w:tcPr>
                  <w:tcW w:w="1162" w:type="dxa"/>
                  <w:vAlign w:val="center"/>
                </w:tcPr>
                <w:p w14:paraId="2F8EF9D4" w14:textId="77777777" w:rsidR="00686943" w:rsidRPr="001D0BF5" w:rsidRDefault="00686943" w:rsidP="00686943">
                  <w:pPr>
                    <w:jc w:val="center"/>
                  </w:pPr>
                </w:p>
              </w:tc>
            </w:tr>
            <w:tr w:rsidR="000A548F" w14:paraId="25ABCC90" w14:textId="77777777" w:rsidTr="00B853C9">
              <w:trPr>
                <w:trHeight w:val="568"/>
              </w:trPr>
              <w:tc>
                <w:tcPr>
                  <w:tcW w:w="1456" w:type="dxa"/>
                  <w:vAlign w:val="center"/>
                </w:tcPr>
                <w:p w14:paraId="458EAE80" w14:textId="77777777" w:rsidR="000A548F" w:rsidRPr="001D0BF5" w:rsidRDefault="000A548F" w:rsidP="00686943">
                  <w:pPr>
                    <w:jc w:val="center"/>
                  </w:pPr>
                  <w:r w:rsidRPr="001D0BF5">
                    <w:t>……</w:t>
                  </w:r>
                </w:p>
              </w:tc>
              <w:tc>
                <w:tcPr>
                  <w:tcW w:w="816" w:type="dxa"/>
                  <w:vAlign w:val="center"/>
                </w:tcPr>
                <w:p w14:paraId="0DC92C6F" w14:textId="77777777" w:rsidR="000A548F" w:rsidRPr="001D0BF5" w:rsidRDefault="000A548F" w:rsidP="00686943">
                  <w:pPr>
                    <w:jc w:val="center"/>
                  </w:pPr>
                </w:p>
              </w:tc>
              <w:tc>
                <w:tcPr>
                  <w:tcW w:w="1334" w:type="dxa"/>
                  <w:vAlign w:val="center"/>
                </w:tcPr>
                <w:p w14:paraId="79BA602F" w14:textId="77777777" w:rsidR="000A548F" w:rsidRPr="001D0BF5" w:rsidRDefault="000A548F" w:rsidP="00686943">
                  <w:pPr>
                    <w:jc w:val="center"/>
                  </w:pPr>
                </w:p>
              </w:tc>
              <w:tc>
                <w:tcPr>
                  <w:tcW w:w="1355" w:type="dxa"/>
                  <w:vAlign w:val="center"/>
                </w:tcPr>
                <w:p w14:paraId="7E08DE4F" w14:textId="77777777" w:rsidR="000A548F" w:rsidRPr="001D0BF5" w:rsidRDefault="000A548F" w:rsidP="00686943">
                  <w:pPr>
                    <w:jc w:val="center"/>
                  </w:pPr>
                </w:p>
              </w:tc>
              <w:tc>
                <w:tcPr>
                  <w:tcW w:w="1146" w:type="dxa"/>
                  <w:vAlign w:val="center"/>
                </w:tcPr>
                <w:p w14:paraId="35458AFD" w14:textId="77777777" w:rsidR="000A548F" w:rsidRPr="001D0BF5" w:rsidRDefault="000A548F" w:rsidP="00686943">
                  <w:pPr>
                    <w:jc w:val="center"/>
                  </w:pPr>
                </w:p>
              </w:tc>
              <w:tc>
                <w:tcPr>
                  <w:tcW w:w="1162" w:type="dxa"/>
                  <w:vAlign w:val="center"/>
                </w:tcPr>
                <w:p w14:paraId="47F1E35A" w14:textId="77777777" w:rsidR="000A548F" w:rsidRPr="001D0BF5" w:rsidRDefault="000A548F" w:rsidP="00686943">
                  <w:pPr>
                    <w:jc w:val="center"/>
                  </w:pPr>
                </w:p>
              </w:tc>
            </w:tr>
          </w:tbl>
          <w:p w14:paraId="4AD3741F" w14:textId="77777777" w:rsidR="000A548F" w:rsidRDefault="000A548F" w:rsidP="007C626D"/>
          <w:p w14:paraId="2D1AB1DD" w14:textId="77777777" w:rsidR="001C7AD8" w:rsidRPr="001D0BF5" w:rsidRDefault="001C7AD8" w:rsidP="007C626D"/>
        </w:tc>
      </w:tr>
      <w:tr w:rsidR="000A548F" w14:paraId="24BE686F" w14:textId="77777777" w:rsidTr="00686943">
        <w:trPr>
          <w:trHeight w:val="882"/>
        </w:trPr>
        <w:tc>
          <w:tcPr>
            <w:tcW w:w="2406" w:type="dxa"/>
            <w:vAlign w:val="center"/>
          </w:tcPr>
          <w:p w14:paraId="78BE4ABF" w14:textId="77777777" w:rsidR="000A548F" w:rsidRPr="001D0BF5" w:rsidRDefault="00ED30B5" w:rsidP="00135619">
            <w:pPr>
              <w:jc w:val="center"/>
            </w:pPr>
            <w:r w:rsidRPr="00ED30B5">
              <w:rPr>
                <w:rFonts w:hint="eastAsia"/>
                <w:color w:val="C00000"/>
              </w:rPr>
              <w:lastRenderedPageBreak/>
              <w:t>*</w:t>
            </w:r>
            <w:r w:rsidR="000A548F" w:rsidRPr="001D0BF5">
              <w:rPr>
                <w:rFonts w:hint="eastAsia"/>
              </w:rPr>
              <w:t>考核方式</w:t>
            </w:r>
            <w:r w:rsidR="000A548F" w:rsidRPr="001D0BF5">
              <w:rPr>
                <w:rFonts w:hint="eastAsia"/>
              </w:rPr>
              <w:t>(Grading)</w:t>
            </w:r>
          </w:p>
        </w:tc>
        <w:tc>
          <w:tcPr>
            <w:tcW w:w="7518" w:type="dxa"/>
            <w:gridSpan w:val="7"/>
            <w:vAlign w:val="center"/>
          </w:tcPr>
          <w:p w14:paraId="37467334" w14:textId="73098CDE" w:rsidR="000A548F" w:rsidRPr="001D0BF5" w:rsidRDefault="00C61580" w:rsidP="005C5ED9">
            <w:pPr>
              <w:jc w:val="center"/>
            </w:pPr>
            <w:r w:rsidRPr="005C5ED9">
              <w:rPr>
                <w:rFonts w:hint="eastAsia"/>
                <w:color w:val="000000" w:themeColor="text1"/>
              </w:rPr>
              <w:t>运动参与（</w:t>
            </w:r>
            <w:r w:rsidR="00B853C9" w:rsidRPr="005C5ED9">
              <w:rPr>
                <w:rFonts w:hint="eastAsia"/>
                <w:color w:val="000000" w:themeColor="text1"/>
              </w:rPr>
              <w:t>考勤</w:t>
            </w:r>
            <w:r w:rsidRPr="005C5ED9">
              <w:rPr>
                <w:rFonts w:hint="eastAsia"/>
                <w:color w:val="000000" w:themeColor="text1"/>
              </w:rPr>
              <w:t xml:space="preserve"> </w:t>
            </w:r>
            <w:r w:rsidRPr="005C5ED9">
              <w:rPr>
                <w:rFonts w:hint="eastAsia"/>
                <w:color w:val="000000" w:themeColor="text1"/>
              </w:rPr>
              <w:t>）</w:t>
            </w:r>
            <w:r w:rsidRPr="005C5ED9">
              <w:rPr>
                <w:rFonts w:hint="eastAsia"/>
                <w:color w:val="000000" w:themeColor="text1"/>
              </w:rPr>
              <w:t>4</w:t>
            </w:r>
            <w:r w:rsidR="00B853C9" w:rsidRPr="005C5ED9">
              <w:rPr>
                <w:rFonts w:hint="eastAsia"/>
                <w:color w:val="000000" w:themeColor="text1"/>
              </w:rPr>
              <w:t>0%</w:t>
            </w:r>
            <w:r w:rsidR="00B853C9" w:rsidRPr="005C5ED9">
              <w:rPr>
                <w:rFonts w:hint="eastAsia"/>
                <w:color w:val="000000" w:themeColor="text1"/>
              </w:rPr>
              <w:t>、</w:t>
            </w:r>
            <w:r w:rsidR="00B74E47" w:rsidRPr="005C5ED9">
              <w:rPr>
                <w:rFonts w:hint="eastAsia"/>
                <w:color w:val="000000" w:themeColor="text1"/>
              </w:rPr>
              <w:t>技战术测评</w:t>
            </w:r>
            <w:r w:rsidRPr="005C5ED9">
              <w:rPr>
                <w:rFonts w:hint="eastAsia"/>
                <w:color w:val="000000" w:themeColor="text1"/>
              </w:rPr>
              <w:t>（比赛）</w:t>
            </w:r>
            <w:r w:rsidRPr="005C5ED9">
              <w:rPr>
                <w:rFonts w:hint="eastAsia"/>
                <w:color w:val="000000" w:themeColor="text1"/>
              </w:rPr>
              <w:t>6</w:t>
            </w:r>
            <w:r w:rsidR="00B74E47" w:rsidRPr="005C5ED9">
              <w:rPr>
                <w:rFonts w:hint="eastAsia"/>
                <w:color w:val="000000" w:themeColor="text1"/>
              </w:rPr>
              <w:t>0%</w:t>
            </w:r>
          </w:p>
        </w:tc>
      </w:tr>
      <w:tr w:rsidR="000A548F" w14:paraId="5012A555" w14:textId="77777777" w:rsidTr="00686943">
        <w:trPr>
          <w:trHeight w:val="826"/>
        </w:trPr>
        <w:tc>
          <w:tcPr>
            <w:tcW w:w="2406" w:type="dxa"/>
            <w:vAlign w:val="center"/>
          </w:tcPr>
          <w:p w14:paraId="37B93C4C" w14:textId="77777777" w:rsidR="000A548F" w:rsidRPr="001D0BF5" w:rsidRDefault="000A548F" w:rsidP="00135619">
            <w:pPr>
              <w:jc w:val="center"/>
            </w:pPr>
            <w:r w:rsidRPr="00ED30B5">
              <w:rPr>
                <w:rFonts w:hint="eastAsia"/>
                <w:color w:val="C00000"/>
              </w:rPr>
              <w:t>*</w:t>
            </w:r>
            <w:r w:rsidRPr="001D0BF5">
              <w:rPr>
                <w:rFonts w:hint="eastAsia"/>
              </w:rPr>
              <w:t>教材或参考资料</w:t>
            </w:r>
            <w:r w:rsidRPr="001D0BF5">
              <w:rPr>
                <w:rFonts w:hint="eastAsia"/>
              </w:rPr>
              <w:t>(Textbooks &amp; Other Materials)</w:t>
            </w:r>
          </w:p>
        </w:tc>
        <w:tc>
          <w:tcPr>
            <w:tcW w:w="7518" w:type="dxa"/>
            <w:gridSpan w:val="7"/>
            <w:vAlign w:val="center"/>
          </w:tcPr>
          <w:p w14:paraId="584AFE82" w14:textId="5284FD26" w:rsidR="000A548F" w:rsidRPr="007647B0" w:rsidRDefault="007647B0" w:rsidP="005C5ED9">
            <w:pPr>
              <w:rPr>
                <w:color w:val="00B050"/>
              </w:rPr>
            </w:pPr>
            <w:r w:rsidRPr="005C5ED9">
              <w:rPr>
                <w:rFonts w:hint="eastAsia"/>
                <w:color w:val="000000" w:themeColor="text1"/>
              </w:rPr>
              <w:t>《羽毛球技、战术训练与运用》</w:t>
            </w:r>
            <w:r w:rsidRPr="005C5ED9">
              <w:rPr>
                <w:color w:val="000000" w:themeColor="text1"/>
              </w:rPr>
              <w:t>，</w:t>
            </w:r>
            <w:r w:rsidRPr="005C5ED9">
              <w:rPr>
                <w:rFonts w:hint="eastAsia"/>
                <w:color w:val="000000" w:themeColor="text1"/>
              </w:rPr>
              <w:t>林建成</w:t>
            </w:r>
            <w:r w:rsidR="00F46C0A" w:rsidRPr="005C5ED9">
              <w:rPr>
                <w:color w:val="000000" w:themeColor="text1"/>
              </w:rPr>
              <w:t>，</w:t>
            </w:r>
            <w:r w:rsidR="00A634E4" w:rsidRPr="005C5ED9">
              <w:rPr>
                <w:rFonts w:hint="eastAsia"/>
                <w:color w:val="000000" w:themeColor="text1"/>
              </w:rPr>
              <w:t>人民体育</w:t>
            </w:r>
            <w:r w:rsidR="00A634E4" w:rsidRPr="005C5ED9">
              <w:rPr>
                <w:color w:val="000000" w:themeColor="text1"/>
              </w:rPr>
              <w:t>出版社，</w:t>
            </w:r>
            <w:r w:rsidR="00A634E4" w:rsidRPr="005C5ED9">
              <w:rPr>
                <w:color w:val="000000" w:themeColor="text1"/>
              </w:rPr>
              <w:t>2009</w:t>
            </w:r>
            <w:r w:rsidR="00A634E4" w:rsidRPr="005C5ED9">
              <w:rPr>
                <w:rFonts w:hint="eastAsia"/>
                <w:color w:val="000000" w:themeColor="text1"/>
              </w:rPr>
              <w:t>年</w:t>
            </w:r>
            <w:r w:rsidR="00A634E4" w:rsidRPr="005C5ED9">
              <w:rPr>
                <w:rFonts w:hint="eastAsia"/>
                <w:color w:val="000000" w:themeColor="text1"/>
              </w:rPr>
              <w:t>4</w:t>
            </w:r>
            <w:r w:rsidR="00A634E4" w:rsidRPr="005C5ED9">
              <w:rPr>
                <w:rFonts w:hint="eastAsia"/>
                <w:color w:val="000000" w:themeColor="text1"/>
              </w:rPr>
              <w:t>月</w:t>
            </w:r>
            <w:r w:rsidR="00A634E4" w:rsidRPr="005C5ED9">
              <w:rPr>
                <w:color w:val="000000" w:themeColor="text1"/>
              </w:rPr>
              <w:t>，</w:t>
            </w:r>
            <w:r w:rsidR="00A634E4" w:rsidRPr="005C5ED9">
              <w:rPr>
                <w:rFonts w:hint="eastAsia"/>
                <w:color w:val="000000" w:themeColor="text1"/>
              </w:rPr>
              <w:t>第一版</w:t>
            </w:r>
            <w:r w:rsidR="00AD1DA2" w:rsidRPr="005C5ED9">
              <w:rPr>
                <w:color w:val="000000" w:themeColor="text1"/>
              </w:rPr>
              <w:t>，</w:t>
            </w:r>
            <w:r w:rsidR="00AD1DA2" w:rsidRPr="005C5ED9">
              <w:rPr>
                <w:color w:val="000000" w:themeColor="text1"/>
              </w:rPr>
              <w:t>9787500935858</w:t>
            </w:r>
          </w:p>
        </w:tc>
      </w:tr>
      <w:tr w:rsidR="000A548F" w14:paraId="4E8976DC" w14:textId="77777777" w:rsidTr="00686943">
        <w:trPr>
          <w:trHeight w:val="778"/>
        </w:trPr>
        <w:tc>
          <w:tcPr>
            <w:tcW w:w="2406" w:type="dxa"/>
            <w:vAlign w:val="center"/>
          </w:tcPr>
          <w:p w14:paraId="765D7B21" w14:textId="77777777" w:rsidR="000A548F" w:rsidRPr="001D0BF5" w:rsidRDefault="000A548F" w:rsidP="00135619">
            <w:pPr>
              <w:jc w:val="center"/>
            </w:pPr>
            <w:r w:rsidRPr="001D0BF5">
              <w:rPr>
                <w:rFonts w:hint="eastAsia"/>
              </w:rPr>
              <w:t>其它（</w:t>
            </w:r>
            <w:r w:rsidRPr="001D0BF5">
              <w:rPr>
                <w:rFonts w:hint="eastAsia"/>
              </w:rPr>
              <w:t>More</w:t>
            </w:r>
            <w:r w:rsidRPr="001D0BF5">
              <w:rPr>
                <w:rFonts w:hint="eastAsia"/>
              </w:rPr>
              <w:t>）</w:t>
            </w:r>
          </w:p>
        </w:tc>
        <w:tc>
          <w:tcPr>
            <w:tcW w:w="7518" w:type="dxa"/>
            <w:gridSpan w:val="7"/>
            <w:vAlign w:val="center"/>
          </w:tcPr>
          <w:p w14:paraId="7B49853D" w14:textId="77777777" w:rsidR="000A548F" w:rsidRPr="00ED30B5" w:rsidRDefault="000A548F" w:rsidP="007C626D">
            <w:pPr>
              <w:jc w:val="center"/>
              <w:rPr>
                <w:color w:val="00B050"/>
              </w:rPr>
            </w:pPr>
            <w:bookmarkStart w:id="0" w:name="_GoBack"/>
            <w:bookmarkEnd w:id="0"/>
          </w:p>
        </w:tc>
      </w:tr>
      <w:tr w:rsidR="000A548F" w14:paraId="0A70DC5E" w14:textId="77777777" w:rsidTr="00686943">
        <w:trPr>
          <w:trHeight w:val="778"/>
        </w:trPr>
        <w:tc>
          <w:tcPr>
            <w:tcW w:w="2406" w:type="dxa"/>
            <w:vAlign w:val="center"/>
          </w:tcPr>
          <w:p w14:paraId="0AA1BFF3" w14:textId="77777777" w:rsidR="000A548F" w:rsidRPr="001D0BF5" w:rsidRDefault="000A548F" w:rsidP="00135619">
            <w:pPr>
              <w:jc w:val="center"/>
            </w:pPr>
            <w:r w:rsidRPr="001D0BF5">
              <w:rPr>
                <w:rFonts w:hint="eastAsia"/>
              </w:rPr>
              <w:t>备注（</w:t>
            </w:r>
            <w:r w:rsidRPr="001D0BF5">
              <w:rPr>
                <w:rFonts w:hint="eastAsia"/>
              </w:rPr>
              <w:t>Notes</w:t>
            </w:r>
            <w:r w:rsidRPr="001D0BF5">
              <w:rPr>
                <w:rFonts w:hint="eastAsia"/>
              </w:rPr>
              <w:t>）</w:t>
            </w:r>
          </w:p>
        </w:tc>
        <w:tc>
          <w:tcPr>
            <w:tcW w:w="7518" w:type="dxa"/>
            <w:gridSpan w:val="7"/>
            <w:vAlign w:val="center"/>
          </w:tcPr>
          <w:p w14:paraId="7A4D8193" w14:textId="77777777" w:rsidR="000A548F" w:rsidRPr="00ED30B5" w:rsidRDefault="000A548F" w:rsidP="007C626D">
            <w:pPr>
              <w:jc w:val="center"/>
              <w:rPr>
                <w:color w:val="00B050"/>
              </w:rPr>
            </w:pPr>
          </w:p>
        </w:tc>
      </w:tr>
    </w:tbl>
    <w:p w14:paraId="26C2AE48" w14:textId="77777777" w:rsidR="00565461" w:rsidRPr="001D0BF5" w:rsidRDefault="009A0D3D" w:rsidP="00565461">
      <w:pPr>
        <w:spacing w:beforeLines="100" w:before="312"/>
        <w:jc w:val="left"/>
      </w:pPr>
      <w:r>
        <w:rPr>
          <w:rFonts w:hint="eastAsia"/>
        </w:rPr>
        <w:t>备注说明</w:t>
      </w:r>
      <w:r w:rsidR="00565461" w:rsidRPr="001D0BF5">
        <w:rPr>
          <w:rFonts w:hint="eastAsia"/>
        </w:rPr>
        <w:t>：</w:t>
      </w:r>
    </w:p>
    <w:p w14:paraId="15A4D979" w14:textId="77777777" w:rsidR="00857453" w:rsidRDefault="00C040DE" w:rsidP="009A0D3D">
      <w:pPr>
        <w:spacing w:line="400" w:lineRule="exact"/>
        <w:ind w:firstLineChars="200" w:firstLine="420"/>
      </w:pPr>
      <w:r>
        <w:rPr>
          <w:rFonts w:hint="eastAsia"/>
        </w:rPr>
        <w:t>1</w:t>
      </w:r>
      <w:r w:rsidR="00565461" w:rsidRPr="001D0BF5">
        <w:rPr>
          <w:rFonts w:hint="eastAsia"/>
        </w:rPr>
        <w:t>．</w:t>
      </w:r>
      <w:r w:rsidR="00857453">
        <w:rPr>
          <w:rFonts w:hint="eastAsia"/>
        </w:rPr>
        <w:t>带</w:t>
      </w:r>
      <w:r w:rsidR="00857453">
        <w:rPr>
          <w:rFonts w:hint="eastAsia"/>
        </w:rPr>
        <w:t>*</w:t>
      </w:r>
      <w:r w:rsidR="00857453">
        <w:rPr>
          <w:rFonts w:hint="eastAsia"/>
        </w:rPr>
        <w:t>内容为必填项。</w:t>
      </w:r>
    </w:p>
    <w:p w14:paraId="7037BE36" w14:textId="77777777" w:rsidR="001D0BF5" w:rsidRPr="00565461" w:rsidRDefault="00C040DE" w:rsidP="009A0D3D">
      <w:pPr>
        <w:spacing w:line="400" w:lineRule="exact"/>
        <w:ind w:firstLineChars="200" w:firstLine="420"/>
      </w:pPr>
      <w:r>
        <w:rPr>
          <w:rFonts w:hint="eastAsia"/>
        </w:rPr>
        <w:t>2</w:t>
      </w:r>
      <w:r w:rsidR="00857453">
        <w:rPr>
          <w:rFonts w:hint="eastAsia"/>
        </w:rPr>
        <w:t>．</w:t>
      </w:r>
      <w:r w:rsidR="00565461" w:rsidRPr="001D0BF5">
        <w:rPr>
          <w:rFonts w:hint="eastAsia"/>
        </w:rPr>
        <w:t>课程简介字数为</w:t>
      </w:r>
      <w:r w:rsidR="00565461" w:rsidRPr="001D0BF5">
        <w:rPr>
          <w:rFonts w:hint="eastAsia"/>
        </w:rPr>
        <w:t>300-500</w:t>
      </w:r>
      <w:r w:rsidR="00565461" w:rsidRPr="001D0BF5">
        <w:rPr>
          <w:rFonts w:hint="eastAsia"/>
        </w:rPr>
        <w:t>字；课程大纲以表述清楚教学安排为宜，字数不限。</w:t>
      </w:r>
    </w:p>
    <w:sectPr w:rsidR="001D0BF5" w:rsidRPr="0056546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9C52CC" w14:textId="77777777" w:rsidR="00C05F27" w:rsidRDefault="00C05F27" w:rsidP="00577ECF">
      <w:r>
        <w:separator/>
      </w:r>
    </w:p>
  </w:endnote>
  <w:endnote w:type="continuationSeparator" w:id="0">
    <w:p w14:paraId="659045F2" w14:textId="77777777" w:rsidR="00C05F27" w:rsidRDefault="00C05F27" w:rsidP="00577E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charset w:val="86"/>
    <w:family w:val="auto"/>
    <w:pitch w:val="variable"/>
    <w:sig w:usb0="00000003" w:usb1="288F0000" w:usb2="00000016" w:usb3="00000000" w:csb0="00040001" w:csb1="00000000"/>
  </w:font>
  <w:font w:name="Symeteo">
    <w:charset w:val="00"/>
    <w:family w:val="auto"/>
    <w:pitch w:val="variable"/>
    <w:sig w:usb0="20003A87" w:usb1="00000000" w:usb2="00000000" w:usb3="00000000" w:csb0="000001FF" w:csb1="00000000"/>
  </w:font>
  <w:font w:name="楷体">
    <w:charset w:val="86"/>
    <w:family w:val="auto"/>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1CD6DA" w14:textId="77777777" w:rsidR="00C05F27" w:rsidRDefault="00C05F27" w:rsidP="00577ECF">
      <w:r>
        <w:separator/>
      </w:r>
    </w:p>
  </w:footnote>
  <w:footnote w:type="continuationSeparator" w:id="0">
    <w:p w14:paraId="2DDA97BA" w14:textId="77777777" w:rsidR="00C05F27" w:rsidRDefault="00C05F27" w:rsidP="00577ECF">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35C2C49"/>
    <w:multiLevelType w:val="hybridMultilevel"/>
    <w:tmpl w:val="11D2F5A6"/>
    <w:lvl w:ilvl="0" w:tplc="3AEE2198">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
    <w:nsid w:val="36E47CD3"/>
    <w:multiLevelType w:val="hybridMultilevel"/>
    <w:tmpl w:val="0FFEF9FE"/>
    <w:lvl w:ilvl="0" w:tplc="90FEE0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hideSpellingErrors/>
  <w:hideGrammaticalErrors/>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061D"/>
    <w:rsid w:val="00016D09"/>
    <w:rsid w:val="00046DFD"/>
    <w:rsid w:val="0006061D"/>
    <w:rsid w:val="00065C8F"/>
    <w:rsid w:val="000A3107"/>
    <w:rsid w:val="000A548F"/>
    <w:rsid w:val="000B4F6B"/>
    <w:rsid w:val="000B5B61"/>
    <w:rsid w:val="000C4BA4"/>
    <w:rsid w:val="000D3006"/>
    <w:rsid w:val="000D69D9"/>
    <w:rsid w:val="001012AC"/>
    <w:rsid w:val="00113507"/>
    <w:rsid w:val="00124F58"/>
    <w:rsid w:val="00133ABB"/>
    <w:rsid w:val="00135619"/>
    <w:rsid w:val="001473BE"/>
    <w:rsid w:val="00152B75"/>
    <w:rsid w:val="00153410"/>
    <w:rsid w:val="001552DE"/>
    <w:rsid w:val="00160181"/>
    <w:rsid w:val="00181BE7"/>
    <w:rsid w:val="001A4FE4"/>
    <w:rsid w:val="001C7AD8"/>
    <w:rsid w:val="001D0BF5"/>
    <w:rsid w:val="001E73FD"/>
    <w:rsid w:val="00207DEF"/>
    <w:rsid w:val="00227A34"/>
    <w:rsid w:val="00233795"/>
    <w:rsid w:val="0026026C"/>
    <w:rsid w:val="0026569D"/>
    <w:rsid w:val="0027360E"/>
    <w:rsid w:val="0028182B"/>
    <w:rsid w:val="0028463A"/>
    <w:rsid w:val="002A157D"/>
    <w:rsid w:val="002A6549"/>
    <w:rsid w:val="002A7980"/>
    <w:rsid w:val="002B6537"/>
    <w:rsid w:val="002D4CDC"/>
    <w:rsid w:val="003036D4"/>
    <w:rsid w:val="003237D3"/>
    <w:rsid w:val="00341CDD"/>
    <w:rsid w:val="00366702"/>
    <w:rsid w:val="003715C0"/>
    <w:rsid w:val="00377008"/>
    <w:rsid w:val="003948E3"/>
    <w:rsid w:val="00395246"/>
    <w:rsid w:val="0039570D"/>
    <w:rsid w:val="003C4422"/>
    <w:rsid w:val="003D10F5"/>
    <w:rsid w:val="003E65CC"/>
    <w:rsid w:val="00446816"/>
    <w:rsid w:val="00461685"/>
    <w:rsid w:val="00474457"/>
    <w:rsid w:val="00487AD7"/>
    <w:rsid w:val="004921CE"/>
    <w:rsid w:val="004D4153"/>
    <w:rsid w:val="004D62C4"/>
    <w:rsid w:val="004E283B"/>
    <w:rsid w:val="005031D5"/>
    <w:rsid w:val="00511D50"/>
    <w:rsid w:val="00520B0A"/>
    <w:rsid w:val="00565461"/>
    <w:rsid w:val="00577467"/>
    <w:rsid w:val="00577ECF"/>
    <w:rsid w:val="005916A6"/>
    <w:rsid w:val="005B52BE"/>
    <w:rsid w:val="005C5ED9"/>
    <w:rsid w:val="005F49AB"/>
    <w:rsid w:val="0061590F"/>
    <w:rsid w:val="00647F8A"/>
    <w:rsid w:val="00656964"/>
    <w:rsid w:val="00663B60"/>
    <w:rsid w:val="00686943"/>
    <w:rsid w:val="006A13AE"/>
    <w:rsid w:val="006D3645"/>
    <w:rsid w:val="006F1849"/>
    <w:rsid w:val="006F49C1"/>
    <w:rsid w:val="00705456"/>
    <w:rsid w:val="00707583"/>
    <w:rsid w:val="0074127F"/>
    <w:rsid w:val="00763D5B"/>
    <w:rsid w:val="007647B0"/>
    <w:rsid w:val="00784A11"/>
    <w:rsid w:val="00795F2D"/>
    <w:rsid w:val="007A19E1"/>
    <w:rsid w:val="007D4099"/>
    <w:rsid w:val="007E4B77"/>
    <w:rsid w:val="008158EA"/>
    <w:rsid w:val="00823ACC"/>
    <w:rsid w:val="00825C1B"/>
    <w:rsid w:val="00857453"/>
    <w:rsid w:val="00890F38"/>
    <w:rsid w:val="008954B7"/>
    <w:rsid w:val="008A7203"/>
    <w:rsid w:val="008F7DAE"/>
    <w:rsid w:val="00901F86"/>
    <w:rsid w:val="00904EBA"/>
    <w:rsid w:val="0090604F"/>
    <w:rsid w:val="009202E6"/>
    <w:rsid w:val="00931F97"/>
    <w:rsid w:val="009325A7"/>
    <w:rsid w:val="0094583E"/>
    <w:rsid w:val="009521A6"/>
    <w:rsid w:val="009744FC"/>
    <w:rsid w:val="00983A28"/>
    <w:rsid w:val="009A0D3D"/>
    <w:rsid w:val="009A13D5"/>
    <w:rsid w:val="009A1690"/>
    <w:rsid w:val="009C2014"/>
    <w:rsid w:val="009E73FA"/>
    <w:rsid w:val="00A16565"/>
    <w:rsid w:val="00A3078F"/>
    <w:rsid w:val="00A30E39"/>
    <w:rsid w:val="00A37564"/>
    <w:rsid w:val="00A54CA9"/>
    <w:rsid w:val="00A61B1F"/>
    <w:rsid w:val="00A634E4"/>
    <w:rsid w:val="00A960D0"/>
    <w:rsid w:val="00AC1B9C"/>
    <w:rsid w:val="00AC5156"/>
    <w:rsid w:val="00AD0114"/>
    <w:rsid w:val="00AD1DA2"/>
    <w:rsid w:val="00AD3765"/>
    <w:rsid w:val="00AD7DBD"/>
    <w:rsid w:val="00AD7E02"/>
    <w:rsid w:val="00AE6C69"/>
    <w:rsid w:val="00B05FFC"/>
    <w:rsid w:val="00B10595"/>
    <w:rsid w:val="00B20254"/>
    <w:rsid w:val="00B328AD"/>
    <w:rsid w:val="00B41900"/>
    <w:rsid w:val="00B74383"/>
    <w:rsid w:val="00B74E47"/>
    <w:rsid w:val="00B853C9"/>
    <w:rsid w:val="00B970D8"/>
    <w:rsid w:val="00BE022B"/>
    <w:rsid w:val="00C040DE"/>
    <w:rsid w:val="00C05F27"/>
    <w:rsid w:val="00C46B87"/>
    <w:rsid w:val="00C61580"/>
    <w:rsid w:val="00C73038"/>
    <w:rsid w:val="00C85828"/>
    <w:rsid w:val="00CB685A"/>
    <w:rsid w:val="00CF32A8"/>
    <w:rsid w:val="00CF7312"/>
    <w:rsid w:val="00D06237"/>
    <w:rsid w:val="00D130CC"/>
    <w:rsid w:val="00D1758F"/>
    <w:rsid w:val="00D23BC7"/>
    <w:rsid w:val="00D41A07"/>
    <w:rsid w:val="00D43323"/>
    <w:rsid w:val="00D47A4D"/>
    <w:rsid w:val="00D644B5"/>
    <w:rsid w:val="00D73A3C"/>
    <w:rsid w:val="00D85250"/>
    <w:rsid w:val="00D858FF"/>
    <w:rsid w:val="00DB5794"/>
    <w:rsid w:val="00DC7BDC"/>
    <w:rsid w:val="00DF671F"/>
    <w:rsid w:val="00E025AD"/>
    <w:rsid w:val="00E06426"/>
    <w:rsid w:val="00E30BA9"/>
    <w:rsid w:val="00E43921"/>
    <w:rsid w:val="00E54B0F"/>
    <w:rsid w:val="00E5505D"/>
    <w:rsid w:val="00E85F6E"/>
    <w:rsid w:val="00E90093"/>
    <w:rsid w:val="00E90402"/>
    <w:rsid w:val="00E953DB"/>
    <w:rsid w:val="00EA259D"/>
    <w:rsid w:val="00EB20C0"/>
    <w:rsid w:val="00EC1070"/>
    <w:rsid w:val="00ED2940"/>
    <w:rsid w:val="00ED30B5"/>
    <w:rsid w:val="00F2281C"/>
    <w:rsid w:val="00F262EB"/>
    <w:rsid w:val="00F46C0A"/>
    <w:rsid w:val="00F746B7"/>
    <w:rsid w:val="00FC687D"/>
    <w:rsid w:val="00FE20EB"/>
    <w:rsid w:val="00FE3349"/>
    <w:rsid w:val="00FE4D40"/>
  </w:rsids>
  <m:mathPr>
    <m:mathFont m:val="Cambria Math"/>
    <m:brkBin m:val="before"/>
    <m:brkBinSub m:val="--"/>
    <m:smallFrac m:val="0"/>
    <m:dispDef/>
    <m:lMargin m:val="0"/>
    <m:rMargin m:val="0"/>
    <m:defJc m:val="centerGroup"/>
    <m:wrapIndent m:val="1440"/>
    <m:intLim m:val="subSup"/>
    <m:naryLim m:val="undOvr"/>
  </m:mathPr>
  <w:themeFontLang w:val="en-US" w:eastAsia="zh-CN" w:bidi="x-non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5E9372E"/>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56964"/>
    <w:pPr>
      <w:ind w:firstLineChars="200" w:firstLine="420"/>
    </w:pPr>
  </w:style>
  <w:style w:type="character" w:styleId="a4">
    <w:name w:val="Strong"/>
    <w:basedOn w:val="a0"/>
    <w:uiPriority w:val="22"/>
    <w:qFormat/>
    <w:rsid w:val="009202E6"/>
    <w:rPr>
      <w:b/>
      <w:bCs/>
    </w:rPr>
  </w:style>
  <w:style w:type="table" w:styleId="a5">
    <w:name w:val="Table Grid"/>
    <w:basedOn w:val="a1"/>
    <w:uiPriority w:val="59"/>
    <w:rsid w:val="009202E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样式2"/>
    <w:basedOn w:val="a"/>
    <w:autoRedefine/>
    <w:rsid w:val="00124F58"/>
    <w:rPr>
      <w:rFonts w:ascii="宋体" w:eastAsia="宋体" w:hAnsi="宋体" w:cs="Symeteo"/>
      <w:bCs/>
      <w:color w:val="FF0000"/>
      <w:sz w:val="24"/>
      <w:szCs w:val="24"/>
    </w:rPr>
  </w:style>
  <w:style w:type="paragraph" w:styleId="a6">
    <w:name w:val="Balloon Text"/>
    <w:basedOn w:val="a"/>
    <w:link w:val="a7"/>
    <w:uiPriority w:val="99"/>
    <w:semiHidden/>
    <w:unhideWhenUsed/>
    <w:rsid w:val="00133ABB"/>
    <w:rPr>
      <w:sz w:val="18"/>
      <w:szCs w:val="18"/>
    </w:rPr>
  </w:style>
  <w:style w:type="character" w:customStyle="1" w:styleId="a7">
    <w:name w:val="批注框文本字符"/>
    <w:basedOn w:val="a0"/>
    <w:link w:val="a6"/>
    <w:uiPriority w:val="99"/>
    <w:semiHidden/>
    <w:rsid w:val="00133ABB"/>
    <w:rPr>
      <w:sz w:val="18"/>
      <w:szCs w:val="18"/>
    </w:rPr>
  </w:style>
  <w:style w:type="character" w:styleId="a8">
    <w:name w:val="Hyperlink"/>
    <w:basedOn w:val="a0"/>
    <w:uiPriority w:val="99"/>
    <w:semiHidden/>
    <w:unhideWhenUsed/>
    <w:rsid w:val="00AD7E02"/>
    <w:rPr>
      <w:strike w:val="0"/>
      <w:dstrike w:val="0"/>
      <w:color w:val="0000FF"/>
      <w:u w:val="none"/>
      <w:effect w:val="none"/>
    </w:rPr>
  </w:style>
  <w:style w:type="paragraph" w:styleId="a9">
    <w:name w:val="header"/>
    <w:basedOn w:val="a"/>
    <w:link w:val="aa"/>
    <w:uiPriority w:val="99"/>
    <w:unhideWhenUsed/>
    <w:rsid w:val="00577ECF"/>
    <w:pPr>
      <w:pBdr>
        <w:bottom w:val="single" w:sz="6" w:space="1" w:color="auto"/>
      </w:pBdr>
      <w:tabs>
        <w:tab w:val="center" w:pos="4153"/>
        <w:tab w:val="right" w:pos="8306"/>
      </w:tabs>
      <w:snapToGrid w:val="0"/>
      <w:jc w:val="center"/>
    </w:pPr>
    <w:rPr>
      <w:sz w:val="18"/>
      <w:szCs w:val="18"/>
    </w:rPr>
  </w:style>
  <w:style w:type="character" w:customStyle="1" w:styleId="aa">
    <w:name w:val="页眉字符"/>
    <w:basedOn w:val="a0"/>
    <w:link w:val="a9"/>
    <w:uiPriority w:val="99"/>
    <w:rsid w:val="00577ECF"/>
    <w:rPr>
      <w:sz w:val="18"/>
      <w:szCs w:val="18"/>
    </w:rPr>
  </w:style>
  <w:style w:type="paragraph" w:styleId="ab">
    <w:name w:val="footer"/>
    <w:basedOn w:val="a"/>
    <w:link w:val="ac"/>
    <w:uiPriority w:val="99"/>
    <w:unhideWhenUsed/>
    <w:rsid w:val="00577ECF"/>
    <w:pPr>
      <w:tabs>
        <w:tab w:val="center" w:pos="4153"/>
        <w:tab w:val="right" w:pos="8306"/>
      </w:tabs>
      <w:snapToGrid w:val="0"/>
      <w:jc w:val="left"/>
    </w:pPr>
    <w:rPr>
      <w:sz w:val="18"/>
      <w:szCs w:val="18"/>
    </w:rPr>
  </w:style>
  <w:style w:type="character" w:customStyle="1" w:styleId="ac">
    <w:name w:val="页脚字符"/>
    <w:basedOn w:val="a0"/>
    <w:link w:val="ab"/>
    <w:uiPriority w:val="99"/>
    <w:rsid w:val="00577ECF"/>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7427644">
      <w:bodyDiv w:val="1"/>
      <w:marLeft w:val="0"/>
      <w:marRight w:val="0"/>
      <w:marTop w:val="0"/>
      <w:marBottom w:val="0"/>
      <w:divBdr>
        <w:top w:val="none" w:sz="0" w:space="0" w:color="auto"/>
        <w:left w:val="none" w:sz="0" w:space="0" w:color="auto"/>
        <w:bottom w:val="none" w:sz="0" w:space="0" w:color="auto"/>
        <w:right w:val="none" w:sz="0" w:space="0" w:color="auto"/>
      </w:divBdr>
    </w:div>
    <w:div w:id="1219197679">
      <w:bodyDiv w:val="1"/>
      <w:marLeft w:val="0"/>
      <w:marRight w:val="0"/>
      <w:marTop w:val="0"/>
      <w:marBottom w:val="0"/>
      <w:divBdr>
        <w:top w:val="none" w:sz="0" w:space="0" w:color="auto"/>
        <w:left w:val="none" w:sz="0" w:space="0" w:color="auto"/>
        <w:bottom w:val="none" w:sz="0" w:space="0" w:color="auto"/>
        <w:right w:val="none" w:sz="0" w:space="0" w:color="auto"/>
      </w:divBdr>
    </w:div>
    <w:div w:id="1310355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46</TotalTime>
  <Pages>3</Pages>
  <Words>408</Words>
  <Characters>2331</Characters>
  <Application>Microsoft Macintosh Word</Application>
  <DocSecurity>0</DocSecurity>
  <Lines>19</Lines>
  <Paragraphs>5</Paragraphs>
  <ScaleCrop>false</ScaleCrop>
  <HeadingPairs>
    <vt:vector size="2" baseType="variant">
      <vt:variant>
        <vt:lpstr>标题</vt:lpstr>
      </vt:variant>
      <vt:variant>
        <vt:i4>1</vt:i4>
      </vt:variant>
    </vt:vector>
  </HeadingPairs>
  <TitlesOfParts>
    <vt:vector size="1" baseType="lpstr">
      <vt:lpstr/>
    </vt:vector>
  </TitlesOfParts>
  <Company/>
  <LinksUpToDate>false</LinksUpToDate>
  <CharactersWithSpaces>2734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xiqiang yang</dc:creator>
  <cp:lastModifiedBy>lan lu</cp:lastModifiedBy>
  <cp:revision>5</cp:revision>
  <cp:lastPrinted>2014-04-28T01:34:00Z</cp:lastPrinted>
  <dcterms:created xsi:type="dcterms:W3CDTF">2017-10-27T12:20:00Z</dcterms:created>
  <dcterms:modified xsi:type="dcterms:W3CDTF">2017-10-27T14:02:00Z</dcterms:modified>
</cp:coreProperties>
</file>