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153410" w:rsidRDefault="00153410" w:rsidP="00153410">
      <w:pPr>
        <w:spacing w:afterLines="50" w:after="156"/>
        <w:jc w:val="left"/>
        <w:rPr>
          <w:szCs w:val="21"/>
        </w:rPr>
      </w:pPr>
      <w:r w:rsidRPr="00153410">
        <w:rPr>
          <w:rFonts w:hint="eastAsia"/>
          <w:szCs w:val="21"/>
        </w:rPr>
        <w:t>附件</w:t>
      </w:r>
      <w:r w:rsidRPr="00153410">
        <w:rPr>
          <w:rFonts w:hint="eastAsia"/>
          <w:szCs w:val="21"/>
        </w:rPr>
        <w:t>2</w:t>
      </w:r>
    </w:p>
    <w:p w:rsidR="001D0BF5" w:rsidRPr="001D0BF5" w:rsidRDefault="001D0BF5" w:rsidP="00686943">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BA15AC" w:rsidP="00A724E5">
            <w:pPr>
              <w:jc w:val="center"/>
            </w:pPr>
            <w:r>
              <w:rPr>
                <w:rFonts w:hint="eastAsia"/>
              </w:rPr>
              <w:t>1</w:t>
            </w:r>
            <w:r>
              <w:t>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BA15AC" w:rsidP="00A724E5">
            <w:pPr>
              <w:rPr>
                <w:color w:val="00B050"/>
              </w:rPr>
            </w:pPr>
            <w:r>
              <w:rPr>
                <w:rFonts w:hint="eastAsia"/>
                <w:color w:val="00B050"/>
              </w:rPr>
              <w:t>1</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686943" w:rsidP="00686943">
            <w:pPr>
              <w:jc w:val="left"/>
              <w:rPr>
                <w:color w:val="00B050"/>
              </w:rPr>
            </w:pPr>
            <w:r>
              <w:rPr>
                <w:rFonts w:hint="eastAsia"/>
                <w:color w:val="00B050"/>
              </w:rPr>
              <w:t>（中文）</w:t>
            </w:r>
            <w:r w:rsidR="00BA15AC" w:rsidRPr="0084418F">
              <w:rPr>
                <w:rFonts w:ascii="楷体" w:eastAsia="楷体" w:hAnsi="楷体" w:cs="宋体" w:hint="eastAsia"/>
                <w:color w:val="000000" w:themeColor="text1"/>
                <w:shd w:val="clear" w:color="auto" w:fill="FFFFFF"/>
              </w:rPr>
              <w:t>轮滑</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686943" w:rsidP="00686943">
            <w:pPr>
              <w:jc w:val="left"/>
              <w:rPr>
                <w:color w:val="00B050"/>
              </w:rPr>
            </w:pPr>
            <w:r>
              <w:rPr>
                <w:rFonts w:hint="eastAsia"/>
                <w:color w:val="00B050"/>
              </w:rPr>
              <w:t>（英文）</w:t>
            </w:r>
            <w:r w:rsidR="00BA15AC" w:rsidRPr="0084418F">
              <w:rPr>
                <w:rFonts w:ascii="Helvetica" w:eastAsia="Times New Roman" w:hAnsi="Helvetica"/>
                <w:color w:val="222222"/>
                <w:shd w:val="clear" w:color="auto" w:fill="FFFFFF"/>
              </w:rPr>
              <w:t>skating</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BA15AC" w:rsidP="00823ACC">
            <w:pPr>
              <w:jc w:val="center"/>
              <w:rPr>
                <w:rFonts w:hint="eastAsia"/>
                <w:color w:val="00B050"/>
              </w:rPr>
            </w:pPr>
            <w:r>
              <w:rPr>
                <w:rFonts w:hint="eastAsia"/>
                <w:color w:val="00B050"/>
              </w:rPr>
              <w:t>通</w:t>
            </w:r>
            <w:r>
              <w:rPr>
                <w:color w:val="00B050"/>
              </w:rPr>
              <w:t>选课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BA15AC" w:rsidP="00823ACC">
            <w:pPr>
              <w:jc w:val="left"/>
              <w:rPr>
                <w:rFonts w:hint="eastAsia"/>
              </w:rPr>
            </w:pPr>
            <w:r>
              <w:rPr>
                <w:rFonts w:hint="eastAsia"/>
              </w:rPr>
              <w:t>全</w:t>
            </w:r>
            <w:r>
              <w:t>体学生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BA15AC" w:rsidP="00823ACC">
            <w:pPr>
              <w:jc w:val="left"/>
              <w:rPr>
                <w:rFonts w:hint="eastAsia"/>
              </w:rPr>
            </w:pPr>
            <w:r>
              <w:rPr>
                <w:rFonts w:hint="eastAsia"/>
              </w:rPr>
              <w:t>中</w:t>
            </w:r>
            <w:r>
              <w:t>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BA15AC" w:rsidP="007C626D">
            <w:pPr>
              <w:jc w:val="center"/>
              <w:rPr>
                <w:rFonts w:hint="eastAsia"/>
              </w:rPr>
            </w:pPr>
            <w:r>
              <w:rPr>
                <w:rFonts w:hint="eastAsia"/>
              </w:rPr>
              <w:t>体育</w:t>
            </w:r>
            <w:r>
              <w:t>系</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BA15AC" w:rsidP="007C626D">
            <w:pPr>
              <w:jc w:val="center"/>
              <w:rPr>
                <w:rFonts w:hint="eastAsia"/>
              </w:rPr>
            </w:pPr>
            <w:r>
              <w:rPr>
                <w:rFonts w:hint="eastAsia"/>
              </w:rPr>
              <w:t>董</w:t>
            </w:r>
            <w:r>
              <w:t>扬</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BA15AC" w:rsidRPr="00BA15AC" w:rsidRDefault="00BA15AC" w:rsidP="00BA15AC">
            <w:pPr>
              <w:rPr>
                <w:rFonts w:ascii="楷体" w:eastAsia="楷体" w:hAnsi="楷体" w:hint="eastAsia"/>
              </w:rPr>
            </w:pPr>
            <w:r w:rsidRPr="00BA15AC">
              <w:rPr>
                <w:rFonts w:ascii="楷体" w:eastAsia="楷体" w:hAnsi="楷体" w:hint="eastAsia"/>
              </w:rPr>
              <w:t xml:space="preserve">    轮滑课程是一项全面的体育运动，通过对于轮滑的学习提高了学生的身体素质，而且对学生的力量，耐力，柔韧，协调，平衡能力等方面也是锻炼。轮滑不仅能为学生带来身体上的健康，还能培养他们坚韧不拔，不怕吃苦的意志。相对于一般的体育课而言，轮滑课形式新颖，课程内容丰富，不仅可以学习新内容，还可以在音乐的陪伴下进行练习，使学生在愉悦的状态下练习，达到非常好的效果。</w:t>
            </w:r>
          </w:p>
          <w:p w:rsidR="00BA15AC" w:rsidRPr="00BA15AC" w:rsidRDefault="00BA15AC" w:rsidP="00BA15AC">
            <w:pPr>
              <w:rPr>
                <w:rFonts w:ascii="楷体" w:eastAsia="楷体" w:hAnsi="楷体" w:hint="eastAsia"/>
              </w:rPr>
            </w:pPr>
            <w:r w:rsidRPr="00BA15AC">
              <w:rPr>
                <w:rFonts w:ascii="楷体" w:eastAsia="楷体" w:hAnsi="楷体" w:hint="eastAsia"/>
              </w:rPr>
              <w:t xml:space="preserve">   主要教学内容</w:t>
            </w:r>
          </w:p>
          <w:p w:rsidR="00BA15AC" w:rsidRPr="00BA15AC" w:rsidRDefault="00BA15AC" w:rsidP="00BA15AC">
            <w:pPr>
              <w:pStyle w:val="a3"/>
              <w:numPr>
                <w:ilvl w:val="0"/>
                <w:numId w:val="3"/>
              </w:numPr>
              <w:ind w:firstLineChars="0"/>
              <w:rPr>
                <w:rFonts w:ascii="楷体" w:eastAsia="楷体" w:hAnsi="楷体"/>
              </w:rPr>
            </w:pPr>
            <w:r w:rsidRPr="00BA15AC">
              <w:rPr>
                <w:rFonts w:ascii="楷体" w:eastAsia="楷体" w:hAnsi="楷体" w:hint="eastAsia"/>
              </w:rPr>
              <w:t>轮滑初级技术和理论、初级身体素质</w:t>
            </w:r>
          </w:p>
          <w:p w:rsidR="00BA15AC" w:rsidRPr="00BA15AC" w:rsidRDefault="00BA15AC" w:rsidP="00BA15AC">
            <w:pPr>
              <w:spacing w:line="400" w:lineRule="exact"/>
              <w:ind w:firstLineChars="300" w:firstLine="630"/>
              <w:rPr>
                <w:rFonts w:ascii="楷体" w:eastAsia="楷体" w:hAnsi="楷体"/>
              </w:rPr>
            </w:pPr>
            <w:r w:rsidRPr="00BA15AC">
              <w:rPr>
                <w:rFonts w:ascii="楷体" w:eastAsia="楷体" w:hAnsi="楷体" w:hint="eastAsia"/>
              </w:rPr>
              <w:t>掌握</w:t>
            </w:r>
            <w:r w:rsidRPr="00BA15AC">
              <w:rPr>
                <w:rFonts w:ascii="楷体" w:eastAsia="楷体" w:hAnsi="楷体"/>
              </w:rPr>
              <w:t>轮滑的基本向前滑行的技术，基本的动作要领。</w:t>
            </w:r>
          </w:p>
          <w:p w:rsidR="00BA15AC" w:rsidRPr="00BA15AC" w:rsidRDefault="00BA15AC" w:rsidP="00BA15AC">
            <w:pPr>
              <w:spacing w:line="400" w:lineRule="exact"/>
              <w:ind w:firstLineChars="300" w:firstLine="630"/>
              <w:rPr>
                <w:rFonts w:ascii="楷体" w:eastAsia="楷体" w:hAnsi="楷体"/>
              </w:rPr>
            </w:pPr>
            <w:r w:rsidRPr="00BA15AC">
              <w:rPr>
                <w:rFonts w:ascii="楷体" w:eastAsia="楷体" w:hAnsi="楷体" w:hint="eastAsia"/>
              </w:rPr>
              <w:t>（1</w:t>
            </w:r>
            <w:r w:rsidRPr="00BA15AC">
              <w:rPr>
                <w:rFonts w:ascii="楷体" w:eastAsia="楷体" w:hAnsi="楷体"/>
              </w:rPr>
              <w:t>）</w:t>
            </w:r>
            <w:r w:rsidRPr="00BA15AC">
              <w:rPr>
                <w:rFonts w:ascii="楷体" w:eastAsia="楷体" w:hAnsi="楷体" w:hint="eastAsia"/>
              </w:rPr>
              <w:t>腿部肌肉练习</w:t>
            </w:r>
            <w:r w:rsidRPr="00BA15AC">
              <w:rPr>
                <w:rFonts w:ascii="楷体" w:eastAsia="楷体" w:hAnsi="楷体"/>
              </w:rPr>
              <w:t>。</w:t>
            </w:r>
          </w:p>
          <w:p w:rsidR="00BA15AC" w:rsidRPr="00BA15AC" w:rsidRDefault="00BA15AC" w:rsidP="00BA15AC">
            <w:pPr>
              <w:spacing w:line="400" w:lineRule="exact"/>
              <w:ind w:firstLineChars="300" w:firstLine="630"/>
              <w:rPr>
                <w:rFonts w:ascii="楷体" w:eastAsia="楷体" w:hAnsi="楷体"/>
              </w:rPr>
            </w:pPr>
            <w:r w:rsidRPr="00BA15AC">
              <w:rPr>
                <w:rFonts w:ascii="楷体" w:eastAsia="楷体" w:hAnsi="楷体" w:hint="eastAsia"/>
              </w:rPr>
              <w:t>（2）</w:t>
            </w:r>
            <w:r w:rsidRPr="00BA15AC">
              <w:rPr>
                <w:rFonts w:ascii="楷体" w:eastAsia="楷体" w:hAnsi="楷体"/>
              </w:rPr>
              <w:t>学会平衡站立，</w:t>
            </w:r>
            <w:r w:rsidRPr="00BA15AC">
              <w:rPr>
                <w:rFonts w:ascii="楷体" w:eastAsia="楷体" w:hAnsi="楷体" w:hint="eastAsia"/>
              </w:rPr>
              <w:t>原地</w:t>
            </w:r>
            <w:r w:rsidRPr="00BA15AC">
              <w:rPr>
                <w:rFonts w:ascii="楷体" w:eastAsia="楷体" w:hAnsi="楷体"/>
              </w:rPr>
              <w:t>踏步。</w:t>
            </w:r>
          </w:p>
          <w:p w:rsidR="00BA15AC" w:rsidRPr="00BA15AC" w:rsidRDefault="00BA15AC" w:rsidP="00BA15AC">
            <w:pPr>
              <w:spacing w:line="400" w:lineRule="exact"/>
              <w:ind w:firstLineChars="300" w:firstLine="630"/>
              <w:rPr>
                <w:rFonts w:ascii="楷体" w:eastAsia="楷体" w:hAnsi="楷体"/>
              </w:rPr>
            </w:pPr>
            <w:r w:rsidRPr="00BA15AC">
              <w:rPr>
                <w:rFonts w:ascii="楷体" w:eastAsia="楷体" w:hAnsi="楷体" w:hint="eastAsia"/>
              </w:rPr>
              <w:t>（3）</w:t>
            </w:r>
            <w:r w:rsidRPr="00BA15AC">
              <w:rPr>
                <w:rFonts w:ascii="楷体" w:eastAsia="楷体" w:hAnsi="楷体"/>
              </w:rPr>
              <w:t>学会</w:t>
            </w:r>
            <w:r w:rsidRPr="00BA15AC">
              <w:rPr>
                <w:rFonts w:ascii="楷体" w:eastAsia="楷体" w:hAnsi="楷体" w:hint="eastAsia"/>
              </w:rPr>
              <w:t>单蹬</w:t>
            </w:r>
            <w:r w:rsidRPr="00BA15AC">
              <w:rPr>
                <w:rFonts w:ascii="楷体" w:eastAsia="楷体" w:hAnsi="楷体"/>
              </w:rPr>
              <w:t>双</w:t>
            </w:r>
            <w:r w:rsidRPr="00BA15AC">
              <w:rPr>
                <w:rFonts w:ascii="楷体" w:eastAsia="楷体" w:hAnsi="楷体" w:hint="eastAsia"/>
              </w:rPr>
              <w:t>滑</w:t>
            </w:r>
            <w:r w:rsidRPr="00BA15AC">
              <w:rPr>
                <w:rFonts w:ascii="楷体" w:eastAsia="楷体" w:hAnsi="楷体"/>
              </w:rPr>
              <w:t>，</w:t>
            </w:r>
            <w:r w:rsidRPr="00BA15AC">
              <w:rPr>
                <w:rFonts w:ascii="楷体" w:eastAsia="楷体" w:hAnsi="楷体" w:hint="eastAsia"/>
              </w:rPr>
              <w:t>进一步</w:t>
            </w:r>
            <w:r w:rsidRPr="00BA15AC">
              <w:rPr>
                <w:rFonts w:ascii="楷体" w:eastAsia="楷体" w:hAnsi="楷体"/>
              </w:rPr>
              <w:t>学习向前滑行。</w:t>
            </w:r>
          </w:p>
          <w:p w:rsidR="00BA15AC" w:rsidRPr="00BA15AC" w:rsidRDefault="00BA15AC" w:rsidP="00BA15AC">
            <w:pPr>
              <w:spacing w:line="400" w:lineRule="exact"/>
              <w:ind w:firstLineChars="300" w:firstLine="630"/>
              <w:rPr>
                <w:rFonts w:ascii="楷体" w:eastAsia="楷体" w:hAnsi="楷体"/>
              </w:rPr>
            </w:pPr>
            <w:r w:rsidRPr="00BA15AC">
              <w:rPr>
                <w:rFonts w:ascii="楷体" w:eastAsia="楷体" w:hAnsi="楷体" w:hint="eastAsia"/>
              </w:rPr>
              <w:t>（4）</w:t>
            </w:r>
            <w:r w:rsidRPr="00BA15AC">
              <w:rPr>
                <w:rFonts w:ascii="楷体" w:eastAsia="楷体" w:hAnsi="楷体"/>
              </w:rPr>
              <w:t>学会踢刹，</w:t>
            </w:r>
            <w:r w:rsidRPr="00BA15AC">
              <w:rPr>
                <w:rFonts w:ascii="楷体" w:eastAsia="楷体" w:hAnsi="楷体" w:hint="eastAsia"/>
              </w:rPr>
              <w:t>转</w:t>
            </w:r>
            <w:r w:rsidRPr="00BA15AC">
              <w:rPr>
                <w:rFonts w:ascii="楷体" w:eastAsia="楷体" w:hAnsi="楷体"/>
              </w:rPr>
              <w:t>刹等基本刹</w:t>
            </w:r>
            <w:r w:rsidRPr="00BA15AC">
              <w:rPr>
                <w:rFonts w:ascii="楷体" w:eastAsia="楷体" w:hAnsi="楷体" w:hint="eastAsia"/>
              </w:rPr>
              <w:t>停</w:t>
            </w:r>
            <w:r w:rsidRPr="00BA15AC">
              <w:rPr>
                <w:rFonts w:ascii="楷体" w:eastAsia="楷体" w:hAnsi="楷体"/>
              </w:rPr>
              <w:t>基础。</w:t>
            </w:r>
          </w:p>
          <w:p w:rsidR="00BA15AC" w:rsidRPr="00BA15AC" w:rsidRDefault="00BA15AC" w:rsidP="00BA15AC">
            <w:pPr>
              <w:rPr>
                <w:rFonts w:ascii="楷体" w:eastAsia="楷体" w:hAnsi="楷体"/>
              </w:rPr>
            </w:pPr>
            <w:r w:rsidRPr="00BA15AC">
              <w:rPr>
                <w:rFonts w:ascii="楷体" w:eastAsia="楷体" w:hAnsi="楷体" w:hint="eastAsia"/>
              </w:rPr>
              <w:t xml:space="preserve">   2、轮滑中级技术和理论、初级身体素质</w:t>
            </w:r>
          </w:p>
          <w:p w:rsidR="00BA15AC" w:rsidRPr="00BA15AC" w:rsidRDefault="00BA15AC" w:rsidP="00BA15AC">
            <w:pPr>
              <w:spacing w:line="400" w:lineRule="exact"/>
              <w:ind w:firstLineChars="300" w:firstLine="630"/>
              <w:rPr>
                <w:rFonts w:ascii="楷体" w:eastAsia="楷体" w:hAnsi="楷体"/>
              </w:rPr>
            </w:pPr>
            <w:r w:rsidRPr="00BA15AC">
              <w:rPr>
                <w:rFonts w:ascii="楷体" w:eastAsia="楷体" w:hAnsi="楷体" w:hint="eastAsia"/>
              </w:rPr>
              <w:t>（1</w:t>
            </w:r>
            <w:r w:rsidRPr="00BA15AC">
              <w:rPr>
                <w:rFonts w:ascii="楷体" w:eastAsia="楷体" w:hAnsi="楷体"/>
              </w:rPr>
              <w:t>）鱼</w:t>
            </w:r>
            <w:r w:rsidRPr="00BA15AC">
              <w:rPr>
                <w:rFonts w:ascii="楷体" w:eastAsia="楷体" w:hAnsi="楷体" w:hint="eastAsia"/>
              </w:rPr>
              <w:t>形</w:t>
            </w:r>
            <w:r w:rsidRPr="00BA15AC">
              <w:rPr>
                <w:rFonts w:ascii="楷体" w:eastAsia="楷体" w:hAnsi="楷体"/>
              </w:rPr>
              <w:t>向前平花绕行</w:t>
            </w:r>
          </w:p>
          <w:p w:rsidR="00BA15AC" w:rsidRPr="00BA15AC" w:rsidRDefault="00BA15AC" w:rsidP="00BA15AC">
            <w:pPr>
              <w:spacing w:line="400" w:lineRule="exact"/>
              <w:ind w:firstLineChars="300" w:firstLine="630"/>
              <w:rPr>
                <w:rFonts w:ascii="楷体" w:eastAsia="楷体" w:hAnsi="楷体"/>
              </w:rPr>
            </w:pPr>
            <w:r w:rsidRPr="00BA15AC">
              <w:rPr>
                <w:rFonts w:ascii="楷体" w:eastAsia="楷体" w:hAnsi="楷体" w:hint="eastAsia"/>
              </w:rPr>
              <w:t>（2）蛇形</w:t>
            </w:r>
            <w:r w:rsidRPr="00BA15AC">
              <w:rPr>
                <w:rFonts w:ascii="楷体" w:eastAsia="楷体" w:hAnsi="楷体"/>
              </w:rPr>
              <w:t>向前平花绕行</w:t>
            </w:r>
          </w:p>
          <w:p w:rsidR="00BA15AC" w:rsidRPr="00BA15AC" w:rsidRDefault="00BA15AC" w:rsidP="00BA15AC">
            <w:pPr>
              <w:rPr>
                <w:rFonts w:ascii="楷体" w:eastAsia="楷体" w:hAnsi="楷体"/>
              </w:rPr>
            </w:pPr>
            <w:r w:rsidRPr="00BA15AC">
              <w:rPr>
                <w:rFonts w:ascii="楷体" w:eastAsia="楷体" w:hAnsi="楷体" w:hint="eastAsia"/>
              </w:rPr>
              <w:t xml:space="preserve">   3、轮滑高级技术和理论、初级身体素质</w:t>
            </w:r>
          </w:p>
          <w:p w:rsidR="001D0BF5" w:rsidRPr="00BA15AC" w:rsidRDefault="001D0BF5" w:rsidP="005031D5"/>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BA15AC" w:rsidRDefault="00BA15AC" w:rsidP="00BA15AC">
            <w:pPr>
              <w:jc w:val="left"/>
              <w:rPr>
                <w:szCs w:val="21"/>
              </w:rPr>
            </w:pPr>
            <w:r w:rsidRPr="00BA15AC">
              <w:rPr>
                <w:rFonts w:ascii="microsoft yahei" w:hAnsi="microsoft yahei"/>
                <w:color w:val="333333"/>
                <w:szCs w:val="21"/>
                <w:shd w:val="clear" w:color="auto" w:fill="FCFCFC"/>
              </w:rPr>
              <w:t>Roller skating is a comprehensive sports, through the study of roller skating to improve the physical quality of students, and the strength of students, endurance, flexibility, coordination, balance ability is also exercise. Roller skating not only can bring physical health to students, but also can cultivate their perseverance, not afraid of the will to bear hardships. Compared to the general physical education, the roller skating class is novel, the course content is rich, not only can learn new content, but also can be practiced in the accompaniment of music, so that students in the state of pleasure practice, achieve very good results.</w:t>
            </w:r>
            <w:r w:rsidRPr="00BA15AC">
              <w:rPr>
                <w:rStyle w:val="apple-converted-space"/>
                <w:rFonts w:ascii="microsoft yahei" w:hAnsi="microsoft yahei"/>
                <w:color w:val="333333"/>
                <w:szCs w:val="21"/>
                <w:shd w:val="clear" w:color="auto" w:fill="FCFCFC"/>
              </w:rPr>
              <w:t> </w:t>
            </w:r>
            <w:r w:rsidRPr="00BA15AC">
              <w:rPr>
                <w:rFonts w:ascii="microsoft yahei" w:hAnsi="microsoft yahei"/>
                <w:color w:val="333333"/>
                <w:szCs w:val="21"/>
              </w:rPr>
              <w:br/>
            </w:r>
            <w:r w:rsidRPr="00BA15AC">
              <w:rPr>
                <w:rFonts w:ascii="microsoft yahei" w:hAnsi="microsoft yahei"/>
                <w:color w:val="333333"/>
                <w:szCs w:val="21"/>
                <w:shd w:val="clear" w:color="auto" w:fill="FCFCFC"/>
              </w:rPr>
              <w:t>Main contents of teaching</w:t>
            </w:r>
            <w:r w:rsidRPr="00BA15AC">
              <w:rPr>
                <w:rFonts w:ascii="microsoft yahei" w:hAnsi="microsoft yahei"/>
                <w:color w:val="333333"/>
                <w:szCs w:val="21"/>
              </w:rPr>
              <w:br/>
            </w:r>
            <w:r w:rsidRPr="00BA15AC">
              <w:rPr>
                <w:rFonts w:ascii="microsoft yahei" w:hAnsi="microsoft yahei"/>
                <w:color w:val="333333"/>
                <w:szCs w:val="21"/>
                <w:shd w:val="clear" w:color="auto" w:fill="FCFCFC"/>
              </w:rPr>
              <w:t>1. roller skating primary technology and theory, primary body quality</w:t>
            </w:r>
            <w:r w:rsidRPr="00BA15AC">
              <w:rPr>
                <w:rFonts w:ascii="microsoft yahei" w:hAnsi="microsoft yahei"/>
                <w:color w:val="333333"/>
                <w:szCs w:val="21"/>
              </w:rPr>
              <w:br/>
            </w:r>
            <w:r w:rsidRPr="00BA15AC">
              <w:rPr>
                <w:rFonts w:ascii="microsoft yahei" w:hAnsi="microsoft yahei"/>
                <w:color w:val="333333"/>
                <w:szCs w:val="21"/>
                <w:shd w:val="clear" w:color="auto" w:fill="FCFCFC"/>
              </w:rPr>
              <w:t>Master the basic forward sliding technology of roller skating, basic action essentials.</w:t>
            </w:r>
            <w:r w:rsidRPr="00BA15AC">
              <w:rPr>
                <w:rStyle w:val="apple-converted-space"/>
                <w:rFonts w:ascii="microsoft yahei" w:hAnsi="microsoft yahei"/>
                <w:color w:val="333333"/>
                <w:szCs w:val="21"/>
                <w:shd w:val="clear" w:color="auto" w:fill="FCFCFC"/>
              </w:rPr>
              <w:t> </w:t>
            </w:r>
            <w:r w:rsidRPr="00BA15AC">
              <w:rPr>
                <w:rFonts w:ascii="microsoft yahei" w:hAnsi="microsoft yahei"/>
                <w:color w:val="333333"/>
                <w:szCs w:val="21"/>
              </w:rPr>
              <w:br/>
            </w:r>
            <w:r w:rsidRPr="00BA15AC">
              <w:rPr>
                <w:rFonts w:ascii="microsoft yahei" w:hAnsi="microsoft yahei"/>
                <w:color w:val="333333"/>
                <w:szCs w:val="21"/>
                <w:shd w:val="clear" w:color="auto" w:fill="FCFCFC"/>
              </w:rPr>
              <w:t>( 1 ) muscle exercises in the legs.</w:t>
            </w:r>
            <w:r w:rsidRPr="00BA15AC">
              <w:rPr>
                <w:rStyle w:val="apple-converted-space"/>
                <w:rFonts w:ascii="microsoft yahei" w:hAnsi="microsoft yahei"/>
                <w:color w:val="333333"/>
                <w:szCs w:val="21"/>
                <w:shd w:val="clear" w:color="auto" w:fill="FCFCFC"/>
              </w:rPr>
              <w:t> </w:t>
            </w:r>
            <w:r w:rsidRPr="00BA15AC">
              <w:rPr>
                <w:rFonts w:ascii="microsoft yahei" w:hAnsi="microsoft yahei"/>
                <w:color w:val="333333"/>
                <w:szCs w:val="21"/>
              </w:rPr>
              <w:br/>
            </w:r>
            <w:r w:rsidRPr="00BA15AC">
              <w:rPr>
                <w:rFonts w:ascii="microsoft yahei" w:hAnsi="microsoft yahei"/>
                <w:color w:val="333333"/>
                <w:szCs w:val="21"/>
                <w:shd w:val="clear" w:color="auto" w:fill="FCFCFC"/>
              </w:rPr>
              <w:t>( 2 ) learn to balance standing and stand still.</w:t>
            </w:r>
            <w:r w:rsidRPr="00BA15AC">
              <w:rPr>
                <w:rStyle w:val="apple-converted-space"/>
                <w:rFonts w:ascii="microsoft yahei" w:hAnsi="microsoft yahei"/>
                <w:color w:val="333333"/>
                <w:szCs w:val="21"/>
                <w:shd w:val="clear" w:color="auto" w:fill="FCFCFC"/>
              </w:rPr>
              <w:t> </w:t>
            </w:r>
            <w:r w:rsidRPr="00BA15AC">
              <w:rPr>
                <w:rFonts w:ascii="microsoft yahei" w:hAnsi="microsoft yahei"/>
                <w:color w:val="333333"/>
                <w:szCs w:val="21"/>
              </w:rPr>
              <w:br/>
            </w:r>
            <w:r w:rsidRPr="00BA15AC">
              <w:rPr>
                <w:rFonts w:ascii="microsoft yahei" w:hAnsi="microsoft yahei"/>
                <w:color w:val="333333"/>
                <w:szCs w:val="21"/>
                <w:shd w:val="clear" w:color="auto" w:fill="FCFCFC"/>
              </w:rPr>
              <w:t>( 3 ) learn to push double slide and further learn to slide forward.</w:t>
            </w:r>
            <w:r w:rsidRPr="00BA15AC">
              <w:rPr>
                <w:rStyle w:val="apple-converted-space"/>
                <w:rFonts w:ascii="microsoft yahei" w:hAnsi="microsoft yahei"/>
                <w:color w:val="333333"/>
                <w:szCs w:val="21"/>
                <w:shd w:val="clear" w:color="auto" w:fill="FCFCFC"/>
              </w:rPr>
              <w:t> </w:t>
            </w:r>
            <w:r w:rsidRPr="00BA15AC">
              <w:rPr>
                <w:rFonts w:ascii="microsoft yahei" w:hAnsi="microsoft yahei"/>
                <w:color w:val="333333"/>
                <w:szCs w:val="21"/>
              </w:rPr>
              <w:br/>
            </w:r>
            <w:r w:rsidRPr="00BA15AC">
              <w:rPr>
                <w:rFonts w:ascii="microsoft yahei" w:hAnsi="microsoft yahei"/>
                <w:color w:val="333333"/>
                <w:szCs w:val="21"/>
                <w:shd w:val="clear" w:color="auto" w:fill="FCFCFC"/>
              </w:rPr>
              <w:t>( 4 ) learn to kick the brake, turn to brake, etc. basic brake stop foundation.</w:t>
            </w:r>
            <w:r w:rsidRPr="00BA15AC">
              <w:rPr>
                <w:rStyle w:val="apple-converted-space"/>
                <w:rFonts w:ascii="microsoft yahei" w:hAnsi="microsoft yahei"/>
                <w:color w:val="333333"/>
                <w:szCs w:val="21"/>
                <w:shd w:val="clear" w:color="auto" w:fill="FCFCFC"/>
              </w:rPr>
              <w:t> </w:t>
            </w:r>
            <w:r w:rsidRPr="00BA15AC">
              <w:rPr>
                <w:rFonts w:ascii="microsoft yahei" w:hAnsi="microsoft yahei"/>
                <w:color w:val="333333"/>
                <w:szCs w:val="21"/>
              </w:rPr>
              <w:br/>
            </w:r>
            <w:r w:rsidRPr="00BA15AC">
              <w:rPr>
                <w:rFonts w:ascii="microsoft yahei" w:hAnsi="microsoft yahei"/>
                <w:color w:val="333333"/>
                <w:szCs w:val="21"/>
                <w:shd w:val="clear" w:color="auto" w:fill="FCFCFC"/>
              </w:rPr>
              <w:t>2. intermediate technology and theory of roller skating and primary body quality</w:t>
            </w:r>
            <w:r w:rsidRPr="00BA15AC">
              <w:rPr>
                <w:rFonts w:ascii="microsoft yahei" w:hAnsi="microsoft yahei"/>
                <w:color w:val="333333"/>
                <w:szCs w:val="21"/>
              </w:rPr>
              <w:br/>
            </w:r>
            <w:r w:rsidRPr="00BA15AC">
              <w:rPr>
                <w:rFonts w:ascii="microsoft yahei" w:hAnsi="microsoft yahei"/>
                <w:color w:val="333333"/>
                <w:szCs w:val="21"/>
                <w:shd w:val="clear" w:color="auto" w:fill="FCFCFC"/>
              </w:rPr>
              <w:t>( 1 ) the fish shaped forward and Freestyle around</w:t>
            </w:r>
            <w:r w:rsidRPr="00BA15AC">
              <w:rPr>
                <w:rFonts w:ascii="microsoft yahei" w:hAnsi="microsoft yahei"/>
                <w:color w:val="333333"/>
                <w:szCs w:val="21"/>
              </w:rPr>
              <w:br/>
            </w:r>
            <w:r w:rsidRPr="00BA15AC">
              <w:rPr>
                <w:rFonts w:ascii="microsoft yahei" w:hAnsi="microsoft yahei"/>
                <w:color w:val="333333"/>
                <w:szCs w:val="21"/>
                <w:shd w:val="clear" w:color="auto" w:fill="FCFCFC"/>
              </w:rPr>
              <w:t>( 2 ) the snake moves forward, and Freestyle round</w:t>
            </w:r>
            <w:r w:rsidRPr="00BA15AC">
              <w:rPr>
                <w:rFonts w:ascii="microsoft yahei" w:hAnsi="microsoft yahei"/>
                <w:color w:val="333333"/>
                <w:szCs w:val="21"/>
              </w:rPr>
              <w:br/>
            </w:r>
            <w:r w:rsidRPr="00BA15AC">
              <w:rPr>
                <w:rFonts w:ascii="microsoft yahei" w:hAnsi="microsoft yahei"/>
                <w:color w:val="333333"/>
                <w:szCs w:val="21"/>
                <w:shd w:val="clear" w:color="auto" w:fill="FCFCFC"/>
              </w:rPr>
              <w:t>3. advanced technology and theory of roller skating, primary body quality</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BA15AC" w:rsidRDefault="00BA15AC" w:rsidP="00BA15AC">
            <w:pPr>
              <w:rPr>
                <w:rFonts w:hint="eastAsia"/>
              </w:rPr>
            </w:pPr>
            <w:r>
              <w:rPr>
                <w:rFonts w:hint="eastAsia"/>
              </w:rPr>
              <w:t xml:space="preserve">   </w:t>
            </w:r>
            <w:r>
              <w:rPr>
                <w:rFonts w:hint="eastAsia"/>
              </w:rPr>
              <w:t>一、课程目标</w:t>
            </w:r>
          </w:p>
          <w:p w:rsidR="00BA15AC" w:rsidRDefault="00BA15AC" w:rsidP="00BA15AC">
            <w:pPr>
              <w:rPr>
                <w:rFonts w:hint="eastAsia"/>
              </w:rPr>
            </w:pPr>
            <w:r>
              <w:rPr>
                <w:rFonts w:hint="eastAsia"/>
              </w:rPr>
              <w:t xml:space="preserve">   1</w:t>
            </w:r>
            <w:r>
              <w:rPr>
                <w:rFonts w:hint="eastAsia"/>
              </w:rPr>
              <w:t>、运动参与目标：参与轮滑基本技术的学习，体验轮滑集平衡性、技巧性和娱乐性为一体运动的乐趣。</w:t>
            </w:r>
          </w:p>
          <w:p w:rsidR="00BA15AC" w:rsidRDefault="00BA15AC" w:rsidP="00BA15AC">
            <w:pPr>
              <w:rPr>
                <w:rFonts w:hint="eastAsia"/>
              </w:rPr>
            </w:pPr>
            <w:r>
              <w:rPr>
                <w:rFonts w:hint="eastAsia"/>
              </w:rPr>
              <w:t xml:space="preserve">   2</w:t>
            </w:r>
            <w:r>
              <w:rPr>
                <w:rFonts w:hint="eastAsia"/>
              </w:rPr>
              <w:t>、运动技能目标：通过一学期基础轮滑课程的学习，掌握轮滑运动的基本技术，培养对轮滑运动的兴趣。</w:t>
            </w:r>
            <w:r>
              <w:rPr>
                <w:rFonts w:hint="eastAsia"/>
              </w:rPr>
              <w:t xml:space="preserve"> </w:t>
            </w:r>
          </w:p>
          <w:p w:rsidR="00BA15AC" w:rsidRDefault="00BA15AC" w:rsidP="00BA15AC">
            <w:pPr>
              <w:rPr>
                <w:rFonts w:hint="eastAsia"/>
              </w:rPr>
            </w:pPr>
            <w:r>
              <w:rPr>
                <w:rFonts w:hint="eastAsia"/>
              </w:rPr>
              <w:t xml:space="preserve">   3</w:t>
            </w:r>
            <w:r>
              <w:rPr>
                <w:rFonts w:hint="eastAsia"/>
              </w:rPr>
              <w:t>、身体健康目标：使学生掌握基础轮滑的练习方法，发展平衡、技巧、协调和变通的思维能力，提高整体的协调性，改善心肺功能，加强腿部的肌肉训练。</w:t>
            </w:r>
            <w:r>
              <w:rPr>
                <w:rFonts w:hint="eastAsia"/>
              </w:rPr>
              <w:t xml:space="preserve"> </w:t>
            </w:r>
          </w:p>
          <w:p w:rsidR="00A16565" w:rsidRPr="00BA15AC" w:rsidRDefault="00BA15AC" w:rsidP="00BA15AC">
            <w:pPr>
              <w:ind w:firstLineChars="150" w:firstLine="315"/>
              <w:rPr>
                <w:rFonts w:hint="eastAsia"/>
                <w:color w:val="FF0000"/>
              </w:rPr>
            </w:pPr>
            <w:r>
              <w:rPr>
                <w:rFonts w:hint="eastAsia"/>
              </w:rPr>
              <w:t>4</w:t>
            </w:r>
            <w:r>
              <w:rPr>
                <w:rFonts w:hint="eastAsia"/>
              </w:rPr>
              <w:t>、心理健康与社会适应目标：通过基础轮滑课程的学习，培养平衡协调、坚韧不拔等品质，在基础轮滑运动中得到愉快的情绪体验。</w:t>
            </w:r>
          </w:p>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00135619">
              <w:rPr>
                <w:rFonts w:hint="eastAsia"/>
              </w:rPr>
              <w:t xml:space="preserve"> </w:t>
            </w:r>
            <w:r w:rsidRPr="001D0BF5">
              <w:rPr>
                <w:rFonts w:hint="eastAsia"/>
              </w:rPr>
              <w:t xml:space="preserve">&amp;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8708F8" w:rsidP="00686943">
                  <w:pPr>
                    <w:jc w:val="center"/>
                  </w:pPr>
                  <w:r w:rsidRPr="00927949">
                    <w:rPr>
                      <w:rFonts w:ascii="楷体" w:eastAsia="楷体" w:hAnsi="楷体" w:hint="eastAsia"/>
                      <w:color w:val="000000"/>
                    </w:rPr>
                    <w:t>轮滑运动概述，安全教育，轮滑鞋基本知识</w:t>
                  </w:r>
                </w:p>
              </w:tc>
              <w:tc>
                <w:tcPr>
                  <w:tcW w:w="816" w:type="dxa"/>
                  <w:vAlign w:val="center"/>
                </w:tcPr>
                <w:p w:rsidR="000A548F" w:rsidRPr="001D0BF5" w:rsidRDefault="008708F8" w:rsidP="00686943">
                  <w:pPr>
                    <w:jc w:val="center"/>
                  </w:pPr>
                  <w:r>
                    <w:rPr>
                      <w:rFonts w:hint="eastAsia"/>
                    </w:rPr>
                    <w:t>1</w:t>
                  </w:r>
                </w:p>
              </w:tc>
              <w:tc>
                <w:tcPr>
                  <w:tcW w:w="1334" w:type="dxa"/>
                  <w:vAlign w:val="center"/>
                </w:tcPr>
                <w:p w:rsidR="000A548F" w:rsidRPr="001D0BF5" w:rsidRDefault="008708F8" w:rsidP="00686943">
                  <w:pPr>
                    <w:jc w:val="center"/>
                  </w:pPr>
                  <w:r>
                    <w:rPr>
                      <w:rFonts w:hint="eastAsia"/>
                    </w:rPr>
                    <w:t>理论</w:t>
                  </w:r>
                </w:p>
              </w:tc>
              <w:tc>
                <w:tcPr>
                  <w:tcW w:w="1355" w:type="dxa"/>
                  <w:vAlign w:val="center"/>
                </w:tcPr>
                <w:p w:rsidR="000A548F" w:rsidRPr="001D0BF5" w:rsidRDefault="000A548F" w:rsidP="00686943">
                  <w:pPr>
                    <w:jc w:val="center"/>
                  </w:pPr>
                </w:p>
              </w:tc>
              <w:tc>
                <w:tcPr>
                  <w:tcW w:w="1146" w:type="dxa"/>
                  <w:vAlign w:val="center"/>
                </w:tcPr>
                <w:p w:rsidR="000A548F" w:rsidRPr="001D0BF5" w:rsidRDefault="008708F8" w:rsidP="00686943">
                  <w:pPr>
                    <w:jc w:val="center"/>
                    <w:rPr>
                      <w:rFonts w:hint="eastAsia"/>
                    </w:rPr>
                  </w:pPr>
                  <w:r>
                    <w:rPr>
                      <w:rFonts w:hint="eastAsia"/>
                    </w:rPr>
                    <w:t>了</w:t>
                  </w:r>
                  <w:r>
                    <w:t>解</w:t>
                  </w:r>
                </w:p>
              </w:tc>
              <w:tc>
                <w:tcPr>
                  <w:tcW w:w="1162" w:type="dxa"/>
                  <w:vAlign w:val="center"/>
                </w:tcPr>
                <w:p w:rsidR="000A548F" w:rsidRPr="001D0BF5" w:rsidRDefault="008708F8" w:rsidP="00686943">
                  <w:pPr>
                    <w:jc w:val="center"/>
                    <w:rPr>
                      <w:rFonts w:hint="eastAsia"/>
                    </w:rPr>
                  </w:pPr>
                  <w:r>
                    <w:rPr>
                      <w:rFonts w:hint="eastAsia"/>
                    </w:rPr>
                    <w:t>网</w:t>
                  </w:r>
                  <w:r>
                    <w:t>上考试</w:t>
                  </w:r>
                </w:p>
              </w:tc>
            </w:tr>
            <w:tr w:rsidR="00686943" w:rsidTr="00784A11">
              <w:trPr>
                <w:trHeight w:val="555"/>
              </w:trPr>
              <w:tc>
                <w:tcPr>
                  <w:tcW w:w="1456" w:type="dxa"/>
                  <w:vAlign w:val="center"/>
                </w:tcPr>
                <w:p w:rsidR="00686943" w:rsidRPr="001D0BF5" w:rsidRDefault="008708F8" w:rsidP="00686943">
                  <w:pPr>
                    <w:jc w:val="center"/>
                  </w:pPr>
                  <w:r w:rsidRPr="00927949">
                    <w:rPr>
                      <w:rFonts w:ascii="楷体" w:eastAsia="楷体" w:hAnsi="楷体" w:hint="eastAsia"/>
                      <w:color w:val="000000"/>
                    </w:rPr>
                    <w:t>陆地模仿练习，站立平衡，原地踏步</w:t>
                  </w:r>
                </w:p>
              </w:tc>
              <w:tc>
                <w:tcPr>
                  <w:tcW w:w="816" w:type="dxa"/>
                  <w:vAlign w:val="center"/>
                </w:tcPr>
                <w:p w:rsidR="00686943" w:rsidRPr="001D0BF5" w:rsidRDefault="008708F8" w:rsidP="00686943">
                  <w:pPr>
                    <w:jc w:val="center"/>
                  </w:pPr>
                  <w:r>
                    <w:rPr>
                      <w:rFonts w:hint="eastAsia"/>
                    </w:rPr>
                    <w:t>1</w:t>
                  </w:r>
                </w:p>
              </w:tc>
              <w:tc>
                <w:tcPr>
                  <w:tcW w:w="1334" w:type="dxa"/>
                  <w:vAlign w:val="center"/>
                </w:tcPr>
                <w:p w:rsidR="00686943" w:rsidRPr="001D0BF5" w:rsidRDefault="008708F8" w:rsidP="00686943">
                  <w:pPr>
                    <w:jc w:val="center"/>
                  </w:pPr>
                  <w:r>
                    <w:rPr>
                      <w:rFonts w:hint="eastAsia"/>
                    </w:rPr>
                    <w:t>实践</w:t>
                  </w:r>
                </w:p>
              </w:tc>
              <w:tc>
                <w:tcPr>
                  <w:tcW w:w="1355" w:type="dxa"/>
                  <w:vAlign w:val="center"/>
                </w:tcPr>
                <w:p w:rsidR="00686943" w:rsidRPr="001D0BF5" w:rsidRDefault="00686943" w:rsidP="00686943">
                  <w:pPr>
                    <w:jc w:val="center"/>
                  </w:pPr>
                </w:p>
              </w:tc>
              <w:tc>
                <w:tcPr>
                  <w:tcW w:w="1146" w:type="dxa"/>
                  <w:vAlign w:val="center"/>
                </w:tcPr>
                <w:p w:rsidR="00686943" w:rsidRPr="001D0BF5" w:rsidRDefault="008708F8" w:rsidP="00686943">
                  <w:pPr>
                    <w:jc w:val="center"/>
                  </w:pPr>
                  <w:r>
                    <w:rPr>
                      <w:rFonts w:hint="eastAsia"/>
                    </w:rPr>
                    <w:t>掌握</w:t>
                  </w:r>
                </w:p>
              </w:tc>
              <w:tc>
                <w:tcPr>
                  <w:tcW w:w="1162" w:type="dxa"/>
                  <w:vAlign w:val="center"/>
                </w:tcPr>
                <w:p w:rsidR="00686943" w:rsidRPr="001D0BF5" w:rsidRDefault="00686943" w:rsidP="00686943">
                  <w:pPr>
                    <w:jc w:val="center"/>
                  </w:pPr>
                </w:p>
              </w:tc>
            </w:tr>
            <w:tr w:rsidR="008708F8" w:rsidTr="008E018C">
              <w:trPr>
                <w:trHeight w:val="561"/>
              </w:trPr>
              <w:tc>
                <w:tcPr>
                  <w:tcW w:w="1456" w:type="dxa"/>
                  <w:vAlign w:val="center"/>
                </w:tcPr>
                <w:p w:rsidR="008708F8" w:rsidRPr="001D0BF5" w:rsidRDefault="008708F8" w:rsidP="008708F8">
                  <w:pPr>
                    <w:jc w:val="center"/>
                  </w:pPr>
                  <w:r w:rsidRPr="00927949">
                    <w:rPr>
                      <w:rFonts w:ascii="楷体" w:eastAsia="楷体" w:hAnsi="楷体" w:hint="eastAsia"/>
                      <w:color w:val="000000"/>
                    </w:rPr>
                    <w:t>小步走，推步单蹬双滑</w:t>
                  </w:r>
                </w:p>
              </w:tc>
              <w:tc>
                <w:tcPr>
                  <w:tcW w:w="816" w:type="dxa"/>
                  <w:vAlign w:val="center"/>
                </w:tcPr>
                <w:p w:rsidR="008708F8" w:rsidRPr="001D0BF5" w:rsidRDefault="008708F8" w:rsidP="008708F8">
                  <w:pPr>
                    <w:jc w:val="center"/>
                  </w:pPr>
                  <w:r>
                    <w:rPr>
                      <w:rFonts w:hint="eastAsia"/>
                    </w:rPr>
                    <w:t>1</w:t>
                  </w:r>
                </w:p>
              </w:tc>
              <w:tc>
                <w:tcPr>
                  <w:tcW w:w="1334" w:type="dxa"/>
                </w:tcPr>
                <w:p w:rsidR="008708F8" w:rsidRDefault="008708F8" w:rsidP="008708F8">
                  <w:pPr>
                    <w:jc w:val="center"/>
                  </w:pPr>
                  <w:r w:rsidRPr="005A3781">
                    <w:rPr>
                      <w:rFonts w:hint="eastAsia"/>
                    </w:rPr>
                    <w:t>实践</w:t>
                  </w:r>
                </w:p>
              </w:tc>
              <w:tc>
                <w:tcPr>
                  <w:tcW w:w="1355" w:type="dxa"/>
                  <w:vAlign w:val="center"/>
                </w:tcPr>
                <w:p w:rsidR="008708F8" w:rsidRPr="001D0BF5" w:rsidRDefault="008708F8" w:rsidP="008708F8">
                  <w:pPr>
                    <w:jc w:val="center"/>
                  </w:pPr>
                </w:p>
              </w:tc>
              <w:tc>
                <w:tcPr>
                  <w:tcW w:w="1146" w:type="dxa"/>
                </w:tcPr>
                <w:p w:rsidR="008708F8" w:rsidRDefault="008708F8" w:rsidP="008708F8">
                  <w:pPr>
                    <w:jc w:val="center"/>
                  </w:pPr>
                  <w:r w:rsidRPr="00AB6DED">
                    <w:rPr>
                      <w:rFonts w:hint="eastAsia"/>
                    </w:rPr>
                    <w:t>掌握</w:t>
                  </w:r>
                </w:p>
              </w:tc>
              <w:tc>
                <w:tcPr>
                  <w:tcW w:w="1162" w:type="dxa"/>
                  <w:vAlign w:val="center"/>
                </w:tcPr>
                <w:p w:rsidR="008708F8" w:rsidRPr="001D0BF5" w:rsidRDefault="008708F8" w:rsidP="008708F8">
                  <w:pPr>
                    <w:jc w:val="center"/>
                  </w:pPr>
                </w:p>
              </w:tc>
            </w:tr>
            <w:tr w:rsidR="008708F8" w:rsidTr="008E018C">
              <w:trPr>
                <w:trHeight w:val="554"/>
              </w:trPr>
              <w:tc>
                <w:tcPr>
                  <w:tcW w:w="1456" w:type="dxa"/>
                  <w:vAlign w:val="center"/>
                </w:tcPr>
                <w:p w:rsidR="008708F8" w:rsidRPr="001D0BF5" w:rsidRDefault="008708F8" w:rsidP="008708F8">
                  <w:pPr>
                    <w:jc w:val="center"/>
                  </w:pPr>
                  <w:r w:rsidRPr="00927949">
                    <w:rPr>
                      <w:rFonts w:ascii="楷体" w:eastAsia="楷体" w:hAnsi="楷体" w:hint="eastAsia"/>
                      <w:color w:val="000000"/>
                    </w:rPr>
                    <w:t>身体素质练习</w:t>
                  </w:r>
                </w:p>
              </w:tc>
              <w:tc>
                <w:tcPr>
                  <w:tcW w:w="816" w:type="dxa"/>
                  <w:vAlign w:val="center"/>
                </w:tcPr>
                <w:p w:rsidR="008708F8" w:rsidRPr="001D0BF5" w:rsidRDefault="008708F8" w:rsidP="008708F8">
                  <w:pPr>
                    <w:jc w:val="center"/>
                  </w:pPr>
                  <w:r>
                    <w:rPr>
                      <w:rFonts w:hint="eastAsia"/>
                    </w:rPr>
                    <w:t>1</w:t>
                  </w:r>
                </w:p>
              </w:tc>
              <w:tc>
                <w:tcPr>
                  <w:tcW w:w="1334" w:type="dxa"/>
                </w:tcPr>
                <w:p w:rsidR="008708F8" w:rsidRDefault="008708F8" w:rsidP="008708F8">
                  <w:pPr>
                    <w:jc w:val="center"/>
                  </w:pPr>
                  <w:r w:rsidRPr="005A3781">
                    <w:rPr>
                      <w:rFonts w:hint="eastAsia"/>
                    </w:rPr>
                    <w:t>实践</w:t>
                  </w:r>
                </w:p>
              </w:tc>
              <w:tc>
                <w:tcPr>
                  <w:tcW w:w="1355" w:type="dxa"/>
                  <w:vAlign w:val="center"/>
                </w:tcPr>
                <w:p w:rsidR="008708F8" w:rsidRPr="001D0BF5" w:rsidRDefault="008708F8" w:rsidP="008708F8">
                  <w:pPr>
                    <w:jc w:val="center"/>
                  </w:pPr>
                </w:p>
              </w:tc>
              <w:tc>
                <w:tcPr>
                  <w:tcW w:w="1146" w:type="dxa"/>
                </w:tcPr>
                <w:p w:rsidR="008708F8" w:rsidRDefault="008708F8" w:rsidP="008708F8">
                  <w:pPr>
                    <w:jc w:val="center"/>
                  </w:pPr>
                  <w:r w:rsidRPr="00AB6DED">
                    <w:rPr>
                      <w:rFonts w:hint="eastAsia"/>
                    </w:rPr>
                    <w:t>掌握</w:t>
                  </w:r>
                </w:p>
              </w:tc>
              <w:tc>
                <w:tcPr>
                  <w:tcW w:w="1162" w:type="dxa"/>
                  <w:vAlign w:val="center"/>
                </w:tcPr>
                <w:p w:rsidR="008708F8" w:rsidRPr="001D0BF5" w:rsidRDefault="008708F8" w:rsidP="008708F8">
                  <w:pPr>
                    <w:jc w:val="center"/>
                  </w:pPr>
                </w:p>
              </w:tc>
            </w:tr>
            <w:tr w:rsidR="008708F8" w:rsidTr="008E018C">
              <w:trPr>
                <w:trHeight w:val="548"/>
              </w:trPr>
              <w:tc>
                <w:tcPr>
                  <w:tcW w:w="1456" w:type="dxa"/>
                  <w:vAlign w:val="center"/>
                </w:tcPr>
                <w:p w:rsidR="008708F8" w:rsidRPr="001D0BF5" w:rsidRDefault="008708F8" w:rsidP="008708F8">
                  <w:pPr>
                    <w:jc w:val="center"/>
                  </w:pPr>
                  <w:r w:rsidRPr="00927949">
                    <w:rPr>
                      <w:rFonts w:ascii="楷体" w:eastAsia="楷体" w:hAnsi="楷体" w:hint="eastAsia"/>
                      <w:color w:val="000000"/>
                    </w:rPr>
                    <w:t>普通向前滑行</w:t>
                  </w:r>
                </w:p>
              </w:tc>
              <w:tc>
                <w:tcPr>
                  <w:tcW w:w="816" w:type="dxa"/>
                  <w:vAlign w:val="center"/>
                </w:tcPr>
                <w:p w:rsidR="008708F8" w:rsidRPr="001D0BF5" w:rsidRDefault="008708F8" w:rsidP="008708F8">
                  <w:pPr>
                    <w:jc w:val="center"/>
                  </w:pPr>
                  <w:r>
                    <w:rPr>
                      <w:rFonts w:hint="eastAsia"/>
                    </w:rPr>
                    <w:t>1</w:t>
                  </w:r>
                </w:p>
              </w:tc>
              <w:tc>
                <w:tcPr>
                  <w:tcW w:w="1334" w:type="dxa"/>
                </w:tcPr>
                <w:p w:rsidR="008708F8" w:rsidRDefault="008708F8" w:rsidP="008708F8">
                  <w:pPr>
                    <w:jc w:val="center"/>
                  </w:pPr>
                  <w:r w:rsidRPr="005A3781">
                    <w:rPr>
                      <w:rFonts w:hint="eastAsia"/>
                    </w:rPr>
                    <w:t>实践</w:t>
                  </w:r>
                </w:p>
              </w:tc>
              <w:tc>
                <w:tcPr>
                  <w:tcW w:w="1355" w:type="dxa"/>
                  <w:vAlign w:val="center"/>
                </w:tcPr>
                <w:p w:rsidR="008708F8" w:rsidRPr="001D0BF5" w:rsidRDefault="008708F8" w:rsidP="008708F8">
                  <w:pPr>
                    <w:jc w:val="center"/>
                  </w:pPr>
                </w:p>
              </w:tc>
              <w:tc>
                <w:tcPr>
                  <w:tcW w:w="1146" w:type="dxa"/>
                </w:tcPr>
                <w:p w:rsidR="008708F8" w:rsidRDefault="008708F8" w:rsidP="008708F8">
                  <w:pPr>
                    <w:jc w:val="center"/>
                  </w:pPr>
                  <w:r w:rsidRPr="00AB6DED">
                    <w:rPr>
                      <w:rFonts w:hint="eastAsia"/>
                    </w:rPr>
                    <w:t>掌握</w:t>
                  </w:r>
                </w:p>
              </w:tc>
              <w:tc>
                <w:tcPr>
                  <w:tcW w:w="1162" w:type="dxa"/>
                  <w:vAlign w:val="center"/>
                </w:tcPr>
                <w:p w:rsidR="008708F8" w:rsidRPr="001D0BF5" w:rsidRDefault="008708F8" w:rsidP="008708F8">
                  <w:pPr>
                    <w:jc w:val="center"/>
                  </w:pPr>
                </w:p>
              </w:tc>
            </w:tr>
            <w:tr w:rsidR="008708F8" w:rsidTr="00405FB6">
              <w:trPr>
                <w:trHeight w:val="570"/>
              </w:trPr>
              <w:tc>
                <w:tcPr>
                  <w:tcW w:w="1456" w:type="dxa"/>
                  <w:vAlign w:val="center"/>
                </w:tcPr>
                <w:p w:rsidR="008708F8" w:rsidRPr="001D0BF5" w:rsidRDefault="008708F8" w:rsidP="008708F8">
                  <w:pPr>
                    <w:jc w:val="center"/>
                  </w:pPr>
                  <w:r w:rsidRPr="00927949">
                    <w:rPr>
                      <w:rFonts w:ascii="楷体" w:eastAsia="楷体" w:hAnsi="楷体" w:hint="eastAsia"/>
                      <w:color w:val="000000"/>
                    </w:rPr>
                    <w:lastRenderedPageBreak/>
                    <w:t>基础转刹练习</w:t>
                  </w:r>
                  <w:r>
                    <w:rPr>
                      <w:rFonts w:ascii="楷体" w:eastAsia="楷体" w:hAnsi="楷体" w:hint="eastAsia"/>
                      <w:color w:val="000000"/>
                    </w:rPr>
                    <w:t>和</w:t>
                  </w:r>
                  <w:r w:rsidRPr="00927949">
                    <w:rPr>
                      <w:rFonts w:ascii="楷体" w:eastAsia="楷体" w:hAnsi="楷体" w:hint="eastAsia"/>
                      <w:color w:val="000000"/>
                    </w:rPr>
                    <w:t>基础踢刹练习</w:t>
                  </w:r>
                </w:p>
              </w:tc>
              <w:tc>
                <w:tcPr>
                  <w:tcW w:w="816" w:type="dxa"/>
                  <w:vAlign w:val="center"/>
                </w:tcPr>
                <w:p w:rsidR="008708F8" w:rsidRPr="001D0BF5" w:rsidRDefault="008708F8" w:rsidP="008708F8">
                  <w:pPr>
                    <w:jc w:val="center"/>
                  </w:pPr>
                  <w:r>
                    <w:rPr>
                      <w:rFonts w:hint="eastAsia"/>
                    </w:rPr>
                    <w:t>1</w:t>
                  </w:r>
                </w:p>
              </w:tc>
              <w:tc>
                <w:tcPr>
                  <w:tcW w:w="1334" w:type="dxa"/>
                </w:tcPr>
                <w:p w:rsidR="008708F8" w:rsidRDefault="008708F8" w:rsidP="008708F8">
                  <w:pPr>
                    <w:jc w:val="center"/>
                  </w:pPr>
                  <w:r w:rsidRPr="00437F6B">
                    <w:rPr>
                      <w:rFonts w:hint="eastAsia"/>
                    </w:rPr>
                    <w:t>实践</w:t>
                  </w:r>
                </w:p>
              </w:tc>
              <w:tc>
                <w:tcPr>
                  <w:tcW w:w="1355" w:type="dxa"/>
                  <w:vAlign w:val="center"/>
                </w:tcPr>
                <w:p w:rsidR="008708F8" w:rsidRPr="001D0BF5" w:rsidRDefault="008708F8" w:rsidP="008708F8">
                  <w:pPr>
                    <w:jc w:val="center"/>
                  </w:pPr>
                </w:p>
              </w:tc>
              <w:tc>
                <w:tcPr>
                  <w:tcW w:w="1146" w:type="dxa"/>
                  <w:vAlign w:val="center"/>
                </w:tcPr>
                <w:p w:rsidR="008708F8" w:rsidRPr="001D0BF5" w:rsidRDefault="008708F8" w:rsidP="008708F8">
                  <w:pPr>
                    <w:jc w:val="center"/>
                  </w:pPr>
                  <w:r>
                    <w:rPr>
                      <w:rFonts w:hint="eastAsia"/>
                    </w:rPr>
                    <w:t>掌握</w:t>
                  </w:r>
                </w:p>
              </w:tc>
              <w:tc>
                <w:tcPr>
                  <w:tcW w:w="1162" w:type="dxa"/>
                  <w:vAlign w:val="center"/>
                </w:tcPr>
                <w:p w:rsidR="008708F8" w:rsidRPr="001D0BF5" w:rsidRDefault="008708F8" w:rsidP="008708F8">
                  <w:pPr>
                    <w:jc w:val="center"/>
                  </w:pPr>
                </w:p>
              </w:tc>
            </w:tr>
            <w:tr w:rsidR="008708F8" w:rsidTr="00405FB6">
              <w:trPr>
                <w:trHeight w:val="550"/>
              </w:trPr>
              <w:tc>
                <w:tcPr>
                  <w:tcW w:w="1456" w:type="dxa"/>
                  <w:vAlign w:val="center"/>
                </w:tcPr>
                <w:p w:rsidR="008708F8" w:rsidRPr="001D0BF5" w:rsidRDefault="008708F8" w:rsidP="008708F8">
                  <w:pPr>
                    <w:jc w:val="center"/>
                  </w:pPr>
                  <w:r w:rsidRPr="00927949">
                    <w:rPr>
                      <w:rFonts w:ascii="楷体" w:eastAsia="楷体" w:hAnsi="楷体" w:hint="eastAsia"/>
                      <w:color w:val="000000"/>
                    </w:rPr>
                    <w:t>综合技能练习</w:t>
                  </w:r>
                </w:p>
              </w:tc>
              <w:tc>
                <w:tcPr>
                  <w:tcW w:w="816" w:type="dxa"/>
                  <w:vAlign w:val="center"/>
                </w:tcPr>
                <w:p w:rsidR="008708F8" w:rsidRPr="001D0BF5" w:rsidRDefault="008708F8" w:rsidP="008708F8">
                  <w:pPr>
                    <w:jc w:val="center"/>
                  </w:pPr>
                  <w:r>
                    <w:rPr>
                      <w:rFonts w:hint="eastAsia"/>
                    </w:rPr>
                    <w:t>1</w:t>
                  </w:r>
                </w:p>
              </w:tc>
              <w:tc>
                <w:tcPr>
                  <w:tcW w:w="1334" w:type="dxa"/>
                </w:tcPr>
                <w:p w:rsidR="008708F8" w:rsidRDefault="008708F8" w:rsidP="008708F8">
                  <w:pPr>
                    <w:jc w:val="center"/>
                  </w:pPr>
                  <w:r w:rsidRPr="00437F6B">
                    <w:rPr>
                      <w:rFonts w:hint="eastAsia"/>
                    </w:rPr>
                    <w:t>实践</w:t>
                  </w:r>
                </w:p>
              </w:tc>
              <w:tc>
                <w:tcPr>
                  <w:tcW w:w="1355" w:type="dxa"/>
                  <w:vAlign w:val="center"/>
                </w:tcPr>
                <w:p w:rsidR="008708F8" w:rsidRPr="001D0BF5" w:rsidRDefault="008708F8" w:rsidP="008708F8">
                  <w:pPr>
                    <w:jc w:val="center"/>
                  </w:pPr>
                </w:p>
              </w:tc>
              <w:tc>
                <w:tcPr>
                  <w:tcW w:w="1146" w:type="dxa"/>
                  <w:vAlign w:val="center"/>
                </w:tcPr>
                <w:p w:rsidR="008708F8" w:rsidRPr="001D0BF5" w:rsidRDefault="008708F8" w:rsidP="008708F8">
                  <w:pPr>
                    <w:jc w:val="center"/>
                  </w:pPr>
                  <w:r>
                    <w:rPr>
                      <w:rFonts w:hint="eastAsia"/>
                    </w:rPr>
                    <w:t>掌握</w:t>
                  </w:r>
                </w:p>
              </w:tc>
              <w:tc>
                <w:tcPr>
                  <w:tcW w:w="1162" w:type="dxa"/>
                  <w:vAlign w:val="center"/>
                </w:tcPr>
                <w:p w:rsidR="008708F8" w:rsidRPr="001D0BF5" w:rsidRDefault="008708F8" w:rsidP="008708F8">
                  <w:pPr>
                    <w:jc w:val="center"/>
                  </w:pPr>
                </w:p>
              </w:tc>
            </w:tr>
            <w:tr w:rsidR="008708F8" w:rsidTr="00405FB6">
              <w:trPr>
                <w:trHeight w:val="558"/>
              </w:trPr>
              <w:tc>
                <w:tcPr>
                  <w:tcW w:w="1456" w:type="dxa"/>
                  <w:vAlign w:val="center"/>
                </w:tcPr>
                <w:p w:rsidR="008708F8" w:rsidRPr="001D0BF5" w:rsidRDefault="008708F8" w:rsidP="008708F8">
                  <w:pPr>
                    <w:jc w:val="center"/>
                  </w:pPr>
                  <w:r>
                    <w:rPr>
                      <w:rFonts w:hint="eastAsia"/>
                    </w:rPr>
                    <w:t>考试</w:t>
                  </w:r>
                </w:p>
              </w:tc>
              <w:tc>
                <w:tcPr>
                  <w:tcW w:w="816" w:type="dxa"/>
                  <w:vAlign w:val="center"/>
                </w:tcPr>
                <w:p w:rsidR="008708F8" w:rsidRPr="001D0BF5" w:rsidRDefault="008708F8" w:rsidP="008708F8">
                  <w:pPr>
                    <w:jc w:val="center"/>
                  </w:pPr>
                  <w:r>
                    <w:rPr>
                      <w:rFonts w:hint="eastAsia"/>
                    </w:rPr>
                    <w:t>1</w:t>
                  </w:r>
                </w:p>
              </w:tc>
              <w:tc>
                <w:tcPr>
                  <w:tcW w:w="1334" w:type="dxa"/>
                </w:tcPr>
                <w:p w:rsidR="008708F8" w:rsidRDefault="008708F8" w:rsidP="008708F8">
                  <w:pPr>
                    <w:jc w:val="center"/>
                  </w:pPr>
                  <w:r w:rsidRPr="00437F6B">
                    <w:rPr>
                      <w:rFonts w:hint="eastAsia"/>
                    </w:rPr>
                    <w:t>实践</w:t>
                  </w:r>
                </w:p>
              </w:tc>
              <w:tc>
                <w:tcPr>
                  <w:tcW w:w="1355" w:type="dxa"/>
                  <w:vAlign w:val="center"/>
                </w:tcPr>
                <w:p w:rsidR="008708F8" w:rsidRPr="001D0BF5" w:rsidRDefault="008708F8" w:rsidP="008708F8">
                  <w:pPr>
                    <w:jc w:val="center"/>
                  </w:pPr>
                </w:p>
              </w:tc>
              <w:tc>
                <w:tcPr>
                  <w:tcW w:w="1146" w:type="dxa"/>
                  <w:vAlign w:val="center"/>
                </w:tcPr>
                <w:p w:rsidR="008708F8" w:rsidRPr="001D0BF5" w:rsidRDefault="008708F8" w:rsidP="008708F8">
                  <w:pPr>
                    <w:jc w:val="center"/>
                    <w:rPr>
                      <w:rFonts w:hint="eastAsia"/>
                    </w:rPr>
                  </w:pPr>
                  <w:r>
                    <w:rPr>
                      <w:rFonts w:hint="eastAsia"/>
                    </w:rPr>
                    <w:t>考试</w:t>
                  </w:r>
                  <w:bookmarkStart w:id="0" w:name="_GoBack"/>
                  <w:bookmarkEnd w:id="0"/>
                </w:p>
              </w:tc>
              <w:tc>
                <w:tcPr>
                  <w:tcW w:w="1162" w:type="dxa"/>
                  <w:vAlign w:val="center"/>
                </w:tcPr>
                <w:p w:rsidR="008708F8" w:rsidRPr="001D0BF5" w:rsidRDefault="008708F8" w:rsidP="008708F8">
                  <w:pPr>
                    <w:jc w:val="center"/>
                  </w:pPr>
                </w:p>
              </w:tc>
            </w:tr>
            <w:tr w:rsidR="00686943" w:rsidTr="00784A11">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Pr="001D0BF5" w:rsidRDefault="008708F8" w:rsidP="008708F8">
            <w:pPr>
              <w:jc w:val="left"/>
              <w:rPr>
                <w:rFonts w:hint="eastAsia"/>
              </w:rPr>
            </w:pPr>
            <w:r>
              <w:rPr>
                <w:rFonts w:hint="eastAsia"/>
                <w:color w:val="00B050"/>
              </w:rPr>
              <w:t>技术</w:t>
            </w:r>
            <w:r>
              <w:rPr>
                <w:rFonts w:hint="eastAsia"/>
                <w:color w:val="00B050"/>
              </w:rPr>
              <w:t xml:space="preserve"> </w:t>
            </w:r>
            <w:r>
              <w:rPr>
                <w:color w:val="00B050"/>
              </w:rPr>
              <w:t>6</w:t>
            </w:r>
            <w:r>
              <w:rPr>
                <w:rFonts w:hint="eastAsia"/>
                <w:color w:val="00B050"/>
              </w:rPr>
              <w:t>0</w:t>
            </w:r>
            <w:r>
              <w:rPr>
                <w:color w:val="00B050"/>
              </w:rPr>
              <w:t>% +</w:t>
            </w:r>
            <w:r>
              <w:rPr>
                <w:color w:val="00B050"/>
              </w:rPr>
              <w:t>理论</w:t>
            </w:r>
            <w:r>
              <w:rPr>
                <w:rFonts w:hint="eastAsia"/>
                <w:color w:val="00B050"/>
              </w:rPr>
              <w:t>10</w:t>
            </w:r>
            <w:r>
              <w:rPr>
                <w:color w:val="00B050"/>
              </w:rPr>
              <w:t>%+</w:t>
            </w:r>
            <w:r>
              <w:rPr>
                <w:color w:val="00B050"/>
              </w:rPr>
              <w:t>身体素质</w:t>
            </w:r>
            <w:r>
              <w:rPr>
                <w:rFonts w:hint="eastAsia"/>
                <w:color w:val="00B050"/>
              </w:rPr>
              <w:t>20</w:t>
            </w:r>
            <w:r>
              <w:rPr>
                <w:color w:val="00B050"/>
              </w:rPr>
              <w:t>%+</w:t>
            </w:r>
            <w:r>
              <w:rPr>
                <w:color w:val="00B050"/>
              </w:rPr>
              <w:t>出勤</w:t>
            </w:r>
            <w:r>
              <w:rPr>
                <w:rFonts w:hint="eastAsia"/>
                <w:color w:val="00B050"/>
              </w:rPr>
              <w:t>10</w:t>
            </w:r>
            <w:r>
              <w:rPr>
                <w:color w:val="00B050"/>
              </w:rPr>
              <w:t>%</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8708F8" w:rsidRPr="0084418F" w:rsidRDefault="008708F8" w:rsidP="008708F8">
            <w:pPr>
              <w:spacing w:line="360" w:lineRule="auto"/>
              <w:rPr>
                <w:rFonts w:ascii="仿宋" w:eastAsia="仿宋" w:hAnsi="仿宋"/>
              </w:rPr>
            </w:pPr>
            <w:r w:rsidRPr="0084418F">
              <w:rPr>
                <w:rFonts w:ascii="仿宋" w:eastAsia="仿宋" w:hAnsi="仿宋" w:hint="eastAsia"/>
              </w:rPr>
              <w:t>全民健身项目指导用书：轮滑</w:t>
            </w:r>
          </w:p>
          <w:p w:rsidR="000A548F" w:rsidRPr="00F46C0A" w:rsidRDefault="008708F8" w:rsidP="008708F8">
            <w:pPr>
              <w:jc w:val="left"/>
              <w:rPr>
                <w:color w:val="00B050"/>
              </w:rPr>
            </w:pPr>
            <w:r w:rsidRPr="0084418F">
              <w:rPr>
                <w:rFonts w:ascii="仿宋" w:eastAsia="仿宋" w:hAnsi="仿宋" w:hint="eastAsia"/>
              </w:rPr>
              <w:t>体育职业技术学院系列教材：轮滑运动</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565461">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A0A" w:rsidRDefault="00787A0A" w:rsidP="00577ECF">
      <w:r>
        <w:separator/>
      </w:r>
    </w:p>
  </w:endnote>
  <w:endnote w:type="continuationSeparator" w:id="0">
    <w:p w:rsidR="00787A0A" w:rsidRDefault="00787A0A"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microsoft yahei">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A0A" w:rsidRDefault="00787A0A" w:rsidP="00577ECF">
      <w:r>
        <w:separator/>
      </w:r>
    </w:p>
  </w:footnote>
  <w:footnote w:type="continuationSeparator" w:id="0">
    <w:p w:rsidR="00787A0A" w:rsidRDefault="00787A0A" w:rsidP="00577E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B9F1AA6"/>
    <w:multiLevelType w:val="hybridMultilevel"/>
    <w:tmpl w:val="3DCAE35C"/>
    <w:lvl w:ilvl="0" w:tplc="5C70B2B4">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C7AD8"/>
    <w:rsid w:val="001D0BF5"/>
    <w:rsid w:val="001E73FD"/>
    <w:rsid w:val="00207DEF"/>
    <w:rsid w:val="00227A34"/>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F49AB"/>
    <w:rsid w:val="0061590F"/>
    <w:rsid w:val="00647F8A"/>
    <w:rsid w:val="00656964"/>
    <w:rsid w:val="00663B60"/>
    <w:rsid w:val="00686943"/>
    <w:rsid w:val="006A13AE"/>
    <w:rsid w:val="006D3645"/>
    <w:rsid w:val="006F1849"/>
    <w:rsid w:val="006F49C1"/>
    <w:rsid w:val="00705456"/>
    <w:rsid w:val="00707583"/>
    <w:rsid w:val="0074127F"/>
    <w:rsid w:val="00784A11"/>
    <w:rsid w:val="00787A0A"/>
    <w:rsid w:val="00795F2D"/>
    <w:rsid w:val="007A19E1"/>
    <w:rsid w:val="007D4099"/>
    <w:rsid w:val="007E4B77"/>
    <w:rsid w:val="008158EA"/>
    <w:rsid w:val="00823ACC"/>
    <w:rsid w:val="00825C1B"/>
    <w:rsid w:val="00857453"/>
    <w:rsid w:val="008708F8"/>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A0D3D"/>
    <w:rsid w:val="009A13D5"/>
    <w:rsid w:val="009A1690"/>
    <w:rsid w:val="009C2014"/>
    <w:rsid w:val="009E73FA"/>
    <w:rsid w:val="00A16565"/>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A15AC"/>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746B7"/>
    <w:rsid w:val="00FC687D"/>
    <w:rsid w:val="00FE20EB"/>
    <w:rsid w:val="00FE3349"/>
    <w:rsid w:val="00FE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2ADB9E-E1EA-4312-BDFE-DFCFFEBEC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apple-converted-space">
    <w:name w:val="apple-converted-space"/>
    <w:basedOn w:val="a0"/>
    <w:rsid w:val="00BA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343</TotalTime>
  <Pages>3</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d</cp:lastModifiedBy>
  <cp:revision>21</cp:revision>
  <cp:lastPrinted>2014-04-28T01:34:00Z</cp:lastPrinted>
  <dcterms:created xsi:type="dcterms:W3CDTF">2014-07-21T01:35:00Z</dcterms:created>
  <dcterms:modified xsi:type="dcterms:W3CDTF">2017-10-31T00:58:00Z</dcterms:modified>
</cp:coreProperties>
</file>