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6A2745" w:rsidP="00A724E5">
            <w:pPr>
              <w:rPr>
                <w:w w:val="90"/>
              </w:rPr>
            </w:pPr>
            <w:r>
              <w:rPr>
                <w:rFonts w:hint="eastAsia"/>
                <w:w w:val="90"/>
              </w:rPr>
              <w:t>PE005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615F11"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615F11" w:rsidP="00A724E5">
            <w:pPr>
              <w:rPr>
                <w:color w:val="00B050"/>
              </w:rPr>
            </w:pPr>
            <w:r>
              <w:rPr>
                <w:rFonts w:hint="eastAsia"/>
                <w:color w:val="00B050"/>
              </w:rPr>
              <w:t>1</w:t>
            </w:r>
            <w:bookmarkStart w:id="0" w:name="_GoBack"/>
            <w:bookmarkEnd w:id="0"/>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615F11">
              <w:rPr>
                <w:rFonts w:hint="eastAsia"/>
                <w:color w:val="00B050"/>
              </w:rPr>
              <w:t>传统养生与保健</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615F11" w:rsidP="00823ACC">
            <w:pPr>
              <w:jc w:val="center"/>
              <w:rPr>
                <w:color w:val="00B050"/>
              </w:rPr>
            </w:pPr>
            <w:r>
              <w:rPr>
                <w:rFonts w:hint="eastAsia"/>
                <w:color w:val="00B050"/>
              </w:rPr>
              <w:t>通选课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615F11" w:rsidP="00823ACC">
            <w:pPr>
              <w:jc w:val="left"/>
            </w:pPr>
            <w:r>
              <w:rPr>
                <w:rFonts w:hint="eastAsia"/>
              </w:rPr>
              <w:t>大一到大四</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615F11"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615F11" w:rsidP="007C626D">
            <w:pPr>
              <w:jc w:val="center"/>
            </w:pPr>
            <w:r>
              <w:rPr>
                <w:rFonts w:hint="eastAsia"/>
              </w:rPr>
              <w:t>体育系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615F11" w:rsidP="007C626D">
            <w:pPr>
              <w:jc w:val="center"/>
            </w:pPr>
            <w:r>
              <w:rPr>
                <w:rFonts w:hint="eastAsia"/>
              </w:rPr>
              <w:t>王泽民</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615F11" w:rsidRDefault="001D0BF5" w:rsidP="00636BE5">
            <w:pPr>
              <w:ind w:firstLineChars="147" w:firstLine="309"/>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r w:rsidR="00615F11" w:rsidRPr="00990A37">
              <w:rPr>
                <w:rFonts w:hint="eastAsia"/>
                <w:color w:val="00B050"/>
              </w:rPr>
              <w:t>传统养生和保健</w:t>
            </w:r>
            <w:proofErr w:type="gramStart"/>
            <w:r w:rsidR="00615F11" w:rsidRPr="00990A37">
              <w:rPr>
                <w:rFonts w:hint="eastAsia"/>
                <w:color w:val="00B050"/>
              </w:rPr>
              <w:t>》</w:t>
            </w:r>
            <w:proofErr w:type="gramEnd"/>
            <w:r w:rsidR="00615F11" w:rsidRPr="00990A37">
              <w:rPr>
                <w:rFonts w:hint="eastAsia"/>
                <w:color w:val="00B050"/>
              </w:rPr>
              <w:t>是增进健康、获得保健知识和升华精神养生素养的一门课程。中国的传统养生从中医养生包括（太极</w:t>
            </w:r>
            <w:proofErr w:type="gramStart"/>
            <w:r w:rsidR="00615F11" w:rsidRPr="00990A37">
              <w:rPr>
                <w:rFonts w:hint="eastAsia"/>
                <w:color w:val="00B050"/>
              </w:rPr>
              <w:t>拳养</w:t>
            </w:r>
            <w:proofErr w:type="gramEnd"/>
            <w:r w:rsidR="00615F11" w:rsidRPr="00990A37">
              <w:rPr>
                <w:rFonts w:hint="eastAsia"/>
                <w:color w:val="00B050"/>
              </w:rPr>
              <w:t>生）经过上千百年演变发展，证明它具有鲜明养生保健作用。通过</w:t>
            </w:r>
            <w:proofErr w:type="gramStart"/>
            <w:r w:rsidR="00615F11" w:rsidRPr="00990A37">
              <w:rPr>
                <w:rFonts w:hint="eastAsia"/>
                <w:color w:val="00B050"/>
              </w:rPr>
              <w:t>讲授此</w:t>
            </w:r>
            <w:proofErr w:type="gramEnd"/>
            <w:r w:rsidR="00615F11" w:rsidRPr="00990A37">
              <w:rPr>
                <w:rFonts w:hint="eastAsia"/>
                <w:color w:val="00B050"/>
              </w:rPr>
              <w:t>课程，使学生明白和掌握这方面理论知识内容和养生方法，纠正及完善他（她）们不良的健康理念和行为习惯；并且，通过介绍及吟诵古代诗人的养生诗词等，陶冶学生的诗词文化底蕴，学会精神养生之道方法，使之进一步强化学生正确养生理念。它既是实践体育课程一个很好补充，又使学生获得一个特别健康知识教育，为未来学生身心健康打好扎实基础。</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1D0BF5" w:rsidP="00686943">
            <w:pPr>
              <w:jc w:val="left"/>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r w:rsidR="00990A37" w:rsidRPr="00990A37">
              <w:rPr>
                <w:color w:val="00B050"/>
              </w:rPr>
              <w:t xml:space="preserve">Traditional keeping in good health and health care is to improve health, access to health care knowledge and sublimation mental health literacy course. Chinese traditional health preservation in traditional Chinese medicine keeping in good health (including </w:t>
            </w:r>
            <w:proofErr w:type="spellStart"/>
            <w:r w:rsidR="00990A37" w:rsidRPr="00990A37">
              <w:rPr>
                <w:color w:val="00B050"/>
              </w:rPr>
              <w:t>taijiquan</w:t>
            </w:r>
            <w:proofErr w:type="spellEnd"/>
            <w:r w:rsidR="00990A37" w:rsidRPr="00990A37">
              <w:rPr>
                <w:color w:val="00B050"/>
              </w:rPr>
              <w:t xml:space="preserve"> health) after thousands of one hundred evolution development, prove that it is keeping in good health </w:t>
            </w:r>
            <w:proofErr w:type="spellStart"/>
            <w:r w:rsidR="00990A37" w:rsidRPr="00990A37">
              <w:rPr>
                <w:color w:val="00B050"/>
              </w:rPr>
              <w:t>health</w:t>
            </w:r>
            <w:proofErr w:type="spellEnd"/>
            <w:r w:rsidR="00990A37" w:rsidRPr="00990A37">
              <w:rPr>
                <w:color w:val="00B050"/>
              </w:rPr>
              <w:t xml:space="preserve"> care function. Through the teaching of the course, make students understand and master the theoretical knowledge content and curing methods, correct and perfect his (her) bad health concept and behavior habit; And, through the introduction of preserve one's health and recite ancient poet poetry, etc., cultivate the students' poetry culture, learn the spirit of knowledge, to further strengthen the students' correct health concept. It is not only the practice of physical education curriculum is a very good supplement, and causes the student to obtain a specia</w:t>
            </w:r>
            <w:r w:rsidR="00636BE5">
              <w:rPr>
                <w:color w:val="00B050"/>
              </w:rPr>
              <w:t xml:space="preserve">l health knowledge education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16565" w:rsidRPr="00A16565" w:rsidRDefault="002A35E5" w:rsidP="00636BE5">
            <w:pPr>
              <w:ind w:firstLineChars="300" w:firstLine="630"/>
            </w:pPr>
            <w:r w:rsidRPr="00636BE5">
              <w:rPr>
                <w:rFonts w:hint="eastAsia"/>
              </w:rPr>
              <w:t>《传统养生与保健》课程，本人经过多年的教学，积累较丰富教学经验，本着“没有最好，只有更好”教学宗旨，对此课程内容不断精益求精。养生最高法则是未雨绸缪预防为主，所以通过开设此课程，遴选几则成功养生案例，让学生明白养生就是遵守“起居有常，饮食有节，乐观情绪，适度锻炼”的法则；另外，通过古人养生诗词的介绍，使学生对养生之道由点到面，由浅到深的了解，从而知晓“精神养生至上”的重要性，这对缓解学生学习压力，纠正偏颇健康理念，具有重要意义。</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686943" w:rsidTr="00784A11">
              <w:trPr>
                <w:trHeight w:val="555"/>
              </w:trPr>
              <w:tc>
                <w:tcPr>
                  <w:tcW w:w="1456" w:type="dxa"/>
                  <w:vAlign w:val="center"/>
                </w:tcPr>
                <w:p w:rsidR="00686943" w:rsidRPr="001D0BF5" w:rsidRDefault="002A35E5" w:rsidP="00686943">
                  <w:pPr>
                    <w:jc w:val="center"/>
                  </w:pPr>
                  <w:r w:rsidRPr="00636BE5">
                    <w:rPr>
                      <w:rFonts w:hint="eastAsia"/>
                    </w:rPr>
                    <w:t>第一讲：养生概论，</w:t>
                  </w:r>
                </w:p>
              </w:tc>
              <w:tc>
                <w:tcPr>
                  <w:tcW w:w="816" w:type="dxa"/>
                  <w:vAlign w:val="center"/>
                </w:tcPr>
                <w:p w:rsidR="00686943" w:rsidRPr="001D0BF5" w:rsidRDefault="002A35E5" w:rsidP="00686943">
                  <w:pPr>
                    <w:jc w:val="center"/>
                  </w:pPr>
                  <w:r>
                    <w:rPr>
                      <w:rFonts w:hint="eastAsia"/>
                    </w:rPr>
                    <w:t>2</w:t>
                  </w:r>
                </w:p>
              </w:tc>
              <w:tc>
                <w:tcPr>
                  <w:tcW w:w="1334" w:type="dxa"/>
                  <w:vAlign w:val="center"/>
                </w:tcPr>
                <w:p w:rsidR="00686943" w:rsidRPr="001D0BF5" w:rsidRDefault="002A35E5" w:rsidP="00686943">
                  <w:pPr>
                    <w:jc w:val="center"/>
                  </w:pPr>
                  <w:r>
                    <w:rPr>
                      <w:rFonts w:hint="eastAsia"/>
                    </w:rPr>
                    <w:t>多媒体</w:t>
                  </w:r>
                </w:p>
              </w:tc>
              <w:tc>
                <w:tcPr>
                  <w:tcW w:w="1355" w:type="dxa"/>
                  <w:vAlign w:val="center"/>
                </w:tcPr>
                <w:p w:rsidR="00686943" w:rsidRPr="001D0BF5" w:rsidRDefault="002A35E5" w:rsidP="00686943">
                  <w:pPr>
                    <w:jc w:val="center"/>
                  </w:pPr>
                  <w:r>
                    <w:rPr>
                      <w:rFonts w:hint="eastAsia"/>
                    </w:rPr>
                    <w:t>听讲与记录</w:t>
                  </w:r>
                </w:p>
              </w:tc>
              <w:tc>
                <w:tcPr>
                  <w:tcW w:w="1146" w:type="dxa"/>
                  <w:vAlign w:val="center"/>
                </w:tcPr>
                <w:p w:rsidR="00686943" w:rsidRPr="001D0BF5" w:rsidRDefault="002A35E5" w:rsidP="00686943">
                  <w:pPr>
                    <w:jc w:val="center"/>
                  </w:pPr>
                  <w:r>
                    <w:rPr>
                      <w:rFonts w:hint="eastAsia"/>
                    </w:rPr>
                    <w:t>任真听讲</w:t>
                  </w: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2A35E5" w:rsidP="00686943">
                  <w:pPr>
                    <w:jc w:val="center"/>
                  </w:pPr>
                  <w:r w:rsidRPr="00636BE5">
                    <w:rPr>
                      <w:rFonts w:hint="eastAsia"/>
                    </w:rPr>
                    <w:t>第二讲：宋美龄养生之道。</w:t>
                  </w:r>
                </w:p>
              </w:tc>
              <w:tc>
                <w:tcPr>
                  <w:tcW w:w="816" w:type="dxa"/>
                  <w:vAlign w:val="center"/>
                </w:tcPr>
                <w:p w:rsidR="00686943" w:rsidRPr="001D0BF5" w:rsidRDefault="002A35E5" w:rsidP="00686943">
                  <w:pPr>
                    <w:jc w:val="center"/>
                  </w:pPr>
                  <w:r>
                    <w:rPr>
                      <w:rFonts w:hint="eastAsia"/>
                    </w:rPr>
                    <w:t>2</w:t>
                  </w:r>
                </w:p>
              </w:tc>
              <w:tc>
                <w:tcPr>
                  <w:tcW w:w="1334" w:type="dxa"/>
                  <w:vAlign w:val="center"/>
                </w:tcPr>
                <w:p w:rsidR="00686943" w:rsidRPr="001D0BF5" w:rsidRDefault="002A35E5" w:rsidP="00686943">
                  <w:pPr>
                    <w:jc w:val="center"/>
                  </w:pPr>
                  <w:r>
                    <w:rPr>
                      <w:rFonts w:hint="eastAsia"/>
                    </w:rPr>
                    <w:t>同上</w:t>
                  </w:r>
                </w:p>
              </w:tc>
              <w:tc>
                <w:tcPr>
                  <w:tcW w:w="1355" w:type="dxa"/>
                  <w:vAlign w:val="center"/>
                </w:tcPr>
                <w:p w:rsidR="00686943" w:rsidRPr="001D0BF5" w:rsidRDefault="002A35E5" w:rsidP="00686943">
                  <w:pPr>
                    <w:jc w:val="center"/>
                  </w:pPr>
                  <w:r>
                    <w:rPr>
                      <w:rFonts w:hint="eastAsia"/>
                    </w:rPr>
                    <w:t>同上</w:t>
                  </w:r>
                </w:p>
              </w:tc>
              <w:tc>
                <w:tcPr>
                  <w:tcW w:w="1146" w:type="dxa"/>
                  <w:vAlign w:val="center"/>
                </w:tcPr>
                <w:p w:rsidR="00686943" w:rsidRPr="001D0BF5" w:rsidRDefault="002A35E5" w:rsidP="00686943">
                  <w:pPr>
                    <w:jc w:val="center"/>
                  </w:pPr>
                  <w:r>
                    <w:rPr>
                      <w:rFonts w:hint="eastAsia"/>
                    </w:rPr>
                    <w:t>同上</w:t>
                  </w: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2A35E5" w:rsidP="00686943">
                  <w:pPr>
                    <w:jc w:val="center"/>
                  </w:pPr>
                  <w:r w:rsidRPr="00636BE5">
                    <w:rPr>
                      <w:rFonts w:hint="eastAsia"/>
                    </w:rPr>
                    <w:t>第三讲：蒋介石养生之道。</w:t>
                  </w:r>
                </w:p>
              </w:tc>
              <w:tc>
                <w:tcPr>
                  <w:tcW w:w="816" w:type="dxa"/>
                  <w:vAlign w:val="center"/>
                </w:tcPr>
                <w:p w:rsidR="00686943" w:rsidRPr="001D0BF5" w:rsidRDefault="002A35E5" w:rsidP="00686943">
                  <w:pPr>
                    <w:jc w:val="center"/>
                  </w:pPr>
                  <w:r>
                    <w:rPr>
                      <w:rFonts w:hint="eastAsia"/>
                    </w:rPr>
                    <w:t>2</w:t>
                  </w:r>
                </w:p>
              </w:tc>
              <w:tc>
                <w:tcPr>
                  <w:tcW w:w="1334" w:type="dxa"/>
                  <w:vAlign w:val="center"/>
                </w:tcPr>
                <w:p w:rsidR="00686943" w:rsidRPr="001D0BF5" w:rsidRDefault="002A35E5" w:rsidP="00686943">
                  <w:pPr>
                    <w:jc w:val="center"/>
                  </w:pPr>
                  <w:r>
                    <w:rPr>
                      <w:rFonts w:hint="eastAsia"/>
                    </w:rPr>
                    <w:t>同上</w:t>
                  </w:r>
                </w:p>
              </w:tc>
              <w:tc>
                <w:tcPr>
                  <w:tcW w:w="1355" w:type="dxa"/>
                  <w:vAlign w:val="center"/>
                </w:tcPr>
                <w:p w:rsidR="00686943" w:rsidRPr="001D0BF5" w:rsidRDefault="002A35E5" w:rsidP="00686943">
                  <w:pPr>
                    <w:jc w:val="center"/>
                  </w:pPr>
                  <w:r>
                    <w:rPr>
                      <w:rFonts w:hint="eastAsia"/>
                    </w:rPr>
                    <w:t>同上</w:t>
                  </w:r>
                </w:p>
              </w:tc>
              <w:tc>
                <w:tcPr>
                  <w:tcW w:w="1146" w:type="dxa"/>
                  <w:vAlign w:val="center"/>
                </w:tcPr>
                <w:p w:rsidR="00686943" w:rsidRPr="001D0BF5" w:rsidRDefault="002A35E5" w:rsidP="00686943">
                  <w:pPr>
                    <w:jc w:val="center"/>
                  </w:pPr>
                  <w:r>
                    <w:rPr>
                      <w:rFonts w:hint="eastAsia"/>
                    </w:rPr>
                    <w:t>同上</w:t>
                  </w: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2A35E5" w:rsidP="00686943">
                  <w:pPr>
                    <w:jc w:val="center"/>
                  </w:pPr>
                  <w:r w:rsidRPr="00636BE5">
                    <w:rPr>
                      <w:rFonts w:hint="eastAsia"/>
                    </w:rPr>
                    <w:t>第四讲：张学良养生之道。</w:t>
                  </w:r>
                </w:p>
              </w:tc>
              <w:tc>
                <w:tcPr>
                  <w:tcW w:w="816" w:type="dxa"/>
                  <w:vAlign w:val="center"/>
                </w:tcPr>
                <w:p w:rsidR="000A548F" w:rsidRPr="002A35E5" w:rsidRDefault="002A35E5" w:rsidP="00686943">
                  <w:pPr>
                    <w:jc w:val="center"/>
                  </w:pPr>
                  <w:r>
                    <w:t>2</w:t>
                  </w:r>
                </w:p>
              </w:tc>
              <w:tc>
                <w:tcPr>
                  <w:tcW w:w="1334" w:type="dxa"/>
                  <w:vAlign w:val="center"/>
                </w:tcPr>
                <w:p w:rsidR="000A548F" w:rsidRPr="001D0BF5" w:rsidRDefault="002A35E5" w:rsidP="00686943">
                  <w:pPr>
                    <w:jc w:val="center"/>
                  </w:pPr>
                  <w:r>
                    <w:rPr>
                      <w:rFonts w:hint="eastAsia"/>
                    </w:rPr>
                    <w:t>同上</w:t>
                  </w:r>
                </w:p>
              </w:tc>
              <w:tc>
                <w:tcPr>
                  <w:tcW w:w="1355" w:type="dxa"/>
                  <w:vAlign w:val="center"/>
                </w:tcPr>
                <w:p w:rsidR="000A548F" w:rsidRPr="001D0BF5" w:rsidRDefault="002A35E5" w:rsidP="00686943">
                  <w:pPr>
                    <w:jc w:val="center"/>
                  </w:pPr>
                  <w:r>
                    <w:rPr>
                      <w:rFonts w:hint="eastAsia"/>
                    </w:rPr>
                    <w:t>同上</w:t>
                  </w:r>
                </w:p>
              </w:tc>
              <w:tc>
                <w:tcPr>
                  <w:tcW w:w="1146" w:type="dxa"/>
                  <w:vAlign w:val="center"/>
                </w:tcPr>
                <w:p w:rsidR="000A548F" w:rsidRPr="001D0BF5" w:rsidRDefault="002A35E5" w:rsidP="00686943">
                  <w:pPr>
                    <w:jc w:val="center"/>
                  </w:pPr>
                  <w:r>
                    <w:rPr>
                      <w:rFonts w:hint="eastAsia"/>
                    </w:rPr>
                    <w:t>同上</w:t>
                  </w: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1D0BF5" w:rsidRDefault="002A35E5" w:rsidP="00686943">
                  <w:pPr>
                    <w:jc w:val="center"/>
                  </w:pPr>
                  <w:r w:rsidRPr="00636BE5">
                    <w:rPr>
                      <w:rFonts w:hint="eastAsia"/>
                    </w:rPr>
                    <w:t>第五讲：曹操和陶渊明养生诗词</w:t>
                  </w:r>
                </w:p>
              </w:tc>
              <w:tc>
                <w:tcPr>
                  <w:tcW w:w="816" w:type="dxa"/>
                  <w:vAlign w:val="center"/>
                </w:tcPr>
                <w:p w:rsidR="00686943" w:rsidRPr="001D0BF5" w:rsidRDefault="002A35E5" w:rsidP="00686943">
                  <w:pPr>
                    <w:jc w:val="center"/>
                  </w:pPr>
                  <w:r>
                    <w:rPr>
                      <w:rFonts w:hint="eastAsia"/>
                    </w:rPr>
                    <w:t>2</w:t>
                  </w:r>
                </w:p>
              </w:tc>
              <w:tc>
                <w:tcPr>
                  <w:tcW w:w="1334" w:type="dxa"/>
                  <w:vAlign w:val="center"/>
                </w:tcPr>
                <w:p w:rsidR="00686943" w:rsidRPr="001D0BF5" w:rsidRDefault="002A35E5" w:rsidP="00686943">
                  <w:pPr>
                    <w:jc w:val="center"/>
                  </w:pPr>
                  <w:r>
                    <w:rPr>
                      <w:rFonts w:hint="eastAsia"/>
                    </w:rPr>
                    <w:t>同上</w:t>
                  </w:r>
                </w:p>
              </w:tc>
              <w:tc>
                <w:tcPr>
                  <w:tcW w:w="1355" w:type="dxa"/>
                  <w:vAlign w:val="center"/>
                </w:tcPr>
                <w:p w:rsidR="00686943" w:rsidRPr="001D0BF5" w:rsidRDefault="002A35E5" w:rsidP="00686943">
                  <w:pPr>
                    <w:jc w:val="center"/>
                  </w:pPr>
                  <w:r>
                    <w:rPr>
                      <w:rFonts w:hint="eastAsia"/>
                    </w:rPr>
                    <w:t>同上</w:t>
                  </w:r>
                </w:p>
              </w:tc>
              <w:tc>
                <w:tcPr>
                  <w:tcW w:w="1146" w:type="dxa"/>
                  <w:vAlign w:val="center"/>
                </w:tcPr>
                <w:p w:rsidR="00686943" w:rsidRPr="001D0BF5" w:rsidRDefault="002A35E5" w:rsidP="00686943">
                  <w:pPr>
                    <w:jc w:val="center"/>
                  </w:pPr>
                  <w:r>
                    <w:rPr>
                      <w:rFonts w:hint="eastAsia"/>
                    </w:rPr>
                    <w:t>同上</w:t>
                  </w: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2A35E5" w:rsidP="00686943">
                  <w:pPr>
                    <w:jc w:val="center"/>
                  </w:pPr>
                  <w:r w:rsidRPr="00636BE5">
                    <w:rPr>
                      <w:rFonts w:hint="eastAsia"/>
                    </w:rPr>
                    <w:t>第六讲：白居易和其他诗人养生诗词。</w:t>
                  </w:r>
                </w:p>
              </w:tc>
              <w:tc>
                <w:tcPr>
                  <w:tcW w:w="816" w:type="dxa"/>
                  <w:vAlign w:val="center"/>
                </w:tcPr>
                <w:p w:rsidR="00686943" w:rsidRPr="001D0BF5" w:rsidRDefault="002A35E5" w:rsidP="00686943">
                  <w:pPr>
                    <w:jc w:val="center"/>
                  </w:pPr>
                  <w:r>
                    <w:rPr>
                      <w:rFonts w:hint="eastAsia"/>
                    </w:rPr>
                    <w:t>2</w:t>
                  </w:r>
                </w:p>
              </w:tc>
              <w:tc>
                <w:tcPr>
                  <w:tcW w:w="1334" w:type="dxa"/>
                  <w:vAlign w:val="center"/>
                </w:tcPr>
                <w:p w:rsidR="00686943" w:rsidRPr="001D0BF5" w:rsidRDefault="002A35E5" w:rsidP="00686943">
                  <w:pPr>
                    <w:jc w:val="center"/>
                  </w:pPr>
                  <w:r>
                    <w:rPr>
                      <w:rFonts w:hint="eastAsia"/>
                    </w:rPr>
                    <w:t>同上</w:t>
                  </w:r>
                </w:p>
              </w:tc>
              <w:tc>
                <w:tcPr>
                  <w:tcW w:w="1355" w:type="dxa"/>
                  <w:vAlign w:val="center"/>
                </w:tcPr>
                <w:p w:rsidR="00686943" w:rsidRPr="001D0BF5" w:rsidRDefault="002A35E5" w:rsidP="00686943">
                  <w:pPr>
                    <w:jc w:val="center"/>
                  </w:pPr>
                  <w:r>
                    <w:rPr>
                      <w:rFonts w:hint="eastAsia"/>
                    </w:rPr>
                    <w:t>同上</w:t>
                  </w:r>
                </w:p>
              </w:tc>
              <w:tc>
                <w:tcPr>
                  <w:tcW w:w="1146" w:type="dxa"/>
                  <w:vAlign w:val="center"/>
                </w:tcPr>
                <w:p w:rsidR="00686943" w:rsidRPr="001D0BF5" w:rsidRDefault="002A35E5" w:rsidP="00686943">
                  <w:pPr>
                    <w:jc w:val="center"/>
                  </w:pPr>
                  <w:r>
                    <w:rPr>
                      <w:rFonts w:hint="eastAsia"/>
                    </w:rPr>
                    <w:t>同上</w:t>
                  </w: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990A37" w:rsidP="00686943">
                  <w:pPr>
                    <w:jc w:val="center"/>
                  </w:pPr>
                  <w:r w:rsidRPr="00636BE5">
                    <w:rPr>
                      <w:rFonts w:hint="eastAsia"/>
                    </w:rPr>
                    <w:t>第七讲：陆游养生诗词（布置作业题）。</w:t>
                  </w:r>
                </w:p>
              </w:tc>
              <w:tc>
                <w:tcPr>
                  <w:tcW w:w="816" w:type="dxa"/>
                  <w:vAlign w:val="center"/>
                </w:tcPr>
                <w:p w:rsidR="00686943" w:rsidRPr="001D0BF5" w:rsidRDefault="00990A37" w:rsidP="00686943">
                  <w:pPr>
                    <w:jc w:val="center"/>
                  </w:pPr>
                  <w:r>
                    <w:rPr>
                      <w:rFonts w:hint="eastAsia"/>
                    </w:rPr>
                    <w:t>2</w:t>
                  </w:r>
                </w:p>
              </w:tc>
              <w:tc>
                <w:tcPr>
                  <w:tcW w:w="1334" w:type="dxa"/>
                  <w:vAlign w:val="center"/>
                </w:tcPr>
                <w:p w:rsidR="00686943" w:rsidRPr="001D0BF5" w:rsidRDefault="00990A37" w:rsidP="00686943">
                  <w:pPr>
                    <w:jc w:val="center"/>
                  </w:pPr>
                  <w:r>
                    <w:rPr>
                      <w:rFonts w:hint="eastAsia"/>
                    </w:rPr>
                    <w:t>同上</w:t>
                  </w:r>
                </w:p>
              </w:tc>
              <w:tc>
                <w:tcPr>
                  <w:tcW w:w="1355" w:type="dxa"/>
                  <w:vAlign w:val="center"/>
                </w:tcPr>
                <w:p w:rsidR="00686943" w:rsidRPr="001D0BF5" w:rsidRDefault="00990A37" w:rsidP="00686943">
                  <w:pPr>
                    <w:jc w:val="center"/>
                  </w:pPr>
                  <w:r>
                    <w:rPr>
                      <w:rFonts w:hint="eastAsia"/>
                    </w:rPr>
                    <w:t>同上</w:t>
                  </w:r>
                </w:p>
              </w:tc>
              <w:tc>
                <w:tcPr>
                  <w:tcW w:w="1146" w:type="dxa"/>
                  <w:vAlign w:val="center"/>
                </w:tcPr>
                <w:p w:rsidR="00686943" w:rsidRPr="001D0BF5" w:rsidRDefault="00990A37" w:rsidP="00686943">
                  <w:pPr>
                    <w:jc w:val="center"/>
                  </w:pPr>
                  <w:r>
                    <w:rPr>
                      <w:rFonts w:hint="eastAsia"/>
                    </w:rPr>
                    <w:t>同上</w:t>
                  </w: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990A37" w:rsidP="00686943">
                  <w:pPr>
                    <w:jc w:val="center"/>
                  </w:pPr>
                  <w:r w:rsidRPr="00636BE5">
                    <w:rPr>
                      <w:rFonts w:hint="eastAsia"/>
                    </w:rPr>
                    <w:t>第八讲：成功养生案例及精神养生诗词之总结。</w:t>
                  </w: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0A548F" w:rsidRPr="001D0BF5">
              <w:rPr>
                <w:rFonts w:hint="eastAsia"/>
              </w:rPr>
              <w:t>(Grading)</w:t>
            </w:r>
          </w:p>
        </w:tc>
        <w:tc>
          <w:tcPr>
            <w:tcW w:w="7518" w:type="dxa"/>
            <w:gridSpan w:val="7"/>
            <w:vAlign w:val="center"/>
          </w:tcPr>
          <w:p w:rsidR="00990A37" w:rsidRPr="00636BE5" w:rsidRDefault="00686943" w:rsidP="00990A37">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r w:rsidR="00990A37" w:rsidRPr="00636BE5">
              <w:rPr>
                <w:rFonts w:hint="eastAsia"/>
              </w:rPr>
              <w:t>优：论述透彻，联系实际，把握重点，字数达标。</w:t>
            </w:r>
          </w:p>
          <w:p w:rsidR="00990A37" w:rsidRPr="00636BE5" w:rsidRDefault="00990A37" w:rsidP="00990A37">
            <w:r w:rsidRPr="00636BE5">
              <w:t xml:space="preserve">       </w:t>
            </w:r>
            <w:r w:rsidRPr="00636BE5">
              <w:rPr>
                <w:rFonts w:hint="eastAsia"/>
              </w:rPr>
              <w:t>良：论述尚可，联系实际，深度不足，具有重点</w:t>
            </w:r>
          </w:p>
          <w:p w:rsidR="00990A37" w:rsidRPr="00636BE5" w:rsidRDefault="00990A37" w:rsidP="00990A37">
            <w:r w:rsidRPr="00636BE5">
              <w:t xml:space="preserve">       </w:t>
            </w:r>
            <w:r w:rsidRPr="00636BE5">
              <w:rPr>
                <w:rFonts w:hint="eastAsia"/>
              </w:rPr>
              <w:t>及格：论述一般，联系实际。</w:t>
            </w:r>
          </w:p>
          <w:p w:rsidR="000A548F" w:rsidRPr="00990A37" w:rsidRDefault="00990A37" w:rsidP="00636BE5">
            <w:r w:rsidRPr="00636BE5">
              <w:t xml:space="preserve">       </w:t>
            </w:r>
            <w:r w:rsidRPr="00636BE5">
              <w:rPr>
                <w:rFonts w:hint="eastAsia"/>
              </w:rPr>
              <w:t>不及格：论述空洞或没完成答题基本要求</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990A37" w:rsidP="00F46C0A">
            <w:pPr>
              <w:jc w:val="left"/>
              <w:rPr>
                <w:color w:val="00B050"/>
              </w:rPr>
            </w:pPr>
            <w:r>
              <w:rPr>
                <w:rFonts w:hint="eastAsia"/>
                <w:color w:val="00B050"/>
              </w:rPr>
              <w:t>名人养生案例和古人养生诗词</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636BE5">
            <w:pP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lastRenderedPageBreak/>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BA0" w:rsidRDefault="00830BA0" w:rsidP="00577ECF">
      <w:r>
        <w:separator/>
      </w:r>
    </w:p>
  </w:endnote>
  <w:endnote w:type="continuationSeparator" w:id="0">
    <w:p w:rsidR="00830BA0" w:rsidRDefault="00830BA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BA0" w:rsidRDefault="00830BA0" w:rsidP="00577ECF">
      <w:r>
        <w:separator/>
      </w:r>
    </w:p>
  </w:footnote>
  <w:footnote w:type="continuationSeparator" w:id="0">
    <w:p w:rsidR="00830BA0" w:rsidRDefault="00830BA0"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7360E"/>
    <w:rsid w:val="0028182B"/>
    <w:rsid w:val="0028463A"/>
    <w:rsid w:val="002A157D"/>
    <w:rsid w:val="002A35E5"/>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15F11"/>
    <w:rsid w:val="00636BE5"/>
    <w:rsid w:val="00647F8A"/>
    <w:rsid w:val="00656964"/>
    <w:rsid w:val="00663B60"/>
    <w:rsid w:val="00686943"/>
    <w:rsid w:val="006A13AE"/>
    <w:rsid w:val="006A2745"/>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30BA0"/>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90A37"/>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C5B34"/>
    <w:rsid w:val="00ED2940"/>
    <w:rsid w:val="00ED30B5"/>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364</Words>
  <Characters>2076</Characters>
  <Application>Microsoft Office Word</Application>
  <DocSecurity>0</DocSecurity>
  <Lines>17</Lines>
  <Paragraphs>4</Paragraphs>
  <ScaleCrop>false</ScaleCrop>
  <Company/>
  <LinksUpToDate>false</LinksUpToDate>
  <CharactersWithSpaces>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22</cp:revision>
  <cp:lastPrinted>2016-10-25T06:10:00Z</cp:lastPrinted>
  <dcterms:created xsi:type="dcterms:W3CDTF">2014-07-21T01:35:00Z</dcterms:created>
  <dcterms:modified xsi:type="dcterms:W3CDTF">2016-10-25T06:10:00Z</dcterms:modified>
</cp:coreProperties>
</file>