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BC6" w:rsidRDefault="00D460A7">
      <w:pPr>
        <w:spacing w:line="360" w:lineRule="auto"/>
        <w:jc w:val="center"/>
        <w:rPr>
          <w:rFonts w:ascii="楷体_GB2312" w:eastAsia="楷体_GB2312" w:hAnsi="宋体"/>
          <w:sz w:val="30"/>
        </w:rPr>
      </w:pPr>
      <w:r>
        <w:rPr>
          <w:rFonts w:ascii="楷体_GB2312" w:eastAsia="楷体_GB2312" w:hAnsi="宋体" w:hint="eastAsia"/>
          <w:sz w:val="30"/>
        </w:rPr>
        <w:t xml:space="preserve">媒体与传播学院 新媒体专业辅修学士学位 </w:t>
      </w:r>
      <w:r>
        <w:rPr>
          <w:rFonts w:ascii="楷体_GB2312" w:eastAsia="楷体_GB2312" w:hAnsi="宋体" w:hint="eastAsia"/>
          <w:b/>
          <w:sz w:val="30"/>
        </w:rPr>
        <w:t>实施方案</w:t>
      </w:r>
    </w:p>
    <w:p w:rsidR="00647BC6" w:rsidRDefault="00D460A7">
      <w:pPr>
        <w:numPr>
          <w:ilvl w:val="0"/>
          <w:numId w:val="1"/>
        </w:numPr>
        <w:spacing w:line="360" w:lineRule="auto"/>
        <w:rPr>
          <w:rFonts w:ascii="楷体_GB2312" w:eastAsia="楷体_GB2312" w:hAnsi="宋体"/>
          <w:sz w:val="24"/>
        </w:rPr>
      </w:pPr>
      <w:r>
        <w:rPr>
          <w:rFonts w:ascii="楷体_GB2312" w:eastAsia="楷体_GB2312" w:hAnsi="宋体" w:hint="eastAsia"/>
          <w:sz w:val="24"/>
        </w:rPr>
        <w:t>培养目标</w:t>
      </w:r>
    </w:p>
    <w:p w:rsidR="00647BC6" w:rsidRPr="00913C32" w:rsidRDefault="00913C32">
      <w:pPr>
        <w:spacing w:line="360" w:lineRule="auto"/>
        <w:rPr>
          <w:rFonts w:ascii="楷体_GB2312" w:eastAsia="楷体_GB2312" w:hAnsi="宋体"/>
          <w:sz w:val="24"/>
        </w:rPr>
      </w:pPr>
      <w:r>
        <w:rPr>
          <w:rFonts w:ascii="楷体_GB2312" w:eastAsia="楷体_GB2312" w:hAnsi="宋体" w:hint="eastAsia"/>
          <w:sz w:val="24"/>
        </w:rPr>
        <w:tab/>
      </w:r>
      <w:r w:rsidR="00D460A7" w:rsidRPr="00913C32">
        <w:rPr>
          <w:rFonts w:ascii="楷体_GB2312" w:eastAsia="楷体_GB2312" w:hAnsi="宋体" w:hint="eastAsia"/>
          <w:sz w:val="24"/>
        </w:rPr>
        <w:t>本专业培养具有高度社会责任感和使命感，拥有健全人格和良好人文素养的学生，培养学生在融会贯通新媒体制作技术、新媒体内容产品创意开发和新媒体市场经营与管理等核心内容的基础上，</w:t>
      </w:r>
      <w:r w:rsidR="00D460A7" w:rsidRPr="00913C32">
        <w:rPr>
          <w:rFonts w:ascii="楷体_GB2312" w:eastAsia="楷体_GB2312" w:hAnsi="宋体"/>
          <w:sz w:val="24"/>
        </w:rPr>
        <w:t>强调科学和计算方法与人文实践的互补和协同作用。该</w:t>
      </w:r>
      <w:r w:rsidR="00D460A7" w:rsidRPr="00913C32">
        <w:rPr>
          <w:rFonts w:ascii="楷体_GB2312" w:eastAsia="楷体_GB2312" w:hAnsi="宋体" w:hint="eastAsia"/>
          <w:sz w:val="24"/>
        </w:rPr>
        <w:t>专业</w:t>
      </w:r>
      <w:r w:rsidR="00D460A7" w:rsidRPr="00913C32">
        <w:rPr>
          <w:rFonts w:ascii="楷体_GB2312" w:eastAsia="楷体_GB2312" w:hAnsi="宋体"/>
          <w:sz w:val="24"/>
        </w:rPr>
        <w:t>为学生提供了一个跨越学科边界、培养关键技术技能和提高跨人文</w:t>
      </w:r>
      <w:r w:rsidR="00D460A7" w:rsidRPr="00913C32">
        <w:rPr>
          <w:rFonts w:ascii="楷体_GB2312" w:eastAsia="楷体_GB2312" w:hAnsi="宋体" w:hint="eastAsia"/>
          <w:sz w:val="24"/>
        </w:rPr>
        <w:t>素养的</w:t>
      </w:r>
      <w:r w:rsidR="00D460A7" w:rsidRPr="00913C32">
        <w:rPr>
          <w:rFonts w:ascii="楷体_GB2312" w:eastAsia="楷体_GB2312" w:hAnsi="宋体"/>
          <w:sz w:val="24"/>
        </w:rPr>
        <w:t>机会。</w:t>
      </w:r>
      <w:r w:rsidR="00D460A7" w:rsidRPr="00913C32">
        <w:rPr>
          <w:rFonts w:ascii="楷体_GB2312" w:eastAsia="楷体_GB2312" w:hAnsi="宋体" w:hint="eastAsia"/>
          <w:sz w:val="24"/>
        </w:rPr>
        <w:t>以增强创造及适应能力。</w:t>
      </w:r>
    </w:p>
    <w:p w:rsidR="00647BC6" w:rsidRPr="00913C32" w:rsidRDefault="00D460A7">
      <w:pPr>
        <w:numPr>
          <w:ilvl w:val="0"/>
          <w:numId w:val="1"/>
        </w:numPr>
        <w:spacing w:line="360" w:lineRule="auto"/>
        <w:rPr>
          <w:rFonts w:ascii="楷体_GB2312" w:eastAsia="楷体_GB2312" w:hAnsi="宋体"/>
          <w:sz w:val="24"/>
        </w:rPr>
      </w:pPr>
      <w:r w:rsidRPr="00913C32">
        <w:rPr>
          <w:rFonts w:ascii="楷体_GB2312" w:eastAsia="楷体_GB2312" w:hAnsi="宋体" w:hint="eastAsia"/>
          <w:sz w:val="24"/>
        </w:rPr>
        <w:t>基本要求</w:t>
      </w:r>
    </w:p>
    <w:p w:rsidR="00647BC6" w:rsidRPr="00913C32" w:rsidRDefault="00913C32">
      <w:pPr>
        <w:spacing w:line="360" w:lineRule="auto"/>
        <w:rPr>
          <w:rFonts w:ascii="楷体_GB2312" w:eastAsia="楷体_GB2312" w:hAnsi="宋体"/>
          <w:sz w:val="24"/>
        </w:rPr>
      </w:pPr>
      <w:r>
        <w:rPr>
          <w:rFonts w:ascii="楷体_GB2312" w:eastAsia="楷体_GB2312" w:hAnsi="宋体" w:hint="eastAsia"/>
          <w:sz w:val="24"/>
        </w:rPr>
        <w:tab/>
      </w:r>
      <w:r w:rsidR="00D460A7" w:rsidRPr="00913C32">
        <w:rPr>
          <w:rFonts w:ascii="楷体_GB2312" w:eastAsia="楷体_GB2312" w:hAnsi="宋体" w:hint="eastAsia"/>
          <w:sz w:val="24"/>
        </w:rPr>
        <w:t>对全校学生开放，尤其欢迎有编程和计算机基础的同学辅修</w:t>
      </w:r>
    </w:p>
    <w:p w:rsidR="00647BC6" w:rsidRDefault="00D460A7">
      <w:pPr>
        <w:spacing w:line="360" w:lineRule="auto"/>
        <w:rPr>
          <w:rFonts w:ascii="楷体_GB2312" w:eastAsia="楷体_GB2312" w:hAnsi="宋体"/>
          <w:sz w:val="24"/>
        </w:rPr>
      </w:pPr>
      <w:r>
        <w:rPr>
          <w:rFonts w:ascii="楷体_GB2312" w:eastAsia="楷体_GB2312" w:hAnsi="宋体" w:hint="eastAsia"/>
          <w:sz w:val="24"/>
        </w:rPr>
        <w:t>三、课程体系的构成及学时分配</w:t>
      </w:r>
    </w:p>
    <w:tbl>
      <w:tblPr>
        <w:tblW w:w="854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720"/>
        <w:gridCol w:w="720"/>
        <w:gridCol w:w="741"/>
        <w:gridCol w:w="708"/>
        <w:gridCol w:w="709"/>
        <w:gridCol w:w="1276"/>
        <w:gridCol w:w="850"/>
        <w:gridCol w:w="709"/>
        <w:gridCol w:w="851"/>
      </w:tblGrid>
      <w:tr w:rsidR="00647BC6">
        <w:tc>
          <w:tcPr>
            <w:tcW w:w="1260" w:type="dxa"/>
            <w:tcBorders>
              <w:top w:val="single" w:sz="12" w:space="0" w:color="auto"/>
              <w:left w:val="single" w:sz="12" w:space="0" w:color="auto"/>
              <w:bottom w:val="single" w:sz="12" w:space="0" w:color="auto"/>
              <w:right w:val="single" w:sz="12" w:space="0" w:color="auto"/>
            </w:tcBorders>
            <w:vAlign w:val="center"/>
          </w:tcPr>
          <w:p w:rsidR="00647BC6" w:rsidRDefault="00D460A7">
            <w:pPr>
              <w:jc w:val="center"/>
              <w:rPr>
                <w:rFonts w:ascii="楷体_GB2312" w:eastAsia="楷体_GB2312" w:hAnsi="宋体"/>
                <w:sz w:val="24"/>
              </w:rPr>
            </w:pPr>
            <w:r>
              <w:rPr>
                <w:rFonts w:ascii="楷体_GB2312" w:eastAsia="楷体_GB2312" w:hAnsi="宋体" w:hint="eastAsia"/>
                <w:sz w:val="24"/>
              </w:rPr>
              <w:t>课程名称</w:t>
            </w:r>
          </w:p>
        </w:tc>
        <w:tc>
          <w:tcPr>
            <w:tcW w:w="720" w:type="dxa"/>
            <w:tcBorders>
              <w:top w:val="single" w:sz="12" w:space="0" w:color="auto"/>
              <w:left w:val="single" w:sz="12" w:space="0" w:color="auto"/>
              <w:bottom w:val="single" w:sz="12" w:space="0" w:color="auto"/>
              <w:right w:val="single" w:sz="12" w:space="0" w:color="auto"/>
            </w:tcBorders>
            <w:vAlign w:val="center"/>
          </w:tcPr>
          <w:p w:rsidR="00647BC6" w:rsidRDefault="00D460A7">
            <w:pPr>
              <w:jc w:val="center"/>
              <w:rPr>
                <w:rFonts w:ascii="楷体_GB2312" w:eastAsia="楷体_GB2312" w:hAnsi="宋体"/>
                <w:sz w:val="24"/>
              </w:rPr>
            </w:pPr>
            <w:r>
              <w:rPr>
                <w:rFonts w:ascii="楷体_GB2312" w:eastAsia="楷体_GB2312" w:hAnsi="宋体" w:hint="eastAsia"/>
                <w:sz w:val="24"/>
              </w:rPr>
              <w:t>学分</w:t>
            </w:r>
          </w:p>
        </w:tc>
        <w:tc>
          <w:tcPr>
            <w:tcW w:w="720" w:type="dxa"/>
            <w:tcBorders>
              <w:top w:val="single" w:sz="12" w:space="0" w:color="auto"/>
              <w:left w:val="single" w:sz="12" w:space="0" w:color="auto"/>
              <w:bottom w:val="single" w:sz="12" w:space="0" w:color="auto"/>
              <w:right w:val="single" w:sz="12" w:space="0" w:color="auto"/>
            </w:tcBorders>
            <w:vAlign w:val="center"/>
          </w:tcPr>
          <w:p w:rsidR="00647BC6" w:rsidRDefault="00D460A7">
            <w:pPr>
              <w:jc w:val="center"/>
              <w:rPr>
                <w:rFonts w:ascii="楷体_GB2312" w:eastAsia="楷体_GB2312" w:hAnsi="宋体"/>
                <w:sz w:val="24"/>
              </w:rPr>
            </w:pPr>
            <w:r>
              <w:rPr>
                <w:rFonts w:ascii="楷体_GB2312" w:eastAsia="楷体_GB2312" w:hAnsi="宋体" w:hint="eastAsia"/>
                <w:sz w:val="24"/>
              </w:rPr>
              <w:t>总学时</w:t>
            </w:r>
          </w:p>
        </w:tc>
        <w:tc>
          <w:tcPr>
            <w:tcW w:w="741" w:type="dxa"/>
            <w:tcBorders>
              <w:top w:val="single" w:sz="12" w:space="0" w:color="auto"/>
              <w:left w:val="single" w:sz="12" w:space="0" w:color="auto"/>
              <w:bottom w:val="single" w:sz="12" w:space="0" w:color="auto"/>
              <w:right w:val="single" w:sz="4" w:space="0" w:color="auto"/>
            </w:tcBorders>
            <w:vAlign w:val="center"/>
          </w:tcPr>
          <w:p w:rsidR="00647BC6" w:rsidRDefault="00D460A7">
            <w:pPr>
              <w:jc w:val="center"/>
              <w:rPr>
                <w:rFonts w:ascii="楷体_GB2312" w:eastAsia="楷体_GB2312" w:hAnsi="宋体"/>
                <w:sz w:val="24"/>
              </w:rPr>
            </w:pPr>
            <w:r>
              <w:rPr>
                <w:rFonts w:ascii="楷体_GB2312" w:eastAsia="楷体_GB2312" w:hAnsi="宋体" w:hint="eastAsia"/>
                <w:sz w:val="24"/>
              </w:rPr>
              <w:t>理论学时</w:t>
            </w:r>
          </w:p>
        </w:tc>
        <w:tc>
          <w:tcPr>
            <w:tcW w:w="708" w:type="dxa"/>
            <w:tcBorders>
              <w:top w:val="single" w:sz="12" w:space="0" w:color="auto"/>
              <w:left w:val="single" w:sz="4" w:space="0" w:color="auto"/>
              <w:bottom w:val="single" w:sz="12" w:space="0" w:color="auto"/>
              <w:right w:val="single" w:sz="4" w:space="0" w:color="auto"/>
            </w:tcBorders>
            <w:vAlign w:val="center"/>
          </w:tcPr>
          <w:p w:rsidR="00647BC6" w:rsidRDefault="00D460A7">
            <w:pPr>
              <w:jc w:val="center"/>
              <w:rPr>
                <w:rFonts w:ascii="楷体_GB2312" w:eastAsia="楷体_GB2312" w:hAnsi="宋体"/>
                <w:sz w:val="24"/>
              </w:rPr>
            </w:pPr>
            <w:r>
              <w:rPr>
                <w:rFonts w:ascii="楷体_GB2312" w:eastAsia="楷体_GB2312" w:hAnsi="宋体" w:hint="eastAsia"/>
                <w:sz w:val="24"/>
              </w:rPr>
              <w:t>实验学时</w:t>
            </w:r>
          </w:p>
        </w:tc>
        <w:tc>
          <w:tcPr>
            <w:tcW w:w="709" w:type="dxa"/>
            <w:tcBorders>
              <w:top w:val="single" w:sz="12" w:space="0" w:color="auto"/>
              <w:left w:val="single" w:sz="4" w:space="0" w:color="auto"/>
              <w:bottom w:val="single" w:sz="12" w:space="0" w:color="auto"/>
              <w:right w:val="single" w:sz="4" w:space="0" w:color="auto"/>
            </w:tcBorders>
            <w:vAlign w:val="center"/>
          </w:tcPr>
          <w:p w:rsidR="00647BC6" w:rsidRDefault="00D460A7">
            <w:pPr>
              <w:jc w:val="center"/>
              <w:rPr>
                <w:rFonts w:ascii="楷体_GB2312" w:eastAsia="楷体_GB2312" w:hAnsi="宋体"/>
                <w:sz w:val="24"/>
              </w:rPr>
            </w:pPr>
            <w:r>
              <w:rPr>
                <w:rFonts w:ascii="楷体_GB2312" w:eastAsia="楷体_GB2312" w:hAnsi="宋体" w:hint="eastAsia"/>
                <w:sz w:val="24"/>
              </w:rPr>
              <w:t>实习学时</w:t>
            </w:r>
          </w:p>
        </w:tc>
        <w:tc>
          <w:tcPr>
            <w:tcW w:w="1276" w:type="dxa"/>
            <w:tcBorders>
              <w:top w:val="single" w:sz="12" w:space="0" w:color="auto"/>
              <w:left w:val="single" w:sz="4" w:space="0" w:color="auto"/>
              <w:bottom w:val="single" w:sz="12" w:space="0" w:color="auto"/>
              <w:right w:val="single" w:sz="4" w:space="0" w:color="auto"/>
            </w:tcBorders>
            <w:vAlign w:val="center"/>
          </w:tcPr>
          <w:p w:rsidR="00647BC6" w:rsidRDefault="00D460A7">
            <w:pPr>
              <w:jc w:val="center"/>
              <w:rPr>
                <w:rFonts w:ascii="楷体_GB2312" w:eastAsia="楷体_GB2312" w:hAnsi="宋体"/>
                <w:sz w:val="24"/>
              </w:rPr>
            </w:pPr>
            <w:r>
              <w:rPr>
                <w:rFonts w:ascii="楷体_GB2312" w:eastAsia="楷体_GB2312" w:hAnsi="宋体" w:hint="eastAsia"/>
                <w:sz w:val="24"/>
              </w:rPr>
              <w:t>课程设计学时</w:t>
            </w:r>
          </w:p>
        </w:tc>
        <w:tc>
          <w:tcPr>
            <w:tcW w:w="850" w:type="dxa"/>
            <w:tcBorders>
              <w:top w:val="single" w:sz="12" w:space="0" w:color="auto"/>
              <w:left w:val="single" w:sz="4" w:space="0" w:color="auto"/>
              <w:bottom w:val="single" w:sz="12" w:space="0" w:color="auto"/>
              <w:right w:val="single" w:sz="12" w:space="0" w:color="auto"/>
            </w:tcBorders>
            <w:vAlign w:val="center"/>
          </w:tcPr>
          <w:p w:rsidR="00647BC6" w:rsidRDefault="00D460A7">
            <w:pPr>
              <w:jc w:val="center"/>
              <w:rPr>
                <w:rFonts w:ascii="楷体_GB2312" w:eastAsia="楷体_GB2312" w:hAnsi="宋体"/>
                <w:sz w:val="24"/>
              </w:rPr>
            </w:pPr>
            <w:r>
              <w:rPr>
                <w:rFonts w:ascii="楷体_GB2312" w:eastAsia="楷体_GB2312" w:hAnsi="宋体" w:hint="eastAsia"/>
                <w:sz w:val="24"/>
              </w:rPr>
              <w:t>其他学时</w:t>
            </w:r>
          </w:p>
        </w:tc>
        <w:tc>
          <w:tcPr>
            <w:tcW w:w="709" w:type="dxa"/>
            <w:tcBorders>
              <w:top w:val="single" w:sz="12" w:space="0" w:color="auto"/>
              <w:left w:val="single" w:sz="12" w:space="0" w:color="auto"/>
              <w:bottom w:val="single" w:sz="12" w:space="0" w:color="auto"/>
              <w:right w:val="single" w:sz="12" w:space="0" w:color="auto"/>
            </w:tcBorders>
            <w:vAlign w:val="center"/>
          </w:tcPr>
          <w:p w:rsidR="00647BC6" w:rsidRDefault="00D460A7">
            <w:pPr>
              <w:jc w:val="center"/>
              <w:rPr>
                <w:rFonts w:ascii="楷体_GB2312" w:eastAsia="楷体_GB2312" w:hAnsi="宋体"/>
                <w:sz w:val="24"/>
              </w:rPr>
            </w:pPr>
            <w:r>
              <w:rPr>
                <w:rFonts w:ascii="楷体_GB2312" w:eastAsia="楷体_GB2312" w:hAnsi="宋体" w:hint="eastAsia"/>
                <w:sz w:val="24"/>
              </w:rPr>
              <w:t>开课学期</w:t>
            </w:r>
          </w:p>
        </w:tc>
        <w:tc>
          <w:tcPr>
            <w:tcW w:w="851" w:type="dxa"/>
            <w:tcBorders>
              <w:top w:val="single" w:sz="12" w:space="0" w:color="auto"/>
              <w:left w:val="single" w:sz="12" w:space="0" w:color="auto"/>
              <w:bottom w:val="single" w:sz="12" w:space="0" w:color="auto"/>
              <w:right w:val="single" w:sz="12" w:space="0" w:color="auto"/>
            </w:tcBorders>
            <w:vAlign w:val="center"/>
          </w:tcPr>
          <w:p w:rsidR="00647BC6" w:rsidRDefault="00D460A7">
            <w:pPr>
              <w:jc w:val="center"/>
              <w:rPr>
                <w:rFonts w:ascii="楷体_GB2312" w:eastAsia="楷体_GB2312" w:hAnsi="宋体"/>
                <w:sz w:val="24"/>
              </w:rPr>
            </w:pPr>
            <w:r>
              <w:rPr>
                <w:rFonts w:ascii="楷体_GB2312" w:eastAsia="楷体_GB2312" w:hAnsi="宋体" w:hint="eastAsia"/>
                <w:sz w:val="24"/>
              </w:rPr>
              <w:t>开课院系</w:t>
            </w:r>
          </w:p>
        </w:tc>
      </w:tr>
      <w:tr w:rsidR="00647BC6">
        <w:trPr>
          <w:trHeight w:hRule="exact" w:val="943"/>
        </w:trPr>
        <w:tc>
          <w:tcPr>
            <w:tcW w:w="1260" w:type="dxa"/>
            <w:tcBorders>
              <w:top w:val="single" w:sz="12" w:space="0" w:color="auto"/>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新闻传播学概论</w:t>
            </w:r>
          </w:p>
        </w:tc>
        <w:tc>
          <w:tcPr>
            <w:tcW w:w="720" w:type="dxa"/>
            <w:tcBorders>
              <w:top w:val="single" w:sz="12" w:space="0" w:color="auto"/>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3</w:t>
            </w:r>
          </w:p>
        </w:tc>
        <w:tc>
          <w:tcPr>
            <w:tcW w:w="720" w:type="dxa"/>
            <w:tcBorders>
              <w:top w:val="single" w:sz="12" w:space="0" w:color="auto"/>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48</w:t>
            </w:r>
          </w:p>
        </w:tc>
        <w:tc>
          <w:tcPr>
            <w:tcW w:w="741" w:type="dxa"/>
            <w:tcBorders>
              <w:top w:val="single" w:sz="12" w:space="0" w:color="auto"/>
              <w:lef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36</w:t>
            </w:r>
          </w:p>
        </w:tc>
        <w:tc>
          <w:tcPr>
            <w:tcW w:w="708" w:type="dxa"/>
            <w:tcBorders>
              <w:top w:val="single" w:sz="12" w:space="0" w:color="auto"/>
            </w:tcBorders>
          </w:tcPr>
          <w:p w:rsidR="00647BC6" w:rsidRDefault="00647BC6">
            <w:pPr>
              <w:spacing w:line="360" w:lineRule="auto"/>
              <w:rPr>
                <w:rFonts w:ascii="楷体_GB2312" w:eastAsia="楷体_GB2312" w:hAnsi="宋体"/>
                <w:sz w:val="24"/>
              </w:rPr>
            </w:pPr>
          </w:p>
        </w:tc>
        <w:tc>
          <w:tcPr>
            <w:tcW w:w="709" w:type="dxa"/>
            <w:tcBorders>
              <w:top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12</w:t>
            </w:r>
          </w:p>
        </w:tc>
        <w:tc>
          <w:tcPr>
            <w:tcW w:w="1276" w:type="dxa"/>
            <w:tcBorders>
              <w:top w:val="single" w:sz="12" w:space="0" w:color="auto"/>
            </w:tcBorders>
          </w:tcPr>
          <w:p w:rsidR="00647BC6" w:rsidRDefault="00647BC6">
            <w:pPr>
              <w:spacing w:line="360" w:lineRule="auto"/>
              <w:rPr>
                <w:rFonts w:ascii="楷体_GB2312" w:eastAsia="楷体_GB2312" w:hAnsi="宋体"/>
                <w:sz w:val="24"/>
              </w:rPr>
            </w:pPr>
          </w:p>
        </w:tc>
        <w:tc>
          <w:tcPr>
            <w:tcW w:w="850" w:type="dxa"/>
            <w:tcBorders>
              <w:top w:val="single" w:sz="12" w:space="0" w:color="auto"/>
              <w:right w:val="single" w:sz="12" w:space="0" w:color="auto"/>
            </w:tcBorders>
          </w:tcPr>
          <w:p w:rsidR="00647BC6" w:rsidRDefault="00647BC6">
            <w:pPr>
              <w:spacing w:line="360" w:lineRule="auto"/>
              <w:rPr>
                <w:rFonts w:ascii="楷体_GB2312" w:eastAsia="楷体_GB2312" w:hAnsi="宋体"/>
                <w:sz w:val="24"/>
              </w:rPr>
            </w:pPr>
          </w:p>
        </w:tc>
        <w:tc>
          <w:tcPr>
            <w:tcW w:w="709" w:type="dxa"/>
            <w:tcBorders>
              <w:top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4</w:t>
            </w:r>
          </w:p>
        </w:tc>
        <w:tc>
          <w:tcPr>
            <w:tcW w:w="851" w:type="dxa"/>
            <w:tcBorders>
              <w:top w:val="single" w:sz="12" w:space="0" w:color="auto"/>
              <w:left w:val="single" w:sz="12" w:space="0" w:color="auto"/>
              <w:right w:val="single" w:sz="12" w:space="0" w:color="auto"/>
            </w:tcBorders>
          </w:tcPr>
          <w:p w:rsidR="00647BC6" w:rsidRDefault="00647BC6">
            <w:pPr>
              <w:spacing w:line="360" w:lineRule="auto"/>
              <w:rPr>
                <w:rFonts w:ascii="楷体_GB2312" w:eastAsia="楷体_GB2312" w:hAnsi="宋体"/>
                <w:sz w:val="24"/>
              </w:rPr>
            </w:pPr>
          </w:p>
        </w:tc>
      </w:tr>
      <w:tr w:rsidR="00647BC6">
        <w:trPr>
          <w:trHeight w:hRule="exact" w:val="845"/>
        </w:trPr>
        <w:tc>
          <w:tcPr>
            <w:tcW w:w="126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新媒体技术管理</w:t>
            </w:r>
          </w:p>
        </w:tc>
        <w:tc>
          <w:tcPr>
            <w:tcW w:w="72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3</w:t>
            </w:r>
          </w:p>
        </w:tc>
        <w:tc>
          <w:tcPr>
            <w:tcW w:w="72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12</w:t>
            </w:r>
          </w:p>
        </w:tc>
        <w:tc>
          <w:tcPr>
            <w:tcW w:w="741" w:type="dxa"/>
            <w:tcBorders>
              <w:left w:val="single" w:sz="12" w:space="0" w:color="auto"/>
            </w:tcBorders>
          </w:tcPr>
          <w:p w:rsidR="00647BC6" w:rsidRDefault="00647BC6">
            <w:pPr>
              <w:spacing w:line="360" w:lineRule="auto"/>
              <w:rPr>
                <w:rFonts w:ascii="楷体_GB2312" w:eastAsia="楷体_GB2312" w:hAnsi="宋体"/>
                <w:sz w:val="24"/>
              </w:rPr>
            </w:pPr>
          </w:p>
        </w:tc>
        <w:tc>
          <w:tcPr>
            <w:tcW w:w="708" w:type="dxa"/>
          </w:tcPr>
          <w:p w:rsidR="00647BC6" w:rsidRDefault="00647BC6">
            <w:pPr>
              <w:spacing w:line="360" w:lineRule="auto"/>
              <w:rPr>
                <w:rFonts w:ascii="楷体_GB2312" w:eastAsia="楷体_GB2312" w:hAnsi="宋体"/>
                <w:sz w:val="24"/>
              </w:rPr>
            </w:pPr>
          </w:p>
        </w:tc>
        <w:tc>
          <w:tcPr>
            <w:tcW w:w="709" w:type="dxa"/>
          </w:tcPr>
          <w:p w:rsidR="00647BC6" w:rsidRDefault="00D460A7">
            <w:pPr>
              <w:spacing w:line="360" w:lineRule="auto"/>
              <w:rPr>
                <w:rFonts w:ascii="楷体_GB2312" w:eastAsia="楷体_GB2312" w:hAnsi="宋体"/>
                <w:sz w:val="24"/>
              </w:rPr>
            </w:pPr>
            <w:r>
              <w:rPr>
                <w:rFonts w:ascii="楷体_GB2312" w:eastAsia="楷体_GB2312" w:hAnsi="宋体" w:hint="eastAsia"/>
                <w:sz w:val="24"/>
              </w:rPr>
              <w:t>36</w:t>
            </w:r>
          </w:p>
        </w:tc>
        <w:tc>
          <w:tcPr>
            <w:tcW w:w="1276" w:type="dxa"/>
          </w:tcPr>
          <w:p w:rsidR="00647BC6" w:rsidRDefault="00647BC6">
            <w:pPr>
              <w:spacing w:line="360" w:lineRule="auto"/>
              <w:rPr>
                <w:rFonts w:ascii="楷体_GB2312" w:eastAsia="楷体_GB2312" w:hAnsi="宋体"/>
                <w:sz w:val="24"/>
              </w:rPr>
            </w:pPr>
          </w:p>
        </w:tc>
        <w:tc>
          <w:tcPr>
            <w:tcW w:w="850" w:type="dxa"/>
            <w:tcBorders>
              <w:right w:val="single" w:sz="12" w:space="0" w:color="auto"/>
            </w:tcBorders>
          </w:tcPr>
          <w:p w:rsidR="00647BC6" w:rsidRDefault="00647BC6">
            <w:pPr>
              <w:spacing w:line="360" w:lineRule="auto"/>
              <w:rPr>
                <w:rFonts w:ascii="楷体_GB2312" w:eastAsia="楷体_GB2312" w:hAnsi="宋体"/>
                <w:sz w:val="24"/>
              </w:rPr>
            </w:pPr>
          </w:p>
        </w:tc>
        <w:tc>
          <w:tcPr>
            <w:tcW w:w="709" w:type="dxa"/>
            <w:tcBorders>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4</w:t>
            </w:r>
          </w:p>
        </w:tc>
        <w:tc>
          <w:tcPr>
            <w:tcW w:w="851" w:type="dxa"/>
            <w:tcBorders>
              <w:left w:val="single" w:sz="12" w:space="0" w:color="auto"/>
              <w:right w:val="single" w:sz="12" w:space="0" w:color="auto"/>
            </w:tcBorders>
          </w:tcPr>
          <w:p w:rsidR="00647BC6" w:rsidRDefault="00647BC6">
            <w:pPr>
              <w:spacing w:line="360" w:lineRule="auto"/>
              <w:rPr>
                <w:rFonts w:ascii="楷体_GB2312" w:eastAsia="楷体_GB2312" w:hAnsi="宋体"/>
                <w:sz w:val="24"/>
              </w:rPr>
            </w:pPr>
          </w:p>
        </w:tc>
      </w:tr>
      <w:tr w:rsidR="00647BC6">
        <w:trPr>
          <w:trHeight w:hRule="exact" w:val="845"/>
        </w:trPr>
        <w:tc>
          <w:tcPr>
            <w:tcW w:w="126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新媒体产品管理</w:t>
            </w:r>
          </w:p>
        </w:tc>
        <w:tc>
          <w:tcPr>
            <w:tcW w:w="72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3</w:t>
            </w:r>
          </w:p>
        </w:tc>
        <w:tc>
          <w:tcPr>
            <w:tcW w:w="72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48</w:t>
            </w:r>
          </w:p>
        </w:tc>
        <w:tc>
          <w:tcPr>
            <w:tcW w:w="741" w:type="dxa"/>
            <w:tcBorders>
              <w:lef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24</w:t>
            </w:r>
          </w:p>
        </w:tc>
        <w:tc>
          <w:tcPr>
            <w:tcW w:w="708" w:type="dxa"/>
          </w:tcPr>
          <w:p w:rsidR="00647BC6" w:rsidRDefault="00647BC6">
            <w:pPr>
              <w:spacing w:line="360" w:lineRule="auto"/>
              <w:rPr>
                <w:rFonts w:ascii="楷体_GB2312" w:eastAsia="楷体_GB2312" w:hAnsi="宋体"/>
                <w:sz w:val="24"/>
              </w:rPr>
            </w:pPr>
          </w:p>
        </w:tc>
        <w:tc>
          <w:tcPr>
            <w:tcW w:w="709" w:type="dxa"/>
          </w:tcPr>
          <w:p w:rsidR="00647BC6" w:rsidRDefault="00D460A7">
            <w:pPr>
              <w:spacing w:line="360" w:lineRule="auto"/>
              <w:rPr>
                <w:rFonts w:ascii="楷体_GB2312" w:eastAsia="楷体_GB2312" w:hAnsi="宋体"/>
                <w:sz w:val="24"/>
              </w:rPr>
            </w:pPr>
            <w:r>
              <w:rPr>
                <w:rFonts w:ascii="楷体_GB2312" w:eastAsia="楷体_GB2312" w:hAnsi="宋体" w:hint="eastAsia"/>
                <w:sz w:val="24"/>
              </w:rPr>
              <w:t>12</w:t>
            </w:r>
          </w:p>
        </w:tc>
        <w:tc>
          <w:tcPr>
            <w:tcW w:w="1276" w:type="dxa"/>
          </w:tcPr>
          <w:p w:rsidR="00647BC6" w:rsidRDefault="00647BC6">
            <w:pPr>
              <w:spacing w:line="360" w:lineRule="auto"/>
              <w:rPr>
                <w:rFonts w:ascii="楷体_GB2312" w:eastAsia="楷体_GB2312" w:hAnsi="宋体"/>
                <w:sz w:val="24"/>
              </w:rPr>
            </w:pPr>
          </w:p>
        </w:tc>
        <w:tc>
          <w:tcPr>
            <w:tcW w:w="850" w:type="dxa"/>
            <w:tcBorders>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12</w:t>
            </w:r>
          </w:p>
        </w:tc>
        <w:tc>
          <w:tcPr>
            <w:tcW w:w="709" w:type="dxa"/>
            <w:tcBorders>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5</w:t>
            </w:r>
          </w:p>
        </w:tc>
        <w:tc>
          <w:tcPr>
            <w:tcW w:w="851" w:type="dxa"/>
            <w:tcBorders>
              <w:left w:val="single" w:sz="12" w:space="0" w:color="auto"/>
              <w:right w:val="single" w:sz="12" w:space="0" w:color="auto"/>
            </w:tcBorders>
          </w:tcPr>
          <w:p w:rsidR="00647BC6" w:rsidRDefault="00647BC6">
            <w:pPr>
              <w:spacing w:line="360" w:lineRule="auto"/>
              <w:rPr>
                <w:rFonts w:ascii="楷体_GB2312" w:eastAsia="楷体_GB2312" w:hAnsi="宋体"/>
                <w:sz w:val="24"/>
              </w:rPr>
            </w:pPr>
          </w:p>
        </w:tc>
      </w:tr>
      <w:tr w:rsidR="00647BC6">
        <w:trPr>
          <w:trHeight w:hRule="exact" w:val="1303"/>
        </w:trPr>
        <w:tc>
          <w:tcPr>
            <w:tcW w:w="126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Cs w:val="21"/>
              </w:rPr>
              <w:t>新媒体广告策划和案例</w:t>
            </w:r>
          </w:p>
        </w:tc>
        <w:tc>
          <w:tcPr>
            <w:tcW w:w="72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3</w:t>
            </w:r>
          </w:p>
        </w:tc>
        <w:tc>
          <w:tcPr>
            <w:tcW w:w="72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48</w:t>
            </w:r>
          </w:p>
        </w:tc>
        <w:tc>
          <w:tcPr>
            <w:tcW w:w="741" w:type="dxa"/>
            <w:tcBorders>
              <w:lef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24</w:t>
            </w:r>
          </w:p>
        </w:tc>
        <w:tc>
          <w:tcPr>
            <w:tcW w:w="708" w:type="dxa"/>
          </w:tcPr>
          <w:p w:rsidR="00647BC6" w:rsidRDefault="00647BC6">
            <w:pPr>
              <w:spacing w:line="360" w:lineRule="auto"/>
              <w:rPr>
                <w:rFonts w:ascii="楷体_GB2312" w:eastAsia="楷体_GB2312" w:hAnsi="宋体"/>
                <w:sz w:val="24"/>
              </w:rPr>
            </w:pPr>
          </w:p>
        </w:tc>
        <w:tc>
          <w:tcPr>
            <w:tcW w:w="709" w:type="dxa"/>
          </w:tcPr>
          <w:p w:rsidR="00647BC6" w:rsidRDefault="00647BC6">
            <w:pPr>
              <w:spacing w:line="360" w:lineRule="auto"/>
              <w:rPr>
                <w:rFonts w:ascii="楷体_GB2312" w:eastAsia="楷体_GB2312" w:hAnsi="宋体"/>
                <w:sz w:val="24"/>
              </w:rPr>
            </w:pPr>
          </w:p>
        </w:tc>
        <w:tc>
          <w:tcPr>
            <w:tcW w:w="1276" w:type="dxa"/>
          </w:tcPr>
          <w:p w:rsidR="00647BC6" w:rsidRDefault="00647BC6">
            <w:pPr>
              <w:spacing w:line="360" w:lineRule="auto"/>
              <w:rPr>
                <w:rFonts w:ascii="楷体_GB2312" w:eastAsia="楷体_GB2312" w:hAnsi="宋体"/>
                <w:sz w:val="24"/>
              </w:rPr>
            </w:pPr>
          </w:p>
        </w:tc>
        <w:tc>
          <w:tcPr>
            <w:tcW w:w="850" w:type="dxa"/>
            <w:tcBorders>
              <w:right w:val="single" w:sz="12" w:space="0" w:color="auto"/>
            </w:tcBorders>
          </w:tcPr>
          <w:p w:rsidR="00647BC6" w:rsidRDefault="00647BC6">
            <w:pPr>
              <w:spacing w:line="360" w:lineRule="auto"/>
              <w:rPr>
                <w:rFonts w:ascii="楷体_GB2312" w:eastAsia="楷体_GB2312" w:hAnsi="宋体"/>
                <w:sz w:val="24"/>
              </w:rPr>
            </w:pPr>
          </w:p>
        </w:tc>
        <w:tc>
          <w:tcPr>
            <w:tcW w:w="709" w:type="dxa"/>
            <w:tcBorders>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5</w:t>
            </w:r>
          </w:p>
        </w:tc>
        <w:tc>
          <w:tcPr>
            <w:tcW w:w="851" w:type="dxa"/>
            <w:tcBorders>
              <w:left w:val="single" w:sz="12" w:space="0" w:color="auto"/>
              <w:right w:val="single" w:sz="12" w:space="0" w:color="auto"/>
            </w:tcBorders>
          </w:tcPr>
          <w:p w:rsidR="00647BC6" w:rsidRDefault="00647BC6">
            <w:pPr>
              <w:spacing w:line="360" w:lineRule="auto"/>
              <w:rPr>
                <w:rFonts w:ascii="楷体_GB2312" w:eastAsia="楷体_GB2312" w:hAnsi="宋体"/>
                <w:sz w:val="24"/>
              </w:rPr>
            </w:pPr>
          </w:p>
        </w:tc>
      </w:tr>
      <w:tr w:rsidR="00647BC6">
        <w:trPr>
          <w:trHeight w:hRule="exact" w:val="397"/>
        </w:trPr>
        <w:tc>
          <w:tcPr>
            <w:tcW w:w="126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新媒体实务</w:t>
            </w:r>
          </w:p>
        </w:tc>
        <w:tc>
          <w:tcPr>
            <w:tcW w:w="72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3</w:t>
            </w:r>
          </w:p>
        </w:tc>
        <w:tc>
          <w:tcPr>
            <w:tcW w:w="72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12</w:t>
            </w:r>
          </w:p>
        </w:tc>
        <w:tc>
          <w:tcPr>
            <w:tcW w:w="741" w:type="dxa"/>
            <w:tcBorders>
              <w:left w:val="single" w:sz="12" w:space="0" w:color="auto"/>
            </w:tcBorders>
          </w:tcPr>
          <w:p w:rsidR="00647BC6" w:rsidRDefault="00647BC6">
            <w:pPr>
              <w:spacing w:line="360" w:lineRule="auto"/>
              <w:rPr>
                <w:rFonts w:ascii="楷体_GB2312" w:eastAsia="楷体_GB2312" w:hAnsi="宋体"/>
                <w:sz w:val="24"/>
              </w:rPr>
            </w:pPr>
          </w:p>
        </w:tc>
        <w:tc>
          <w:tcPr>
            <w:tcW w:w="708" w:type="dxa"/>
          </w:tcPr>
          <w:p w:rsidR="00647BC6" w:rsidRDefault="00647BC6">
            <w:pPr>
              <w:spacing w:line="360" w:lineRule="auto"/>
              <w:rPr>
                <w:rFonts w:ascii="楷体_GB2312" w:eastAsia="楷体_GB2312" w:hAnsi="宋体"/>
                <w:sz w:val="24"/>
              </w:rPr>
            </w:pPr>
          </w:p>
        </w:tc>
        <w:tc>
          <w:tcPr>
            <w:tcW w:w="709" w:type="dxa"/>
          </w:tcPr>
          <w:p w:rsidR="00647BC6" w:rsidRDefault="00D460A7">
            <w:pPr>
              <w:spacing w:line="360" w:lineRule="auto"/>
              <w:rPr>
                <w:rFonts w:ascii="楷体_GB2312" w:eastAsia="楷体_GB2312" w:hAnsi="宋体"/>
                <w:sz w:val="24"/>
              </w:rPr>
            </w:pPr>
            <w:r>
              <w:rPr>
                <w:rFonts w:ascii="楷体_GB2312" w:eastAsia="楷体_GB2312" w:hAnsi="宋体" w:hint="eastAsia"/>
                <w:sz w:val="24"/>
              </w:rPr>
              <w:t>36</w:t>
            </w:r>
          </w:p>
        </w:tc>
        <w:tc>
          <w:tcPr>
            <w:tcW w:w="1276" w:type="dxa"/>
          </w:tcPr>
          <w:p w:rsidR="00647BC6" w:rsidRDefault="00647BC6">
            <w:pPr>
              <w:spacing w:line="360" w:lineRule="auto"/>
              <w:rPr>
                <w:rFonts w:ascii="楷体_GB2312" w:eastAsia="楷体_GB2312" w:hAnsi="宋体"/>
                <w:sz w:val="24"/>
              </w:rPr>
            </w:pPr>
          </w:p>
        </w:tc>
        <w:tc>
          <w:tcPr>
            <w:tcW w:w="850" w:type="dxa"/>
            <w:tcBorders>
              <w:right w:val="single" w:sz="12" w:space="0" w:color="auto"/>
            </w:tcBorders>
          </w:tcPr>
          <w:p w:rsidR="00647BC6" w:rsidRDefault="00647BC6">
            <w:pPr>
              <w:spacing w:line="360" w:lineRule="auto"/>
              <w:rPr>
                <w:rFonts w:ascii="楷体_GB2312" w:eastAsia="楷体_GB2312" w:hAnsi="宋体"/>
                <w:sz w:val="24"/>
              </w:rPr>
            </w:pPr>
          </w:p>
        </w:tc>
        <w:tc>
          <w:tcPr>
            <w:tcW w:w="709" w:type="dxa"/>
            <w:tcBorders>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6</w:t>
            </w:r>
          </w:p>
        </w:tc>
        <w:tc>
          <w:tcPr>
            <w:tcW w:w="851" w:type="dxa"/>
            <w:tcBorders>
              <w:left w:val="single" w:sz="12" w:space="0" w:color="auto"/>
              <w:right w:val="single" w:sz="12" w:space="0" w:color="auto"/>
            </w:tcBorders>
          </w:tcPr>
          <w:p w:rsidR="00647BC6" w:rsidRDefault="00647BC6">
            <w:pPr>
              <w:spacing w:line="360" w:lineRule="auto"/>
              <w:rPr>
                <w:rFonts w:ascii="楷体_GB2312" w:eastAsia="楷体_GB2312" w:hAnsi="宋体"/>
                <w:sz w:val="24"/>
              </w:rPr>
            </w:pPr>
          </w:p>
        </w:tc>
      </w:tr>
      <w:tr w:rsidR="00647BC6">
        <w:trPr>
          <w:trHeight w:hRule="exact" w:val="808"/>
        </w:trPr>
        <w:tc>
          <w:tcPr>
            <w:tcW w:w="126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摄影与摄像</w:t>
            </w:r>
          </w:p>
        </w:tc>
        <w:tc>
          <w:tcPr>
            <w:tcW w:w="72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3</w:t>
            </w:r>
          </w:p>
        </w:tc>
        <w:tc>
          <w:tcPr>
            <w:tcW w:w="72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48</w:t>
            </w:r>
          </w:p>
        </w:tc>
        <w:tc>
          <w:tcPr>
            <w:tcW w:w="741" w:type="dxa"/>
            <w:tcBorders>
              <w:lef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24</w:t>
            </w:r>
          </w:p>
        </w:tc>
        <w:tc>
          <w:tcPr>
            <w:tcW w:w="708" w:type="dxa"/>
          </w:tcPr>
          <w:p w:rsidR="00647BC6" w:rsidRDefault="00647BC6">
            <w:pPr>
              <w:spacing w:line="360" w:lineRule="auto"/>
              <w:rPr>
                <w:rFonts w:ascii="楷体_GB2312" w:eastAsia="楷体_GB2312" w:hAnsi="宋体"/>
                <w:sz w:val="24"/>
              </w:rPr>
            </w:pPr>
          </w:p>
        </w:tc>
        <w:tc>
          <w:tcPr>
            <w:tcW w:w="709" w:type="dxa"/>
          </w:tcPr>
          <w:p w:rsidR="00647BC6" w:rsidRDefault="00D460A7">
            <w:pPr>
              <w:spacing w:line="360" w:lineRule="auto"/>
              <w:rPr>
                <w:rFonts w:ascii="楷体_GB2312" w:eastAsia="楷体_GB2312" w:hAnsi="宋体"/>
                <w:sz w:val="24"/>
              </w:rPr>
            </w:pPr>
            <w:r>
              <w:rPr>
                <w:rFonts w:ascii="楷体_GB2312" w:eastAsia="楷体_GB2312" w:hAnsi="宋体" w:hint="eastAsia"/>
                <w:sz w:val="24"/>
              </w:rPr>
              <w:t>24</w:t>
            </w:r>
          </w:p>
        </w:tc>
        <w:tc>
          <w:tcPr>
            <w:tcW w:w="1276" w:type="dxa"/>
          </w:tcPr>
          <w:p w:rsidR="00647BC6" w:rsidRDefault="00647BC6">
            <w:pPr>
              <w:spacing w:line="360" w:lineRule="auto"/>
              <w:rPr>
                <w:rFonts w:ascii="楷体_GB2312" w:eastAsia="楷体_GB2312" w:hAnsi="宋体"/>
                <w:sz w:val="24"/>
              </w:rPr>
            </w:pPr>
          </w:p>
        </w:tc>
        <w:tc>
          <w:tcPr>
            <w:tcW w:w="850" w:type="dxa"/>
            <w:tcBorders>
              <w:right w:val="single" w:sz="12" w:space="0" w:color="auto"/>
            </w:tcBorders>
          </w:tcPr>
          <w:p w:rsidR="00647BC6" w:rsidRDefault="00647BC6">
            <w:pPr>
              <w:spacing w:line="360" w:lineRule="auto"/>
              <w:rPr>
                <w:rFonts w:ascii="楷体_GB2312" w:eastAsia="楷体_GB2312" w:hAnsi="宋体"/>
                <w:sz w:val="24"/>
              </w:rPr>
            </w:pPr>
          </w:p>
        </w:tc>
        <w:tc>
          <w:tcPr>
            <w:tcW w:w="709" w:type="dxa"/>
            <w:tcBorders>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6</w:t>
            </w:r>
          </w:p>
        </w:tc>
        <w:tc>
          <w:tcPr>
            <w:tcW w:w="851" w:type="dxa"/>
            <w:tcBorders>
              <w:left w:val="single" w:sz="12" w:space="0" w:color="auto"/>
              <w:right w:val="single" w:sz="12" w:space="0" w:color="auto"/>
            </w:tcBorders>
          </w:tcPr>
          <w:p w:rsidR="00647BC6" w:rsidRDefault="00647BC6">
            <w:pPr>
              <w:spacing w:line="360" w:lineRule="auto"/>
              <w:rPr>
                <w:rFonts w:ascii="楷体_GB2312" w:eastAsia="楷体_GB2312" w:hAnsi="宋体"/>
                <w:sz w:val="24"/>
              </w:rPr>
            </w:pPr>
          </w:p>
        </w:tc>
      </w:tr>
      <w:tr w:rsidR="00647BC6">
        <w:trPr>
          <w:trHeight w:hRule="exact" w:val="800"/>
        </w:trPr>
        <w:tc>
          <w:tcPr>
            <w:tcW w:w="126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新媒体与社会</w:t>
            </w:r>
          </w:p>
        </w:tc>
        <w:tc>
          <w:tcPr>
            <w:tcW w:w="72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3</w:t>
            </w:r>
          </w:p>
        </w:tc>
        <w:tc>
          <w:tcPr>
            <w:tcW w:w="72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48</w:t>
            </w:r>
          </w:p>
        </w:tc>
        <w:tc>
          <w:tcPr>
            <w:tcW w:w="741" w:type="dxa"/>
            <w:tcBorders>
              <w:lef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36</w:t>
            </w:r>
          </w:p>
        </w:tc>
        <w:tc>
          <w:tcPr>
            <w:tcW w:w="708" w:type="dxa"/>
          </w:tcPr>
          <w:p w:rsidR="00647BC6" w:rsidRDefault="00647BC6">
            <w:pPr>
              <w:spacing w:line="360" w:lineRule="auto"/>
              <w:rPr>
                <w:rFonts w:ascii="楷体_GB2312" w:eastAsia="楷体_GB2312" w:hAnsi="宋体"/>
                <w:sz w:val="24"/>
              </w:rPr>
            </w:pPr>
          </w:p>
        </w:tc>
        <w:tc>
          <w:tcPr>
            <w:tcW w:w="709" w:type="dxa"/>
          </w:tcPr>
          <w:p w:rsidR="00647BC6" w:rsidRDefault="00647BC6">
            <w:pPr>
              <w:spacing w:line="360" w:lineRule="auto"/>
              <w:rPr>
                <w:rFonts w:ascii="楷体_GB2312" w:eastAsia="楷体_GB2312" w:hAnsi="宋体"/>
                <w:sz w:val="24"/>
              </w:rPr>
            </w:pPr>
          </w:p>
        </w:tc>
        <w:tc>
          <w:tcPr>
            <w:tcW w:w="1276" w:type="dxa"/>
          </w:tcPr>
          <w:p w:rsidR="00647BC6" w:rsidRDefault="00647BC6">
            <w:pPr>
              <w:spacing w:line="360" w:lineRule="auto"/>
              <w:rPr>
                <w:rFonts w:ascii="楷体_GB2312" w:eastAsia="楷体_GB2312" w:hAnsi="宋体"/>
                <w:sz w:val="24"/>
              </w:rPr>
            </w:pPr>
          </w:p>
        </w:tc>
        <w:tc>
          <w:tcPr>
            <w:tcW w:w="850" w:type="dxa"/>
            <w:tcBorders>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12</w:t>
            </w:r>
          </w:p>
        </w:tc>
        <w:tc>
          <w:tcPr>
            <w:tcW w:w="709" w:type="dxa"/>
            <w:tcBorders>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7</w:t>
            </w:r>
          </w:p>
        </w:tc>
        <w:tc>
          <w:tcPr>
            <w:tcW w:w="851" w:type="dxa"/>
            <w:tcBorders>
              <w:left w:val="single" w:sz="12" w:space="0" w:color="auto"/>
              <w:right w:val="single" w:sz="12" w:space="0" w:color="auto"/>
            </w:tcBorders>
          </w:tcPr>
          <w:p w:rsidR="00647BC6" w:rsidRDefault="00647BC6">
            <w:pPr>
              <w:spacing w:line="360" w:lineRule="auto"/>
              <w:rPr>
                <w:rFonts w:ascii="楷体_GB2312" w:eastAsia="楷体_GB2312" w:hAnsi="宋体"/>
                <w:sz w:val="24"/>
              </w:rPr>
            </w:pPr>
          </w:p>
        </w:tc>
      </w:tr>
      <w:tr w:rsidR="00647BC6">
        <w:trPr>
          <w:trHeight w:hRule="exact" w:val="900"/>
        </w:trPr>
        <w:tc>
          <w:tcPr>
            <w:tcW w:w="126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市场研究方法</w:t>
            </w:r>
          </w:p>
        </w:tc>
        <w:tc>
          <w:tcPr>
            <w:tcW w:w="72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3</w:t>
            </w:r>
          </w:p>
        </w:tc>
        <w:tc>
          <w:tcPr>
            <w:tcW w:w="72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48</w:t>
            </w:r>
          </w:p>
        </w:tc>
        <w:tc>
          <w:tcPr>
            <w:tcW w:w="741" w:type="dxa"/>
            <w:tcBorders>
              <w:lef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36</w:t>
            </w:r>
          </w:p>
        </w:tc>
        <w:tc>
          <w:tcPr>
            <w:tcW w:w="708" w:type="dxa"/>
          </w:tcPr>
          <w:p w:rsidR="00647BC6" w:rsidRDefault="00647BC6">
            <w:pPr>
              <w:spacing w:line="360" w:lineRule="auto"/>
              <w:rPr>
                <w:rFonts w:ascii="楷体_GB2312" w:eastAsia="楷体_GB2312" w:hAnsi="宋体"/>
                <w:sz w:val="24"/>
              </w:rPr>
            </w:pPr>
          </w:p>
        </w:tc>
        <w:tc>
          <w:tcPr>
            <w:tcW w:w="709" w:type="dxa"/>
          </w:tcPr>
          <w:p w:rsidR="00647BC6" w:rsidRDefault="00647BC6">
            <w:pPr>
              <w:spacing w:line="360" w:lineRule="auto"/>
              <w:rPr>
                <w:rFonts w:ascii="楷体_GB2312" w:eastAsia="楷体_GB2312" w:hAnsi="宋体"/>
                <w:sz w:val="24"/>
              </w:rPr>
            </w:pPr>
          </w:p>
        </w:tc>
        <w:tc>
          <w:tcPr>
            <w:tcW w:w="1276" w:type="dxa"/>
          </w:tcPr>
          <w:p w:rsidR="00647BC6" w:rsidRDefault="00647BC6">
            <w:pPr>
              <w:spacing w:line="360" w:lineRule="auto"/>
              <w:rPr>
                <w:rFonts w:ascii="楷体_GB2312" w:eastAsia="楷体_GB2312" w:hAnsi="宋体"/>
                <w:sz w:val="24"/>
              </w:rPr>
            </w:pPr>
          </w:p>
        </w:tc>
        <w:tc>
          <w:tcPr>
            <w:tcW w:w="850" w:type="dxa"/>
            <w:tcBorders>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12</w:t>
            </w:r>
          </w:p>
        </w:tc>
        <w:tc>
          <w:tcPr>
            <w:tcW w:w="709" w:type="dxa"/>
            <w:tcBorders>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7</w:t>
            </w:r>
          </w:p>
        </w:tc>
        <w:tc>
          <w:tcPr>
            <w:tcW w:w="851" w:type="dxa"/>
            <w:tcBorders>
              <w:left w:val="single" w:sz="12" w:space="0" w:color="auto"/>
              <w:right w:val="single" w:sz="12" w:space="0" w:color="auto"/>
            </w:tcBorders>
          </w:tcPr>
          <w:p w:rsidR="00647BC6" w:rsidRDefault="00647BC6">
            <w:pPr>
              <w:spacing w:line="360" w:lineRule="auto"/>
              <w:rPr>
                <w:rFonts w:ascii="楷体_GB2312" w:eastAsia="楷体_GB2312" w:hAnsi="宋体"/>
                <w:sz w:val="24"/>
              </w:rPr>
            </w:pPr>
          </w:p>
        </w:tc>
      </w:tr>
      <w:tr w:rsidR="00647BC6">
        <w:trPr>
          <w:trHeight w:hRule="exact" w:val="801"/>
        </w:trPr>
        <w:tc>
          <w:tcPr>
            <w:tcW w:w="126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论文（跨学科）</w:t>
            </w:r>
          </w:p>
        </w:tc>
        <w:tc>
          <w:tcPr>
            <w:tcW w:w="72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3</w:t>
            </w:r>
          </w:p>
        </w:tc>
        <w:tc>
          <w:tcPr>
            <w:tcW w:w="720" w:type="dxa"/>
            <w:tcBorders>
              <w:left w:val="single" w:sz="12" w:space="0" w:color="auto"/>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48</w:t>
            </w:r>
          </w:p>
        </w:tc>
        <w:tc>
          <w:tcPr>
            <w:tcW w:w="741" w:type="dxa"/>
            <w:tcBorders>
              <w:left w:val="single" w:sz="12" w:space="0" w:color="auto"/>
            </w:tcBorders>
          </w:tcPr>
          <w:p w:rsidR="00647BC6" w:rsidRDefault="00647BC6">
            <w:pPr>
              <w:spacing w:line="360" w:lineRule="auto"/>
              <w:rPr>
                <w:rFonts w:ascii="楷体_GB2312" w:eastAsia="楷体_GB2312" w:hAnsi="宋体"/>
                <w:sz w:val="24"/>
              </w:rPr>
            </w:pPr>
          </w:p>
        </w:tc>
        <w:tc>
          <w:tcPr>
            <w:tcW w:w="708" w:type="dxa"/>
          </w:tcPr>
          <w:p w:rsidR="00647BC6" w:rsidRDefault="00647BC6">
            <w:pPr>
              <w:spacing w:line="360" w:lineRule="auto"/>
              <w:rPr>
                <w:rFonts w:ascii="楷体_GB2312" w:eastAsia="楷体_GB2312" w:hAnsi="宋体"/>
                <w:sz w:val="24"/>
              </w:rPr>
            </w:pPr>
          </w:p>
        </w:tc>
        <w:tc>
          <w:tcPr>
            <w:tcW w:w="709" w:type="dxa"/>
          </w:tcPr>
          <w:p w:rsidR="00647BC6" w:rsidRDefault="00647BC6">
            <w:pPr>
              <w:spacing w:line="360" w:lineRule="auto"/>
              <w:rPr>
                <w:rFonts w:ascii="楷体_GB2312" w:eastAsia="楷体_GB2312" w:hAnsi="宋体"/>
                <w:sz w:val="24"/>
              </w:rPr>
            </w:pPr>
          </w:p>
        </w:tc>
        <w:tc>
          <w:tcPr>
            <w:tcW w:w="1276" w:type="dxa"/>
          </w:tcPr>
          <w:p w:rsidR="00647BC6" w:rsidRDefault="00647BC6">
            <w:pPr>
              <w:spacing w:line="360" w:lineRule="auto"/>
              <w:rPr>
                <w:rFonts w:ascii="楷体_GB2312" w:eastAsia="楷体_GB2312" w:hAnsi="宋体"/>
                <w:sz w:val="24"/>
              </w:rPr>
            </w:pPr>
          </w:p>
        </w:tc>
        <w:tc>
          <w:tcPr>
            <w:tcW w:w="850" w:type="dxa"/>
            <w:tcBorders>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48</w:t>
            </w:r>
          </w:p>
        </w:tc>
        <w:tc>
          <w:tcPr>
            <w:tcW w:w="709" w:type="dxa"/>
            <w:tcBorders>
              <w:right w:val="single" w:sz="12" w:space="0" w:color="auto"/>
            </w:tcBorders>
          </w:tcPr>
          <w:p w:rsidR="00647BC6" w:rsidRDefault="00D460A7">
            <w:pPr>
              <w:spacing w:line="360" w:lineRule="auto"/>
              <w:rPr>
                <w:rFonts w:ascii="楷体_GB2312" w:eastAsia="楷体_GB2312" w:hAnsi="宋体"/>
                <w:sz w:val="24"/>
              </w:rPr>
            </w:pPr>
            <w:r>
              <w:rPr>
                <w:rFonts w:ascii="楷体_GB2312" w:eastAsia="楷体_GB2312" w:hAnsi="宋体" w:hint="eastAsia"/>
                <w:sz w:val="24"/>
              </w:rPr>
              <w:t>8</w:t>
            </w:r>
          </w:p>
        </w:tc>
        <w:tc>
          <w:tcPr>
            <w:tcW w:w="851" w:type="dxa"/>
            <w:tcBorders>
              <w:left w:val="single" w:sz="12" w:space="0" w:color="auto"/>
              <w:right w:val="single" w:sz="12" w:space="0" w:color="auto"/>
            </w:tcBorders>
          </w:tcPr>
          <w:p w:rsidR="00647BC6" w:rsidRDefault="00647BC6">
            <w:pPr>
              <w:spacing w:line="360" w:lineRule="auto"/>
              <w:rPr>
                <w:rFonts w:ascii="楷体_GB2312" w:eastAsia="楷体_GB2312" w:hAnsi="宋体"/>
                <w:sz w:val="24"/>
              </w:rPr>
            </w:pPr>
          </w:p>
        </w:tc>
      </w:tr>
      <w:tr w:rsidR="00647BC6">
        <w:trPr>
          <w:trHeight w:hRule="exact" w:val="397"/>
        </w:trPr>
        <w:tc>
          <w:tcPr>
            <w:tcW w:w="1260" w:type="dxa"/>
            <w:tcBorders>
              <w:left w:val="single" w:sz="12" w:space="0" w:color="auto"/>
              <w:bottom w:val="single" w:sz="4" w:space="0" w:color="auto"/>
              <w:right w:val="single" w:sz="12" w:space="0" w:color="auto"/>
            </w:tcBorders>
          </w:tcPr>
          <w:p w:rsidR="00647BC6" w:rsidRDefault="00647BC6">
            <w:pPr>
              <w:spacing w:line="360" w:lineRule="auto"/>
              <w:rPr>
                <w:rFonts w:ascii="楷体_GB2312" w:eastAsia="楷体_GB2312" w:hAnsi="宋体"/>
                <w:sz w:val="24"/>
              </w:rPr>
            </w:pPr>
          </w:p>
        </w:tc>
        <w:tc>
          <w:tcPr>
            <w:tcW w:w="720" w:type="dxa"/>
            <w:tcBorders>
              <w:left w:val="single" w:sz="12" w:space="0" w:color="auto"/>
              <w:bottom w:val="single" w:sz="4" w:space="0" w:color="auto"/>
              <w:right w:val="single" w:sz="12" w:space="0" w:color="auto"/>
            </w:tcBorders>
          </w:tcPr>
          <w:p w:rsidR="00647BC6" w:rsidRDefault="00647BC6">
            <w:pPr>
              <w:spacing w:line="360" w:lineRule="auto"/>
              <w:rPr>
                <w:rFonts w:ascii="楷体_GB2312" w:eastAsia="楷体_GB2312" w:hAnsi="宋体"/>
                <w:sz w:val="24"/>
              </w:rPr>
            </w:pPr>
          </w:p>
        </w:tc>
        <w:tc>
          <w:tcPr>
            <w:tcW w:w="720" w:type="dxa"/>
            <w:tcBorders>
              <w:left w:val="single" w:sz="12" w:space="0" w:color="auto"/>
              <w:bottom w:val="single" w:sz="4" w:space="0" w:color="auto"/>
              <w:right w:val="single" w:sz="12" w:space="0" w:color="auto"/>
            </w:tcBorders>
          </w:tcPr>
          <w:p w:rsidR="00647BC6" w:rsidRDefault="00647BC6">
            <w:pPr>
              <w:spacing w:line="360" w:lineRule="auto"/>
              <w:rPr>
                <w:rFonts w:ascii="楷体_GB2312" w:eastAsia="楷体_GB2312" w:hAnsi="宋体"/>
                <w:sz w:val="24"/>
              </w:rPr>
            </w:pPr>
          </w:p>
        </w:tc>
        <w:tc>
          <w:tcPr>
            <w:tcW w:w="741" w:type="dxa"/>
            <w:tcBorders>
              <w:left w:val="single" w:sz="12" w:space="0" w:color="auto"/>
              <w:bottom w:val="single" w:sz="4" w:space="0" w:color="auto"/>
            </w:tcBorders>
          </w:tcPr>
          <w:p w:rsidR="00647BC6" w:rsidRDefault="00647BC6">
            <w:pPr>
              <w:spacing w:line="360" w:lineRule="auto"/>
              <w:rPr>
                <w:rFonts w:ascii="楷体_GB2312" w:eastAsia="楷体_GB2312" w:hAnsi="宋体"/>
                <w:sz w:val="24"/>
              </w:rPr>
            </w:pPr>
          </w:p>
        </w:tc>
        <w:tc>
          <w:tcPr>
            <w:tcW w:w="708" w:type="dxa"/>
            <w:tcBorders>
              <w:bottom w:val="single" w:sz="4" w:space="0" w:color="auto"/>
            </w:tcBorders>
          </w:tcPr>
          <w:p w:rsidR="00647BC6" w:rsidRDefault="00647BC6">
            <w:pPr>
              <w:spacing w:line="360" w:lineRule="auto"/>
              <w:rPr>
                <w:rFonts w:ascii="楷体_GB2312" w:eastAsia="楷体_GB2312" w:hAnsi="宋体"/>
                <w:sz w:val="24"/>
              </w:rPr>
            </w:pPr>
          </w:p>
        </w:tc>
        <w:tc>
          <w:tcPr>
            <w:tcW w:w="709" w:type="dxa"/>
            <w:tcBorders>
              <w:bottom w:val="single" w:sz="4" w:space="0" w:color="auto"/>
            </w:tcBorders>
          </w:tcPr>
          <w:p w:rsidR="00647BC6" w:rsidRDefault="00647BC6">
            <w:pPr>
              <w:spacing w:line="360" w:lineRule="auto"/>
              <w:rPr>
                <w:rFonts w:ascii="楷体_GB2312" w:eastAsia="楷体_GB2312" w:hAnsi="宋体"/>
                <w:sz w:val="24"/>
              </w:rPr>
            </w:pPr>
          </w:p>
        </w:tc>
        <w:tc>
          <w:tcPr>
            <w:tcW w:w="1276" w:type="dxa"/>
            <w:tcBorders>
              <w:bottom w:val="single" w:sz="4" w:space="0" w:color="auto"/>
            </w:tcBorders>
          </w:tcPr>
          <w:p w:rsidR="00647BC6" w:rsidRDefault="00647BC6">
            <w:pPr>
              <w:spacing w:line="360" w:lineRule="auto"/>
              <w:rPr>
                <w:rFonts w:ascii="楷体_GB2312" w:eastAsia="楷体_GB2312" w:hAnsi="宋体"/>
                <w:sz w:val="24"/>
              </w:rPr>
            </w:pPr>
          </w:p>
        </w:tc>
        <w:tc>
          <w:tcPr>
            <w:tcW w:w="850" w:type="dxa"/>
            <w:tcBorders>
              <w:bottom w:val="single" w:sz="4" w:space="0" w:color="auto"/>
              <w:right w:val="single" w:sz="12" w:space="0" w:color="auto"/>
            </w:tcBorders>
          </w:tcPr>
          <w:p w:rsidR="00647BC6" w:rsidRDefault="00647BC6">
            <w:pPr>
              <w:spacing w:line="360" w:lineRule="auto"/>
              <w:rPr>
                <w:rFonts w:ascii="楷体_GB2312" w:eastAsia="楷体_GB2312" w:hAnsi="宋体"/>
                <w:sz w:val="24"/>
              </w:rPr>
            </w:pPr>
          </w:p>
        </w:tc>
        <w:tc>
          <w:tcPr>
            <w:tcW w:w="709" w:type="dxa"/>
            <w:tcBorders>
              <w:bottom w:val="single" w:sz="4" w:space="0" w:color="auto"/>
              <w:right w:val="single" w:sz="12" w:space="0" w:color="auto"/>
            </w:tcBorders>
          </w:tcPr>
          <w:p w:rsidR="00647BC6" w:rsidRDefault="00647BC6">
            <w:pPr>
              <w:spacing w:line="360" w:lineRule="auto"/>
              <w:rPr>
                <w:rFonts w:ascii="楷体_GB2312" w:eastAsia="楷体_GB2312" w:hAnsi="宋体"/>
                <w:sz w:val="24"/>
              </w:rPr>
            </w:pPr>
          </w:p>
        </w:tc>
        <w:tc>
          <w:tcPr>
            <w:tcW w:w="851" w:type="dxa"/>
            <w:tcBorders>
              <w:left w:val="single" w:sz="12" w:space="0" w:color="auto"/>
              <w:bottom w:val="single" w:sz="4" w:space="0" w:color="auto"/>
              <w:right w:val="single" w:sz="12" w:space="0" w:color="auto"/>
            </w:tcBorders>
          </w:tcPr>
          <w:p w:rsidR="00647BC6" w:rsidRDefault="00647BC6">
            <w:pPr>
              <w:spacing w:line="360" w:lineRule="auto"/>
              <w:rPr>
                <w:rFonts w:ascii="楷体_GB2312" w:eastAsia="楷体_GB2312" w:hAnsi="宋体"/>
                <w:sz w:val="24"/>
              </w:rPr>
            </w:pPr>
          </w:p>
        </w:tc>
      </w:tr>
      <w:tr w:rsidR="00647BC6">
        <w:trPr>
          <w:trHeight w:hRule="exact" w:val="397"/>
        </w:trPr>
        <w:tc>
          <w:tcPr>
            <w:tcW w:w="1260" w:type="dxa"/>
            <w:tcBorders>
              <w:left w:val="single" w:sz="12" w:space="0" w:color="auto"/>
              <w:bottom w:val="single" w:sz="4" w:space="0" w:color="auto"/>
              <w:right w:val="single" w:sz="12" w:space="0" w:color="auto"/>
            </w:tcBorders>
          </w:tcPr>
          <w:p w:rsidR="00647BC6" w:rsidRDefault="00647BC6">
            <w:pPr>
              <w:spacing w:line="360" w:lineRule="auto"/>
              <w:rPr>
                <w:rFonts w:ascii="楷体_GB2312" w:eastAsia="楷体_GB2312" w:hAnsi="宋体"/>
                <w:sz w:val="24"/>
              </w:rPr>
            </w:pPr>
          </w:p>
        </w:tc>
        <w:tc>
          <w:tcPr>
            <w:tcW w:w="720" w:type="dxa"/>
            <w:tcBorders>
              <w:left w:val="single" w:sz="12" w:space="0" w:color="auto"/>
              <w:bottom w:val="single" w:sz="4" w:space="0" w:color="auto"/>
              <w:right w:val="single" w:sz="12" w:space="0" w:color="auto"/>
            </w:tcBorders>
          </w:tcPr>
          <w:p w:rsidR="00647BC6" w:rsidRDefault="00647BC6">
            <w:pPr>
              <w:spacing w:line="360" w:lineRule="auto"/>
              <w:rPr>
                <w:rFonts w:ascii="楷体_GB2312" w:eastAsia="楷体_GB2312" w:hAnsi="宋体"/>
                <w:sz w:val="24"/>
              </w:rPr>
            </w:pPr>
          </w:p>
        </w:tc>
        <w:tc>
          <w:tcPr>
            <w:tcW w:w="720" w:type="dxa"/>
            <w:tcBorders>
              <w:left w:val="single" w:sz="12" w:space="0" w:color="auto"/>
              <w:bottom w:val="single" w:sz="4" w:space="0" w:color="auto"/>
              <w:right w:val="single" w:sz="12" w:space="0" w:color="auto"/>
            </w:tcBorders>
          </w:tcPr>
          <w:p w:rsidR="00647BC6" w:rsidRDefault="00647BC6">
            <w:pPr>
              <w:spacing w:line="360" w:lineRule="auto"/>
              <w:rPr>
                <w:rFonts w:ascii="楷体_GB2312" w:eastAsia="楷体_GB2312" w:hAnsi="宋体"/>
                <w:sz w:val="24"/>
              </w:rPr>
            </w:pPr>
          </w:p>
        </w:tc>
        <w:tc>
          <w:tcPr>
            <w:tcW w:w="741" w:type="dxa"/>
            <w:tcBorders>
              <w:left w:val="single" w:sz="12" w:space="0" w:color="auto"/>
              <w:bottom w:val="single" w:sz="4" w:space="0" w:color="auto"/>
            </w:tcBorders>
          </w:tcPr>
          <w:p w:rsidR="00647BC6" w:rsidRDefault="00647BC6">
            <w:pPr>
              <w:spacing w:line="360" w:lineRule="auto"/>
              <w:rPr>
                <w:rFonts w:ascii="楷体_GB2312" w:eastAsia="楷体_GB2312" w:hAnsi="宋体"/>
                <w:sz w:val="24"/>
              </w:rPr>
            </w:pPr>
          </w:p>
        </w:tc>
        <w:tc>
          <w:tcPr>
            <w:tcW w:w="708" w:type="dxa"/>
            <w:tcBorders>
              <w:bottom w:val="single" w:sz="4" w:space="0" w:color="auto"/>
            </w:tcBorders>
          </w:tcPr>
          <w:p w:rsidR="00647BC6" w:rsidRDefault="00647BC6">
            <w:pPr>
              <w:spacing w:line="360" w:lineRule="auto"/>
              <w:rPr>
                <w:rFonts w:ascii="楷体_GB2312" w:eastAsia="楷体_GB2312" w:hAnsi="宋体"/>
                <w:sz w:val="24"/>
              </w:rPr>
            </w:pPr>
          </w:p>
        </w:tc>
        <w:tc>
          <w:tcPr>
            <w:tcW w:w="709" w:type="dxa"/>
            <w:tcBorders>
              <w:bottom w:val="single" w:sz="4" w:space="0" w:color="auto"/>
            </w:tcBorders>
          </w:tcPr>
          <w:p w:rsidR="00647BC6" w:rsidRDefault="00647BC6">
            <w:pPr>
              <w:spacing w:line="360" w:lineRule="auto"/>
              <w:rPr>
                <w:rFonts w:ascii="楷体_GB2312" w:eastAsia="楷体_GB2312" w:hAnsi="宋体"/>
                <w:sz w:val="24"/>
              </w:rPr>
            </w:pPr>
          </w:p>
        </w:tc>
        <w:tc>
          <w:tcPr>
            <w:tcW w:w="1276" w:type="dxa"/>
            <w:tcBorders>
              <w:bottom w:val="single" w:sz="4" w:space="0" w:color="auto"/>
            </w:tcBorders>
          </w:tcPr>
          <w:p w:rsidR="00647BC6" w:rsidRDefault="00647BC6">
            <w:pPr>
              <w:spacing w:line="360" w:lineRule="auto"/>
              <w:rPr>
                <w:rFonts w:ascii="楷体_GB2312" w:eastAsia="楷体_GB2312" w:hAnsi="宋体"/>
                <w:sz w:val="24"/>
              </w:rPr>
            </w:pPr>
          </w:p>
        </w:tc>
        <w:tc>
          <w:tcPr>
            <w:tcW w:w="850" w:type="dxa"/>
            <w:tcBorders>
              <w:bottom w:val="single" w:sz="4" w:space="0" w:color="auto"/>
              <w:right w:val="single" w:sz="12" w:space="0" w:color="auto"/>
            </w:tcBorders>
          </w:tcPr>
          <w:p w:rsidR="00647BC6" w:rsidRDefault="00647BC6">
            <w:pPr>
              <w:spacing w:line="360" w:lineRule="auto"/>
              <w:rPr>
                <w:rFonts w:ascii="楷体_GB2312" w:eastAsia="楷体_GB2312" w:hAnsi="宋体"/>
                <w:sz w:val="24"/>
              </w:rPr>
            </w:pPr>
          </w:p>
        </w:tc>
        <w:tc>
          <w:tcPr>
            <w:tcW w:w="709" w:type="dxa"/>
            <w:tcBorders>
              <w:bottom w:val="single" w:sz="4" w:space="0" w:color="auto"/>
              <w:right w:val="single" w:sz="12" w:space="0" w:color="auto"/>
            </w:tcBorders>
          </w:tcPr>
          <w:p w:rsidR="00647BC6" w:rsidRDefault="00647BC6">
            <w:pPr>
              <w:spacing w:line="360" w:lineRule="auto"/>
              <w:rPr>
                <w:rFonts w:ascii="楷体_GB2312" w:eastAsia="楷体_GB2312" w:hAnsi="宋体"/>
                <w:sz w:val="24"/>
              </w:rPr>
            </w:pPr>
          </w:p>
        </w:tc>
        <w:tc>
          <w:tcPr>
            <w:tcW w:w="851" w:type="dxa"/>
            <w:tcBorders>
              <w:left w:val="single" w:sz="12" w:space="0" w:color="auto"/>
              <w:bottom w:val="single" w:sz="4" w:space="0" w:color="auto"/>
              <w:right w:val="single" w:sz="12" w:space="0" w:color="auto"/>
            </w:tcBorders>
          </w:tcPr>
          <w:p w:rsidR="00647BC6" w:rsidRDefault="00647BC6">
            <w:pPr>
              <w:spacing w:line="360" w:lineRule="auto"/>
              <w:rPr>
                <w:rFonts w:ascii="楷体_GB2312" w:eastAsia="楷体_GB2312" w:hAnsi="宋体"/>
                <w:sz w:val="24"/>
              </w:rPr>
            </w:pPr>
          </w:p>
        </w:tc>
      </w:tr>
      <w:tr w:rsidR="00647BC6">
        <w:trPr>
          <w:trHeight w:hRule="exact" w:val="397"/>
        </w:trPr>
        <w:tc>
          <w:tcPr>
            <w:tcW w:w="1260" w:type="dxa"/>
            <w:tcBorders>
              <w:left w:val="single" w:sz="12" w:space="0" w:color="auto"/>
              <w:bottom w:val="single" w:sz="12" w:space="0" w:color="auto"/>
              <w:right w:val="single" w:sz="12" w:space="0" w:color="auto"/>
            </w:tcBorders>
          </w:tcPr>
          <w:p w:rsidR="00647BC6" w:rsidRDefault="00647BC6">
            <w:pPr>
              <w:spacing w:line="360" w:lineRule="auto"/>
              <w:rPr>
                <w:rFonts w:ascii="楷体_GB2312" w:eastAsia="楷体_GB2312" w:hAnsi="宋体"/>
                <w:sz w:val="24"/>
              </w:rPr>
            </w:pPr>
          </w:p>
        </w:tc>
        <w:tc>
          <w:tcPr>
            <w:tcW w:w="720" w:type="dxa"/>
            <w:tcBorders>
              <w:left w:val="single" w:sz="12" w:space="0" w:color="auto"/>
              <w:bottom w:val="single" w:sz="12" w:space="0" w:color="auto"/>
              <w:right w:val="single" w:sz="12" w:space="0" w:color="auto"/>
            </w:tcBorders>
          </w:tcPr>
          <w:p w:rsidR="00647BC6" w:rsidRDefault="00647BC6">
            <w:pPr>
              <w:spacing w:line="360" w:lineRule="auto"/>
              <w:rPr>
                <w:rFonts w:ascii="楷体_GB2312" w:eastAsia="楷体_GB2312" w:hAnsi="宋体"/>
                <w:sz w:val="24"/>
              </w:rPr>
            </w:pPr>
          </w:p>
        </w:tc>
        <w:tc>
          <w:tcPr>
            <w:tcW w:w="720" w:type="dxa"/>
            <w:tcBorders>
              <w:left w:val="single" w:sz="12" w:space="0" w:color="auto"/>
              <w:bottom w:val="single" w:sz="12" w:space="0" w:color="auto"/>
              <w:right w:val="single" w:sz="12" w:space="0" w:color="auto"/>
            </w:tcBorders>
          </w:tcPr>
          <w:p w:rsidR="00647BC6" w:rsidRDefault="00647BC6">
            <w:pPr>
              <w:spacing w:line="360" w:lineRule="auto"/>
              <w:rPr>
                <w:rFonts w:ascii="楷体_GB2312" w:eastAsia="楷体_GB2312" w:hAnsi="宋体"/>
                <w:sz w:val="24"/>
              </w:rPr>
            </w:pPr>
          </w:p>
        </w:tc>
        <w:tc>
          <w:tcPr>
            <w:tcW w:w="741" w:type="dxa"/>
            <w:tcBorders>
              <w:left w:val="single" w:sz="12" w:space="0" w:color="auto"/>
              <w:bottom w:val="single" w:sz="12" w:space="0" w:color="auto"/>
            </w:tcBorders>
          </w:tcPr>
          <w:p w:rsidR="00647BC6" w:rsidRDefault="00647BC6">
            <w:pPr>
              <w:spacing w:line="360" w:lineRule="auto"/>
              <w:rPr>
                <w:rFonts w:ascii="楷体_GB2312" w:eastAsia="楷体_GB2312" w:hAnsi="宋体"/>
                <w:sz w:val="24"/>
              </w:rPr>
            </w:pPr>
          </w:p>
        </w:tc>
        <w:tc>
          <w:tcPr>
            <w:tcW w:w="708" w:type="dxa"/>
            <w:tcBorders>
              <w:bottom w:val="single" w:sz="12" w:space="0" w:color="auto"/>
            </w:tcBorders>
          </w:tcPr>
          <w:p w:rsidR="00647BC6" w:rsidRDefault="00647BC6">
            <w:pPr>
              <w:spacing w:line="360" w:lineRule="auto"/>
              <w:rPr>
                <w:rFonts w:ascii="楷体_GB2312" w:eastAsia="楷体_GB2312" w:hAnsi="宋体"/>
                <w:sz w:val="24"/>
              </w:rPr>
            </w:pPr>
          </w:p>
        </w:tc>
        <w:tc>
          <w:tcPr>
            <w:tcW w:w="709" w:type="dxa"/>
            <w:tcBorders>
              <w:bottom w:val="single" w:sz="12" w:space="0" w:color="auto"/>
            </w:tcBorders>
          </w:tcPr>
          <w:p w:rsidR="00647BC6" w:rsidRDefault="00647BC6">
            <w:pPr>
              <w:spacing w:line="360" w:lineRule="auto"/>
              <w:rPr>
                <w:rFonts w:ascii="楷体_GB2312" w:eastAsia="楷体_GB2312" w:hAnsi="宋体"/>
                <w:sz w:val="24"/>
              </w:rPr>
            </w:pPr>
          </w:p>
        </w:tc>
        <w:tc>
          <w:tcPr>
            <w:tcW w:w="1276" w:type="dxa"/>
            <w:tcBorders>
              <w:bottom w:val="single" w:sz="12" w:space="0" w:color="auto"/>
            </w:tcBorders>
          </w:tcPr>
          <w:p w:rsidR="00647BC6" w:rsidRDefault="00647BC6">
            <w:pPr>
              <w:spacing w:line="360" w:lineRule="auto"/>
              <w:rPr>
                <w:rFonts w:ascii="楷体_GB2312" w:eastAsia="楷体_GB2312" w:hAnsi="宋体"/>
                <w:sz w:val="24"/>
              </w:rPr>
            </w:pPr>
          </w:p>
        </w:tc>
        <w:tc>
          <w:tcPr>
            <w:tcW w:w="850" w:type="dxa"/>
            <w:tcBorders>
              <w:bottom w:val="single" w:sz="12" w:space="0" w:color="auto"/>
              <w:right w:val="single" w:sz="12" w:space="0" w:color="auto"/>
            </w:tcBorders>
          </w:tcPr>
          <w:p w:rsidR="00647BC6" w:rsidRDefault="00647BC6">
            <w:pPr>
              <w:spacing w:line="360" w:lineRule="auto"/>
              <w:rPr>
                <w:rFonts w:ascii="楷体_GB2312" w:eastAsia="楷体_GB2312" w:hAnsi="宋体"/>
                <w:sz w:val="24"/>
              </w:rPr>
            </w:pPr>
          </w:p>
        </w:tc>
        <w:tc>
          <w:tcPr>
            <w:tcW w:w="709" w:type="dxa"/>
            <w:tcBorders>
              <w:bottom w:val="single" w:sz="12" w:space="0" w:color="auto"/>
              <w:right w:val="single" w:sz="12" w:space="0" w:color="auto"/>
            </w:tcBorders>
          </w:tcPr>
          <w:p w:rsidR="00647BC6" w:rsidRDefault="00647BC6">
            <w:pPr>
              <w:spacing w:line="360" w:lineRule="auto"/>
              <w:rPr>
                <w:rFonts w:ascii="楷体_GB2312" w:eastAsia="楷体_GB2312" w:hAnsi="宋体"/>
                <w:sz w:val="24"/>
              </w:rPr>
            </w:pPr>
          </w:p>
        </w:tc>
        <w:tc>
          <w:tcPr>
            <w:tcW w:w="851" w:type="dxa"/>
            <w:tcBorders>
              <w:left w:val="single" w:sz="12" w:space="0" w:color="auto"/>
              <w:bottom w:val="single" w:sz="12" w:space="0" w:color="auto"/>
              <w:right w:val="single" w:sz="12" w:space="0" w:color="auto"/>
            </w:tcBorders>
          </w:tcPr>
          <w:p w:rsidR="00647BC6" w:rsidRDefault="00647BC6">
            <w:pPr>
              <w:spacing w:line="360" w:lineRule="auto"/>
              <w:rPr>
                <w:rFonts w:ascii="楷体_GB2312" w:eastAsia="楷体_GB2312" w:hAnsi="宋体"/>
                <w:sz w:val="24"/>
              </w:rPr>
            </w:pPr>
          </w:p>
        </w:tc>
      </w:tr>
    </w:tbl>
    <w:p w:rsidR="00647BC6" w:rsidRDefault="00D460A7" w:rsidP="00B34B2C">
      <w:pPr>
        <w:spacing w:beforeLines="50"/>
        <w:rPr>
          <w:rFonts w:ascii="楷体_GB2312" w:eastAsia="楷体_GB2312" w:hAnsi="宋体"/>
          <w:sz w:val="24"/>
        </w:rPr>
      </w:pPr>
      <w:r>
        <w:rPr>
          <w:rFonts w:ascii="楷体_GB2312" w:eastAsia="楷体_GB2312" w:hAnsi="宋体" w:hint="eastAsia"/>
          <w:sz w:val="24"/>
        </w:rPr>
        <w:t>四、</w:t>
      </w:r>
      <w:bookmarkStart w:id="0" w:name="_GoBack"/>
      <w:bookmarkEnd w:id="0"/>
      <w:r>
        <w:rPr>
          <w:rFonts w:ascii="楷体_GB2312" w:eastAsia="楷体_GB2312" w:hAnsi="宋体" w:hint="eastAsia"/>
          <w:sz w:val="24"/>
        </w:rPr>
        <w:t>毕业规定</w:t>
      </w:r>
    </w:p>
    <w:p w:rsidR="00647BC6" w:rsidRPr="00913C32" w:rsidRDefault="00913C32">
      <w:pPr>
        <w:spacing w:line="360" w:lineRule="auto"/>
        <w:rPr>
          <w:rFonts w:ascii="楷体_GB2312" w:eastAsia="楷体_GB2312" w:hAnsi="宋体"/>
          <w:sz w:val="24"/>
        </w:rPr>
      </w:pPr>
      <w:r>
        <w:rPr>
          <w:rFonts w:ascii="楷体_GB2312" w:eastAsia="楷体_GB2312" w:hAnsi="宋体" w:hint="eastAsia"/>
          <w:sz w:val="24"/>
        </w:rPr>
        <w:tab/>
      </w:r>
      <w:r w:rsidR="00D460A7" w:rsidRPr="00913C32">
        <w:rPr>
          <w:rFonts w:ascii="楷体_GB2312" w:eastAsia="楷体_GB2312" w:hAnsi="宋体" w:hint="eastAsia"/>
          <w:sz w:val="24"/>
        </w:rPr>
        <w:t>本计划规定学生毕业应该获得全部课程所要求的学分的最低学分（</w:t>
      </w:r>
      <w:r w:rsidR="00B34B2C">
        <w:rPr>
          <w:rFonts w:ascii="楷体_GB2312" w:eastAsia="楷体_GB2312" w:hAnsi="宋体" w:hint="eastAsia"/>
          <w:sz w:val="24"/>
        </w:rPr>
        <w:t>27</w:t>
      </w:r>
      <w:r w:rsidR="00D460A7" w:rsidRPr="00913C32">
        <w:rPr>
          <w:rFonts w:ascii="楷体_GB2312" w:eastAsia="楷体_GB2312" w:hAnsi="宋体" w:hint="eastAsia"/>
          <w:sz w:val="24"/>
        </w:rPr>
        <w:t>分），其中包括必须完成计划中要求的各项实习环节和毕业论文。</w:t>
      </w:r>
    </w:p>
    <w:p w:rsidR="00647BC6" w:rsidRDefault="00647BC6"/>
    <w:sectPr w:rsidR="00647BC6" w:rsidSect="00647BC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836" w:rsidRDefault="006B2836" w:rsidP="008A2F33">
      <w:r>
        <w:separator/>
      </w:r>
    </w:p>
  </w:endnote>
  <w:endnote w:type="continuationSeparator" w:id="0">
    <w:p w:rsidR="006B2836" w:rsidRDefault="006B2836" w:rsidP="008A2F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836" w:rsidRDefault="006B2836" w:rsidP="008A2F33">
      <w:r>
        <w:separator/>
      </w:r>
    </w:p>
  </w:footnote>
  <w:footnote w:type="continuationSeparator" w:id="0">
    <w:p w:rsidR="006B2836" w:rsidRDefault="006B2836" w:rsidP="008A2F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4FB0D"/>
    <w:multiLevelType w:val="singleLevel"/>
    <w:tmpl w:val="0304FB0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3"/>
  <w:bordersDoNotSurroundHeader/>
  <w:bordersDoNotSurroundFooter/>
  <w:proofState w:spelling="clean"/>
  <w:defaultTabStop w:val="420"/>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906A5"/>
    <w:rsid w:val="000248B7"/>
    <w:rsid w:val="0046761A"/>
    <w:rsid w:val="00475CFC"/>
    <w:rsid w:val="00500301"/>
    <w:rsid w:val="005906A5"/>
    <w:rsid w:val="005B60D4"/>
    <w:rsid w:val="00633328"/>
    <w:rsid w:val="00647BC6"/>
    <w:rsid w:val="006B2836"/>
    <w:rsid w:val="006F72C6"/>
    <w:rsid w:val="007B2544"/>
    <w:rsid w:val="00843693"/>
    <w:rsid w:val="008A2F33"/>
    <w:rsid w:val="008D287A"/>
    <w:rsid w:val="008F17A1"/>
    <w:rsid w:val="008F772F"/>
    <w:rsid w:val="00913C32"/>
    <w:rsid w:val="00950B2F"/>
    <w:rsid w:val="009D2FD7"/>
    <w:rsid w:val="00B34B2C"/>
    <w:rsid w:val="00B44281"/>
    <w:rsid w:val="00B52A22"/>
    <w:rsid w:val="00BF269A"/>
    <w:rsid w:val="00C66B5F"/>
    <w:rsid w:val="00D460A7"/>
    <w:rsid w:val="00D461DF"/>
    <w:rsid w:val="00EC5905"/>
    <w:rsid w:val="00F36C46"/>
    <w:rsid w:val="0B6C07E5"/>
    <w:rsid w:val="3E1722E2"/>
    <w:rsid w:val="7F7049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BC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47BC6"/>
    <w:rPr>
      <w:sz w:val="18"/>
      <w:szCs w:val="18"/>
    </w:rPr>
  </w:style>
  <w:style w:type="paragraph" w:styleId="a4">
    <w:name w:val="footer"/>
    <w:basedOn w:val="a"/>
    <w:link w:val="Char0"/>
    <w:uiPriority w:val="99"/>
    <w:semiHidden/>
    <w:unhideWhenUsed/>
    <w:qFormat/>
    <w:rsid w:val="00647BC6"/>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647BC6"/>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semiHidden/>
    <w:qFormat/>
    <w:rsid w:val="00647BC6"/>
    <w:rPr>
      <w:kern w:val="2"/>
      <w:sz w:val="18"/>
      <w:szCs w:val="18"/>
    </w:rPr>
  </w:style>
  <w:style w:type="character" w:customStyle="1" w:styleId="Char0">
    <w:name w:val="页脚 Char"/>
    <w:link w:val="a4"/>
    <w:uiPriority w:val="99"/>
    <w:semiHidden/>
    <w:rsid w:val="00647BC6"/>
    <w:rPr>
      <w:kern w:val="2"/>
      <w:sz w:val="18"/>
      <w:szCs w:val="18"/>
    </w:rPr>
  </w:style>
  <w:style w:type="character" w:customStyle="1" w:styleId="Char">
    <w:name w:val="批注框文本 Char"/>
    <w:basedOn w:val="a0"/>
    <w:link w:val="a3"/>
    <w:uiPriority w:val="99"/>
    <w:semiHidden/>
    <w:rsid w:val="00647BC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91</Words>
  <Characters>524</Characters>
  <Application>Microsoft Office Word</Application>
  <DocSecurity>0</DocSecurity>
  <Lines>4</Lines>
  <Paragraphs>1</Paragraphs>
  <ScaleCrop>false</ScaleCrop>
  <Company>WwW.YlmF.CoM</Company>
  <LinksUpToDate>false</LinksUpToDate>
  <CharactersWithSpaces>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liuyang</cp:lastModifiedBy>
  <cp:revision>3</cp:revision>
  <cp:lastPrinted>2019-09-12T07:58:00Z</cp:lastPrinted>
  <dcterms:created xsi:type="dcterms:W3CDTF">2019-11-08T03:19:00Z</dcterms:created>
  <dcterms:modified xsi:type="dcterms:W3CDTF">2019-11-08T07:47:00Z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