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B7" w:rsidRPr="00EC12FE" w:rsidRDefault="004B3DB7" w:rsidP="004B3DB7">
      <w:pPr>
        <w:spacing w:line="360" w:lineRule="auto"/>
        <w:rPr>
          <w:rFonts w:ascii="宋体" w:hAnsi="宋体" w:hint="eastAsia"/>
          <w:sz w:val="24"/>
        </w:rPr>
      </w:pPr>
      <w:r w:rsidRPr="009009DE">
        <w:rPr>
          <w:rFonts w:hint="eastAsia"/>
          <w:sz w:val="24"/>
        </w:rPr>
        <w:t>附件</w:t>
      </w:r>
      <w:r>
        <w:rPr>
          <w:rFonts w:hint="eastAsia"/>
          <w:sz w:val="24"/>
        </w:rPr>
        <w:t>1-</w:t>
      </w:r>
      <w:r w:rsidRPr="009009DE">
        <w:rPr>
          <w:rFonts w:ascii="宋体" w:hAnsi="宋体" w:hint="eastAsia"/>
          <w:szCs w:val="21"/>
        </w:rPr>
        <w:t>4</w:t>
      </w:r>
      <w:r w:rsidRPr="009009DE">
        <w:rPr>
          <w:rFonts w:hint="eastAsia"/>
          <w:sz w:val="24"/>
        </w:rPr>
        <w:t>：</w:t>
      </w:r>
    </w:p>
    <w:p w:rsidR="004B3DB7" w:rsidRPr="000F4941" w:rsidRDefault="004B3DB7" w:rsidP="004B3DB7">
      <w:pPr>
        <w:spacing w:line="360" w:lineRule="auto"/>
        <w:jc w:val="center"/>
        <w:rPr>
          <w:rFonts w:ascii="黑体" w:eastAsia="黑体" w:hint="eastAsia"/>
          <w:sz w:val="32"/>
          <w:szCs w:val="32"/>
        </w:rPr>
      </w:pPr>
      <w:bookmarkStart w:id="0" w:name="_GoBack"/>
      <w:r w:rsidRPr="000F4941">
        <w:rPr>
          <w:rFonts w:ascii="黑体" w:eastAsia="黑体" w:hint="eastAsia"/>
          <w:sz w:val="32"/>
          <w:szCs w:val="32"/>
        </w:rPr>
        <w:t>2010年上海交通大学本科教学改革立项项目</w:t>
      </w:r>
      <w:r>
        <w:rPr>
          <w:rFonts w:ascii="黑体" w:eastAsia="黑体" w:hint="eastAsia"/>
          <w:sz w:val="32"/>
          <w:szCs w:val="32"/>
        </w:rPr>
        <w:t>申报</w:t>
      </w:r>
      <w:r w:rsidRPr="000F4941">
        <w:rPr>
          <w:rFonts w:ascii="黑体" w:eastAsia="黑体" w:hint="eastAsia"/>
          <w:sz w:val="32"/>
          <w:szCs w:val="32"/>
        </w:rPr>
        <w:t>指南</w:t>
      </w:r>
    </w:p>
    <w:bookmarkEnd w:id="0"/>
    <w:p w:rsidR="004B3DB7" w:rsidRDefault="004B3DB7" w:rsidP="004B3DB7">
      <w:pPr>
        <w:spacing w:line="360" w:lineRule="auto"/>
        <w:rPr>
          <w:rFonts w:hint="eastAsia"/>
          <w:sz w:val="28"/>
          <w:szCs w:val="28"/>
        </w:rPr>
      </w:pPr>
    </w:p>
    <w:p w:rsidR="004B3DB7" w:rsidRDefault="004B3DB7" w:rsidP="004B3DB7">
      <w:pPr>
        <w:spacing w:line="360" w:lineRule="auto"/>
        <w:ind w:firstLine="555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为落实学校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人才培养目标，深化与新一轮人才培养方案相结合的课程建设，学校决定开展</w:t>
      </w:r>
      <w:r>
        <w:rPr>
          <w:rFonts w:ascii="仿宋_GB2312" w:eastAsia="仿宋_GB2312" w:hint="eastAsia"/>
          <w:sz w:val="28"/>
          <w:szCs w:val="28"/>
        </w:rPr>
        <w:t>本年度教学改革立项工作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。</w:t>
      </w:r>
      <w:r w:rsidRPr="00600442">
        <w:rPr>
          <w:rFonts w:ascii="仿宋_GB2312" w:eastAsia="仿宋_GB2312" w:hint="eastAsia"/>
          <w:sz w:val="28"/>
          <w:szCs w:val="28"/>
        </w:rPr>
        <w:t>为</w:t>
      </w:r>
      <w:r>
        <w:rPr>
          <w:rFonts w:ascii="仿宋_GB2312" w:eastAsia="仿宋_GB2312" w:hint="eastAsia"/>
          <w:sz w:val="28"/>
          <w:szCs w:val="28"/>
        </w:rPr>
        <w:t>使立项项目的申报和实施顺利进行，特制定《</w:t>
      </w:r>
      <w:r w:rsidRPr="00D0547B">
        <w:rPr>
          <w:rFonts w:ascii="仿宋_GB2312" w:eastAsia="仿宋_GB2312" w:hint="eastAsia"/>
          <w:sz w:val="28"/>
          <w:szCs w:val="28"/>
        </w:rPr>
        <w:t>2010年上海交通大学本科教学改革立项研究项目指南》</w:t>
      </w:r>
      <w:r>
        <w:rPr>
          <w:rFonts w:ascii="仿宋_GB2312" w:eastAsia="仿宋_GB2312" w:hint="eastAsia"/>
          <w:sz w:val="28"/>
          <w:szCs w:val="28"/>
        </w:rPr>
        <w:t>（简称：“指南”）。</w:t>
      </w:r>
    </w:p>
    <w:p w:rsidR="004B3DB7" w:rsidRDefault="004B3DB7" w:rsidP="004B3DB7">
      <w:pPr>
        <w:spacing w:line="360" w:lineRule="auto"/>
        <w:ind w:firstLine="555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本“指南”仅为2010年教改立项项目申报选题提供参考，各申报负责人可视具体情况确定项目名称。</w:t>
      </w:r>
    </w:p>
    <w:p w:rsidR="004B3DB7" w:rsidRPr="000322DD" w:rsidRDefault="004B3DB7" w:rsidP="004B3DB7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322DD">
        <w:rPr>
          <w:rFonts w:ascii="仿宋_GB2312" w:eastAsia="仿宋_GB2312" w:hint="eastAsia"/>
          <w:sz w:val="28"/>
          <w:szCs w:val="28"/>
        </w:rPr>
        <w:t>一、</w:t>
      </w:r>
      <w:r>
        <w:rPr>
          <w:rFonts w:ascii="仿宋_GB2312" w:eastAsia="仿宋_GB2312" w:hint="eastAsia"/>
          <w:sz w:val="28"/>
          <w:szCs w:val="28"/>
        </w:rPr>
        <w:t>项目总体目标和任务</w:t>
      </w:r>
    </w:p>
    <w:p w:rsidR="004B3DB7" w:rsidRDefault="004B3DB7" w:rsidP="004B3DB7">
      <w:pPr>
        <w:spacing w:line="360" w:lineRule="auto"/>
        <w:ind w:firstLineChars="200" w:firstLine="560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通过项目立项，研究制订科学合理的课程实施标准和课程质量评估方案，促进课程教学目标、教学内容、课堂教学方法和手段、课程考核和成绩评定方法等改革，建立与新一轮培养方案相匹配的课程实施方案</w:t>
      </w:r>
      <w:r>
        <w:rPr>
          <w:rFonts w:ascii="仿宋_GB2312" w:eastAsia="仿宋_GB2312" w:hint="eastAsia"/>
          <w:sz w:val="28"/>
          <w:szCs w:val="28"/>
        </w:rPr>
        <w:t>。通过项目实施，引导广大教师积极探索高等教育教学规律，在教学实践中勇于改革创新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 xml:space="preserve">，切实提高人才培养质量，将学校人才培养理念落在实处。 </w:t>
      </w:r>
    </w:p>
    <w:p w:rsidR="004B3DB7" w:rsidRDefault="004B3DB7" w:rsidP="004B3DB7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二、申报项目分类</w:t>
      </w:r>
    </w:p>
    <w:p w:rsidR="004B3DB7" w:rsidRDefault="004B3DB7" w:rsidP="004B3DB7">
      <w:pPr>
        <w:spacing w:line="36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1.课程实施标准制定</w:t>
      </w:r>
    </w:p>
    <w:p w:rsidR="004B3DB7" w:rsidRDefault="004B3DB7" w:rsidP="004B3DB7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该类项目可以基础类课程或专业类课程为对象，以2009</w:t>
      </w:r>
      <w:proofErr w:type="gramStart"/>
      <w:r>
        <w:rPr>
          <w:rFonts w:ascii="仿宋_GB2312" w:eastAsia="仿宋_GB2312" w:hint="eastAsia"/>
          <w:sz w:val="28"/>
          <w:szCs w:val="28"/>
        </w:rPr>
        <w:t>版培养</w:t>
      </w:r>
      <w:proofErr w:type="gramEnd"/>
      <w:r>
        <w:rPr>
          <w:rFonts w:ascii="仿宋_GB2312" w:eastAsia="仿宋_GB2312" w:hint="eastAsia"/>
          <w:sz w:val="28"/>
          <w:szCs w:val="28"/>
        </w:rPr>
        <w:t>方案为指导，将课程建设理论与课程教学实践相结合，通过对国内外同类课程实施过程的调查研究，对课程建设和实施环节中关于课程目标制定、课程内容确定、教学资料建设、教学环节设计、作业布置与</w:t>
      </w:r>
      <w:r>
        <w:rPr>
          <w:rFonts w:ascii="仿宋_GB2312" w:eastAsia="仿宋_GB2312" w:hint="eastAsia"/>
          <w:sz w:val="28"/>
          <w:szCs w:val="28"/>
        </w:rPr>
        <w:lastRenderedPageBreak/>
        <w:t>考核评定方法改革等进行研究，形成各类课程的实施标准，推动学校课程建设工作的持续深入进行，提高课程建设质量。</w:t>
      </w:r>
    </w:p>
    <w:p w:rsidR="004B3DB7" w:rsidRDefault="004B3DB7" w:rsidP="004B3DB7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项目结题时，应提交一份具指导意义、可操作的某系列课程实施标准，同时提交2009</w:t>
      </w:r>
      <w:proofErr w:type="gramStart"/>
      <w:r>
        <w:rPr>
          <w:rFonts w:ascii="仿宋_GB2312" w:eastAsia="仿宋_GB2312" w:hint="eastAsia"/>
          <w:sz w:val="28"/>
          <w:szCs w:val="28"/>
        </w:rPr>
        <w:t>版培养</w:t>
      </w:r>
      <w:proofErr w:type="gramEnd"/>
      <w:r>
        <w:rPr>
          <w:rFonts w:ascii="仿宋_GB2312" w:eastAsia="仿宋_GB2312" w:hint="eastAsia"/>
          <w:sz w:val="28"/>
          <w:szCs w:val="28"/>
        </w:rPr>
        <w:t>方案中若干课程按照该标准实施的案例，以及针对该案例的分析意见或建议。</w:t>
      </w:r>
    </w:p>
    <w:p w:rsidR="004B3DB7" w:rsidRDefault="004B3DB7" w:rsidP="004B3DB7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2.课程改革方案的制定与课程实施</w:t>
      </w:r>
    </w:p>
    <w:p w:rsidR="004B3DB7" w:rsidRDefault="004B3DB7" w:rsidP="004B3DB7">
      <w:pPr>
        <w:pStyle w:val="2"/>
        <w:spacing w:line="360" w:lineRule="auto"/>
        <w:ind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该类项目以一门课程对象，</w:t>
      </w:r>
      <w:r>
        <w:rPr>
          <w:rFonts w:ascii="仿宋_GB2312" w:eastAsia="仿宋_GB2312" w:hAnsi="Times New Roman" w:cs="Times New Roman" w:hint="eastAsia"/>
          <w:bCs w:val="0"/>
          <w:kern w:val="2"/>
          <w:sz w:val="28"/>
          <w:szCs w:val="28"/>
        </w:rPr>
        <w:t>以落实</w:t>
      </w:r>
      <w:r w:rsidRPr="00130A31">
        <w:rPr>
          <w:rFonts w:ascii="仿宋_GB2312" w:eastAsia="仿宋_GB2312" w:hAnsi="Times New Roman" w:cs="Times New Roman" w:hint="eastAsia"/>
          <w:bCs w:val="0"/>
          <w:kern w:val="2"/>
          <w:sz w:val="28"/>
          <w:szCs w:val="28"/>
        </w:rPr>
        <w:t>课程的教学目标</w:t>
      </w:r>
      <w:r>
        <w:rPr>
          <w:rFonts w:ascii="仿宋_GB2312" w:eastAsia="仿宋_GB2312" w:hAnsi="Times New Roman" w:cs="Times New Roman" w:hint="eastAsia"/>
          <w:bCs w:val="0"/>
          <w:kern w:val="2"/>
          <w:sz w:val="28"/>
          <w:szCs w:val="28"/>
        </w:rPr>
        <w:t>为核心，通过对课程教学大纲的进一步深化设计，对课程内容进行合理的选择和组织，精心设计</w:t>
      </w:r>
      <w:r>
        <w:rPr>
          <w:rFonts w:ascii="仿宋_GB2312" w:eastAsia="仿宋_GB2312" w:hint="eastAsia"/>
          <w:sz w:val="28"/>
          <w:szCs w:val="28"/>
        </w:rPr>
        <w:t>教学组织形式、教学方法与手段、学生作业以及考核与成绩评定方法等，形成完整的、可操作的课程改革方案。通过课程实施，进一步完善课程改革方案，以落实能力建设、知识探究和人格养成的人才培养理念。</w:t>
      </w:r>
    </w:p>
    <w:p w:rsidR="004B3DB7" w:rsidRPr="005015D5" w:rsidRDefault="004B3DB7" w:rsidP="004B3DB7">
      <w:pPr>
        <w:pStyle w:val="2"/>
        <w:spacing w:line="360" w:lineRule="auto"/>
        <w:ind w:firstLine="560"/>
        <w:rPr>
          <w:rFonts w:ascii="仿宋_GB2312" w:eastAsia="仿宋_GB2312" w:hAnsi="Times New Roman" w:cs="Times New Roman" w:hint="eastAsia"/>
          <w:bCs w:val="0"/>
          <w:kern w:val="2"/>
          <w:sz w:val="28"/>
          <w:szCs w:val="28"/>
        </w:rPr>
      </w:pPr>
      <w:r w:rsidRPr="005015D5">
        <w:rPr>
          <w:rFonts w:ascii="仿宋_GB2312" w:eastAsia="仿宋_GB2312" w:hAnsi="Times New Roman" w:cs="Times New Roman" w:hint="eastAsia"/>
          <w:bCs w:val="0"/>
          <w:kern w:val="2"/>
          <w:sz w:val="28"/>
          <w:szCs w:val="28"/>
        </w:rPr>
        <w:t>项目结题时</w:t>
      </w:r>
      <w:r>
        <w:rPr>
          <w:rFonts w:ascii="仿宋_GB2312" w:eastAsia="仿宋_GB2312" w:hAnsi="Times New Roman" w:cs="Times New Roman" w:hint="eastAsia"/>
          <w:bCs w:val="0"/>
          <w:kern w:val="2"/>
          <w:sz w:val="28"/>
          <w:szCs w:val="28"/>
        </w:rPr>
        <w:t>，</w:t>
      </w:r>
      <w:r w:rsidRPr="005015D5">
        <w:rPr>
          <w:rFonts w:ascii="仿宋_GB2312" w:eastAsia="仿宋_GB2312" w:hAnsi="Times New Roman" w:cs="Times New Roman" w:hint="eastAsia"/>
          <w:bCs w:val="0"/>
          <w:kern w:val="2"/>
          <w:sz w:val="28"/>
          <w:szCs w:val="28"/>
        </w:rPr>
        <w:t>应提交：</w:t>
      </w:r>
    </w:p>
    <w:p w:rsidR="004B3DB7" w:rsidRDefault="004B3DB7" w:rsidP="004B3DB7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（1）包含教学大纲、教案等教学文件</w:t>
      </w:r>
    </w:p>
    <w:p w:rsidR="004B3DB7" w:rsidRDefault="004B3DB7" w:rsidP="004B3DB7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内容应包含：每一讲的教学内容、教学组织形式、教学方法和手段、学生作业内容和形式，期望获得的知识、能力、素质的培养效果及其评价方案等。</w:t>
      </w:r>
    </w:p>
    <w:p w:rsidR="004B3DB7" w:rsidRDefault="004B3DB7" w:rsidP="004B3DB7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（2）项目总结</w:t>
      </w:r>
    </w:p>
    <w:p w:rsidR="004B3DB7" w:rsidRDefault="004B3DB7" w:rsidP="004B3DB7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项目总结内容包含：项目实施过程和效果、遇到的问题和困难、采取的方法和措施、进一步改革的意见和建议等。</w:t>
      </w:r>
    </w:p>
    <w:p w:rsidR="004B3DB7" w:rsidRPr="004A02F0" w:rsidRDefault="004B3DB7" w:rsidP="004B3DB7">
      <w:pPr>
        <w:spacing w:line="36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项目结题时，应提交针对某课程的评估方案，同时应提交评估方案实施案例，并给出分析意见或建议。</w:t>
      </w:r>
    </w:p>
    <w:p w:rsidR="004B3DB7" w:rsidRDefault="004B3DB7" w:rsidP="004B3DB7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3.课程质量评估方案制定与实施（定向发布）</w:t>
      </w:r>
    </w:p>
    <w:p w:rsidR="004B3DB7" w:rsidRDefault="004B3DB7" w:rsidP="004B3DB7">
      <w:pPr>
        <w:spacing w:line="36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该类项目以可以一门课程或多门课程为对象，通过对评估功能、评估对象、评估内容和形式的研究，制定课程评估方案，并予以实施。通过评估，真实反映各方对课程实施效果和质量的意见和建议，促进教师认真反思，及时</w:t>
      </w:r>
      <w:r>
        <w:rPr>
          <w:rFonts w:ascii="仿宋_GB2312" w:eastAsia="仿宋_GB2312"/>
          <w:sz w:val="28"/>
          <w:szCs w:val="28"/>
        </w:rPr>
        <w:t>总结，</w:t>
      </w:r>
      <w:r>
        <w:rPr>
          <w:rFonts w:ascii="仿宋_GB2312" w:eastAsia="仿宋_GB2312" w:hint="eastAsia"/>
          <w:sz w:val="28"/>
          <w:szCs w:val="28"/>
        </w:rPr>
        <w:t>在教学实践中</w:t>
      </w:r>
      <w:r w:rsidRPr="00A049B4">
        <w:rPr>
          <w:rFonts w:ascii="仿宋_GB2312" w:eastAsia="仿宋_GB2312"/>
          <w:sz w:val="28"/>
          <w:szCs w:val="28"/>
        </w:rPr>
        <w:t>不断</w:t>
      </w:r>
      <w:r>
        <w:rPr>
          <w:rFonts w:ascii="仿宋_GB2312" w:eastAsia="仿宋_GB2312" w:hint="eastAsia"/>
          <w:sz w:val="28"/>
          <w:szCs w:val="28"/>
        </w:rPr>
        <w:t>改革，</w:t>
      </w:r>
      <w:r w:rsidRPr="00A049B4">
        <w:rPr>
          <w:rFonts w:ascii="仿宋_GB2312" w:eastAsia="仿宋_GB2312"/>
          <w:sz w:val="28"/>
          <w:szCs w:val="28"/>
        </w:rPr>
        <w:t>提高教学水平和</w:t>
      </w:r>
      <w:r>
        <w:rPr>
          <w:rFonts w:ascii="仿宋_GB2312" w:eastAsia="仿宋_GB2312" w:hint="eastAsia"/>
          <w:sz w:val="28"/>
          <w:szCs w:val="28"/>
        </w:rPr>
        <w:t>教学质量</w:t>
      </w:r>
      <w:r w:rsidRPr="00A049B4">
        <w:rPr>
          <w:rFonts w:ascii="仿宋_GB2312" w:eastAsia="仿宋_GB2312"/>
          <w:sz w:val="28"/>
          <w:szCs w:val="28"/>
        </w:rPr>
        <w:t>。</w:t>
      </w:r>
    </w:p>
    <w:p w:rsidR="004B3DB7" w:rsidRPr="00C70776" w:rsidRDefault="004B3DB7" w:rsidP="004B3DB7">
      <w:pPr>
        <w:spacing w:line="36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项目结题时，应提交针对某课程的评估方案，同时应提交评估方案实施案例，并给出分析意见或建议。</w:t>
      </w:r>
    </w:p>
    <w:p w:rsidR="004B3DB7" w:rsidRPr="005015D5" w:rsidRDefault="004B3DB7" w:rsidP="004B3DB7">
      <w:pPr>
        <w:spacing w:line="360" w:lineRule="auto"/>
        <w:rPr>
          <w:rFonts w:ascii="仿宋_GB2312" w:eastAsia="仿宋_GB2312" w:hint="eastAsia"/>
          <w:sz w:val="28"/>
          <w:szCs w:val="28"/>
        </w:rPr>
      </w:pPr>
    </w:p>
    <w:p w:rsidR="004B3DB7" w:rsidRDefault="004B3DB7" w:rsidP="004B3DB7">
      <w:pPr>
        <w:spacing w:line="360" w:lineRule="auto"/>
        <w:rPr>
          <w:rFonts w:ascii="仿宋_GB2312" w:eastAsia="仿宋_GB2312" w:hint="eastAsia"/>
          <w:sz w:val="28"/>
          <w:szCs w:val="28"/>
        </w:rPr>
      </w:pPr>
    </w:p>
    <w:p w:rsidR="004B3DB7" w:rsidRDefault="004B3DB7" w:rsidP="004B3DB7">
      <w:pPr>
        <w:spacing w:line="360" w:lineRule="auto"/>
        <w:rPr>
          <w:rFonts w:ascii="仿宋_GB2312" w:eastAsia="仿宋_GB2312" w:hint="eastAsia"/>
          <w:sz w:val="28"/>
          <w:szCs w:val="28"/>
        </w:rPr>
      </w:pPr>
    </w:p>
    <w:p w:rsidR="004B3DB7" w:rsidRDefault="004B3DB7" w:rsidP="004B3DB7">
      <w:pPr>
        <w:spacing w:line="360" w:lineRule="auto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上海交通大学教务处</w:t>
      </w:r>
    </w:p>
    <w:p w:rsidR="004B3DB7" w:rsidRPr="00F24E6C" w:rsidRDefault="004B3DB7" w:rsidP="004B3DB7">
      <w:pPr>
        <w:spacing w:line="360" w:lineRule="auto"/>
        <w:ind w:right="140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2010年12月7日</w:t>
      </w:r>
    </w:p>
    <w:p w:rsidR="00013FD8" w:rsidRPr="004B3DB7" w:rsidRDefault="00013FD8"/>
    <w:sectPr w:rsidR="00013FD8" w:rsidRPr="004B3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eteo">
    <w:charset w:val="00"/>
    <w:family w:val="auto"/>
    <w:pitch w:val="variable"/>
    <w:sig w:usb0="20003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B7"/>
    <w:rsid w:val="00013FD8"/>
    <w:rsid w:val="004B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autoRedefine/>
    <w:rsid w:val="004B3DB7"/>
    <w:rPr>
      <w:rFonts w:ascii="宋体" w:hAnsi="宋体" w:cs="Symeteo"/>
      <w:bCs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autoRedefine/>
    <w:rsid w:val="004B3DB7"/>
    <w:rPr>
      <w:rFonts w:ascii="宋体" w:hAnsi="宋体" w:cs="Symeteo"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Jian-bo</dc:creator>
  <cp:lastModifiedBy>Yu Jian-bo</cp:lastModifiedBy>
  <cp:revision>1</cp:revision>
  <dcterms:created xsi:type="dcterms:W3CDTF">2012-09-18T10:20:00Z</dcterms:created>
  <dcterms:modified xsi:type="dcterms:W3CDTF">2012-09-18T10:20:00Z</dcterms:modified>
</cp:coreProperties>
</file>