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B4C" w:rsidRPr="00253816" w:rsidRDefault="00B93B4C" w:rsidP="00B93B4C">
      <w:pPr>
        <w:pStyle w:val="a4"/>
        <w:spacing w:before="0" w:beforeAutospacing="0" w:after="0" w:afterAutospacing="0"/>
        <w:ind w:firstLine="357"/>
        <w:jc w:val="both"/>
        <w:rPr>
          <w:b/>
          <w:sz w:val="24"/>
          <w:szCs w:val="24"/>
        </w:rPr>
      </w:pPr>
      <w:r w:rsidRPr="00253816">
        <w:rPr>
          <w:rFonts w:hint="eastAsia"/>
          <w:sz w:val="24"/>
          <w:szCs w:val="24"/>
        </w:rPr>
        <w:tab/>
      </w:r>
      <w:r w:rsidRPr="00253816">
        <w:rPr>
          <w:rFonts w:hint="eastAsia"/>
          <w:sz w:val="24"/>
          <w:szCs w:val="24"/>
        </w:rPr>
        <w:tab/>
      </w:r>
      <w:r w:rsidRPr="00253816">
        <w:rPr>
          <w:rFonts w:hint="eastAsia"/>
          <w:sz w:val="24"/>
          <w:szCs w:val="24"/>
        </w:rPr>
        <w:tab/>
      </w:r>
      <w:r w:rsidRPr="00253816">
        <w:rPr>
          <w:rFonts w:hint="eastAsia"/>
          <w:sz w:val="24"/>
          <w:szCs w:val="24"/>
        </w:rPr>
        <w:tab/>
      </w:r>
      <w:r w:rsidRPr="00253816">
        <w:rPr>
          <w:rFonts w:hint="eastAsia"/>
          <w:sz w:val="24"/>
          <w:szCs w:val="24"/>
        </w:rPr>
        <w:tab/>
      </w:r>
      <w:r w:rsidRPr="00253816">
        <w:rPr>
          <w:rFonts w:hint="eastAsia"/>
          <w:sz w:val="24"/>
          <w:szCs w:val="24"/>
        </w:rPr>
        <w:tab/>
      </w:r>
      <w:r w:rsidRPr="00253816">
        <w:rPr>
          <w:rFonts w:hint="eastAsia"/>
          <w:sz w:val="24"/>
          <w:szCs w:val="24"/>
        </w:rPr>
        <w:tab/>
      </w:r>
      <w:r w:rsidRPr="00253816">
        <w:rPr>
          <w:rFonts w:hint="eastAsia"/>
          <w:b/>
          <w:sz w:val="24"/>
          <w:szCs w:val="24"/>
        </w:rPr>
        <w:t xml:space="preserve"> 国际商务英语课程</w:t>
      </w:r>
      <w:r w:rsidR="00483951" w:rsidRPr="00253816">
        <w:rPr>
          <w:rFonts w:hint="eastAsia"/>
          <w:b/>
          <w:sz w:val="24"/>
          <w:szCs w:val="24"/>
        </w:rPr>
        <w:t>教学大纲</w:t>
      </w:r>
    </w:p>
    <w:p w:rsidR="00B93B4C" w:rsidRPr="00253816" w:rsidRDefault="00B93B4C" w:rsidP="00B93B4C">
      <w:pPr>
        <w:pStyle w:val="a4"/>
        <w:spacing w:before="0" w:beforeAutospacing="0" w:after="0" w:afterAutospacing="0"/>
        <w:ind w:firstLine="357"/>
        <w:jc w:val="both"/>
        <w:rPr>
          <w:sz w:val="24"/>
          <w:szCs w:val="24"/>
        </w:rPr>
      </w:pPr>
    </w:p>
    <w:p w:rsidR="00765CA6" w:rsidRPr="00253816" w:rsidRDefault="00765CA6" w:rsidP="00765CA6">
      <w:pPr>
        <w:pStyle w:val="a4"/>
        <w:spacing w:before="0" w:beforeAutospacing="0" w:after="0" w:afterAutospacing="0"/>
        <w:jc w:val="both"/>
        <w:rPr>
          <w:b/>
          <w:sz w:val="24"/>
          <w:szCs w:val="24"/>
        </w:rPr>
      </w:pPr>
      <w:r w:rsidRPr="00253816">
        <w:rPr>
          <w:rFonts w:hint="eastAsia"/>
          <w:b/>
          <w:sz w:val="24"/>
          <w:szCs w:val="24"/>
        </w:rPr>
        <w:t>一、课程基本信息</w:t>
      </w:r>
    </w:p>
    <w:p w:rsidR="00765CA6" w:rsidRPr="00253816" w:rsidRDefault="00765CA6" w:rsidP="00765CA6">
      <w:pPr>
        <w:rPr>
          <w:sz w:val="24"/>
        </w:rPr>
      </w:pPr>
      <w:r w:rsidRPr="00253816">
        <w:rPr>
          <w:rFonts w:hint="eastAsia"/>
          <w:sz w:val="24"/>
        </w:rPr>
        <w:t>1</w:t>
      </w:r>
      <w:r w:rsidRPr="00253816">
        <w:rPr>
          <w:rFonts w:hint="eastAsia"/>
          <w:sz w:val="24"/>
        </w:rPr>
        <w:t>、课程代码：</w:t>
      </w:r>
    </w:p>
    <w:p w:rsidR="00765CA6" w:rsidRPr="00253816" w:rsidRDefault="00765CA6" w:rsidP="00765CA6">
      <w:pPr>
        <w:rPr>
          <w:sz w:val="24"/>
        </w:rPr>
      </w:pPr>
      <w:r w:rsidRPr="00253816">
        <w:rPr>
          <w:rFonts w:hint="eastAsia"/>
          <w:sz w:val="24"/>
        </w:rPr>
        <w:t>2</w:t>
      </w:r>
      <w:r w:rsidRPr="00253816">
        <w:rPr>
          <w:rFonts w:hint="eastAsia"/>
          <w:sz w:val="24"/>
        </w:rPr>
        <w:t>、课程名称（中文）：国际商务英语</w:t>
      </w:r>
      <w:r w:rsidRPr="00253816">
        <w:rPr>
          <w:rFonts w:hint="eastAsia"/>
          <w:sz w:val="24"/>
        </w:rPr>
        <w:t xml:space="preserve">    </w:t>
      </w:r>
    </w:p>
    <w:p w:rsidR="00765CA6" w:rsidRPr="00253816" w:rsidRDefault="00765CA6" w:rsidP="00253816">
      <w:pPr>
        <w:ind w:firstLineChars="150" w:firstLine="360"/>
        <w:rPr>
          <w:sz w:val="24"/>
        </w:rPr>
      </w:pPr>
      <w:r w:rsidRPr="00253816">
        <w:rPr>
          <w:rFonts w:hint="eastAsia"/>
          <w:sz w:val="24"/>
        </w:rPr>
        <w:t>课程名称（英文）：</w:t>
      </w:r>
      <w:r w:rsidRPr="00253816">
        <w:rPr>
          <w:rFonts w:hint="eastAsia"/>
          <w:sz w:val="24"/>
        </w:rPr>
        <w:t xml:space="preserve">International </w:t>
      </w:r>
      <w:r w:rsidRPr="00253816">
        <w:rPr>
          <w:sz w:val="24"/>
        </w:rPr>
        <w:t>Business English</w:t>
      </w:r>
    </w:p>
    <w:p w:rsidR="00765CA6" w:rsidRPr="00253816" w:rsidRDefault="00765CA6" w:rsidP="00765CA6">
      <w:pPr>
        <w:rPr>
          <w:sz w:val="24"/>
        </w:rPr>
      </w:pPr>
      <w:r w:rsidRPr="00253816">
        <w:rPr>
          <w:rFonts w:hint="eastAsia"/>
          <w:sz w:val="24"/>
        </w:rPr>
        <w:t>3</w:t>
      </w:r>
      <w:r w:rsidRPr="00253816">
        <w:rPr>
          <w:rFonts w:hint="eastAsia"/>
          <w:sz w:val="24"/>
        </w:rPr>
        <w:t>、学时</w:t>
      </w:r>
      <w:r w:rsidRPr="00253816">
        <w:rPr>
          <w:rFonts w:hint="eastAsia"/>
          <w:sz w:val="24"/>
        </w:rPr>
        <w:t>/</w:t>
      </w:r>
      <w:r w:rsidRPr="00253816">
        <w:rPr>
          <w:rFonts w:hint="eastAsia"/>
          <w:sz w:val="24"/>
        </w:rPr>
        <w:t>学分：</w:t>
      </w:r>
      <w:r w:rsidR="00253816" w:rsidRPr="00253816">
        <w:rPr>
          <w:rFonts w:hint="eastAsia"/>
          <w:sz w:val="24"/>
        </w:rPr>
        <w:t>64</w:t>
      </w:r>
      <w:r w:rsidRPr="00253816">
        <w:rPr>
          <w:rFonts w:hint="eastAsia"/>
          <w:sz w:val="24"/>
        </w:rPr>
        <w:t>学时</w:t>
      </w:r>
      <w:r w:rsidRPr="00253816">
        <w:rPr>
          <w:rFonts w:hint="eastAsia"/>
          <w:sz w:val="24"/>
        </w:rPr>
        <w:t>/</w:t>
      </w:r>
      <w:r w:rsidR="00253816" w:rsidRPr="00253816">
        <w:rPr>
          <w:rFonts w:hint="eastAsia"/>
          <w:sz w:val="24"/>
        </w:rPr>
        <w:t>3</w:t>
      </w:r>
      <w:r w:rsidRPr="00253816">
        <w:rPr>
          <w:rFonts w:hint="eastAsia"/>
          <w:sz w:val="24"/>
        </w:rPr>
        <w:t>学分</w:t>
      </w:r>
    </w:p>
    <w:p w:rsidR="00765CA6" w:rsidRPr="00253816" w:rsidRDefault="00765CA6" w:rsidP="00765CA6">
      <w:pPr>
        <w:rPr>
          <w:sz w:val="24"/>
        </w:rPr>
      </w:pPr>
      <w:r w:rsidRPr="00253816">
        <w:rPr>
          <w:rFonts w:hint="eastAsia"/>
          <w:sz w:val="24"/>
        </w:rPr>
        <w:t>4</w:t>
      </w:r>
      <w:r w:rsidRPr="00253816">
        <w:rPr>
          <w:rFonts w:hint="eastAsia"/>
          <w:sz w:val="24"/>
        </w:rPr>
        <w:t>、先修课程：大学英语</w:t>
      </w:r>
      <w:r w:rsidRPr="00253816">
        <w:rPr>
          <w:rFonts w:hint="eastAsia"/>
          <w:sz w:val="24"/>
        </w:rPr>
        <w:t>(</w:t>
      </w:r>
      <w:r w:rsidR="0013300A">
        <w:rPr>
          <w:rFonts w:hint="eastAsia"/>
          <w:sz w:val="24"/>
        </w:rPr>
        <w:t>3</w:t>
      </w:r>
      <w:r w:rsidRPr="00253816">
        <w:rPr>
          <w:rFonts w:hint="eastAsia"/>
          <w:sz w:val="24"/>
        </w:rPr>
        <w:t>)</w:t>
      </w:r>
    </w:p>
    <w:p w:rsidR="00765CA6" w:rsidRPr="00253816" w:rsidRDefault="00765CA6" w:rsidP="00765CA6">
      <w:pPr>
        <w:rPr>
          <w:sz w:val="24"/>
        </w:rPr>
      </w:pPr>
      <w:r w:rsidRPr="00253816">
        <w:rPr>
          <w:rFonts w:hint="eastAsia"/>
          <w:sz w:val="24"/>
        </w:rPr>
        <w:t>5</w:t>
      </w:r>
      <w:r w:rsidRPr="00253816">
        <w:rPr>
          <w:rFonts w:hint="eastAsia"/>
          <w:sz w:val="24"/>
        </w:rPr>
        <w:t>、面向对象：全校的各大学科类</w:t>
      </w:r>
    </w:p>
    <w:p w:rsidR="00765CA6" w:rsidRPr="00253816" w:rsidRDefault="00765CA6" w:rsidP="00765CA6">
      <w:pPr>
        <w:rPr>
          <w:sz w:val="24"/>
        </w:rPr>
      </w:pPr>
      <w:r w:rsidRPr="00253816">
        <w:rPr>
          <w:rFonts w:hint="eastAsia"/>
          <w:sz w:val="24"/>
        </w:rPr>
        <w:t>6</w:t>
      </w:r>
      <w:r w:rsidRPr="00253816">
        <w:rPr>
          <w:rFonts w:hint="eastAsia"/>
          <w:sz w:val="24"/>
        </w:rPr>
        <w:t>、开课院（系）：</w:t>
      </w:r>
      <w:r w:rsidRPr="00253816">
        <w:rPr>
          <w:rFonts w:hint="eastAsia"/>
          <w:sz w:val="24"/>
        </w:rPr>
        <w:t xml:space="preserve"> </w:t>
      </w:r>
      <w:r w:rsidRPr="00253816">
        <w:rPr>
          <w:rFonts w:hint="eastAsia"/>
          <w:sz w:val="24"/>
        </w:rPr>
        <w:t>外国语学院</w:t>
      </w:r>
    </w:p>
    <w:p w:rsidR="00765CA6" w:rsidRPr="00253816" w:rsidRDefault="00765CA6" w:rsidP="00765CA6">
      <w:pPr>
        <w:rPr>
          <w:sz w:val="24"/>
        </w:rPr>
      </w:pPr>
      <w:r w:rsidRPr="00253816">
        <w:rPr>
          <w:rFonts w:hint="eastAsia"/>
          <w:sz w:val="24"/>
        </w:rPr>
        <w:t>7</w:t>
      </w:r>
      <w:r w:rsidRPr="00253816">
        <w:rPr>
          <w:rFonts w:hint="eastAsia"/>
          <w:sz w:val="24"/>
        </w:rPr>
        <w:t>、推荐教学参考书：</w:t>
      </w:r>
    </w:p>
    <w:p w:rsidR="00765CA6" w:rsidRPr="00253816" w:rsidRDefault="00765CA6" w:rsidP="00253816">
      <w:pPr>
        <w:ind w:firstLineChars="100" w:firstLine="240"/>
        <w:rPr>
          <w:sz w:val="24"/>
        </w:rPr>
      </w:pPr>
      <w:r w:rsidRPr="00253816">
        <w:rPr>
          <w:rFonts w:hint="eastAsia"/>
          <w:sz w:val="24"/>
        </w:rPr>
        <w:t>《剑桥国际商务英语》，</w:t>
      </w:r>
      <w:r w:rsidRPr="00253816">
        <w:rPr>
          <w:rFonts w:hint="eastAsia"/>
          <w:sz w:val="24"/>
        </w:rPr>
        <w:t>Leo Jones, Richard Alexander</w:t>
      </w:r>
      <w:r w:rsidRPr="00253816">
        <w:rPr>
          <w:rFonts w:hint="eastAsia"/>
          <w:sz w:val="24"/>
        </w:rPr>
        <w:t>，华夏出版社，</w:t>
      </w:r>
      <w:r w:rsidR="00253816" w:rsidRPr="00253816">
        <w:rPr>
          <w:rFonts w:hint="eastAsia"/>
          <w:sz w:val="24"/>
        </w:rPr>
        <w:t>最新版</w:t>
      </w:r>
      <w:r w:rsidRPr="00253816">
        <w:rPr>
          <w:rFonts w:hint="eastAsia"/>
          <w:sz w:val="24"/>
        </w:rPr>
        <w:t>。</w:t>
      </w:r>
    </w:p>
    <w:p w:rsidR="00765CA6" w:rsidRPr="00253816" w:rsidRDefault="00765CA6" w:rsidP="00B93B4C">
      <w:pPr>
        <w:pStyle w:val="a4"/>
        <w:spacing w:before="0" w:beforeAutospacing="0" w:after="0" w:afterAutospacing="0"/>
        <w:jc w:val="both"/>
        <w:rPr>
          <w:b/>
          <w:sz w:val="24"/>
          <w:szCs w:val="24"/>
        </w:rPr>
      </w:pPr>
    </w:p>
    <w:p w:rsidR="007C57D5" w:rsidRPr="00253816" w:rsidRDefault="007C57D5" w:rsidP="00253816">
      <w:pPr>
        <w:widowControl/>
        <w:spacing w:before="100" w:after="100" w:line="360" w:lineRule="auto"/>
        <w:jc w:val="center"/>
        <w:rPr>
          <w:rFonts w:ascii="宋体" w:hAnsi="宋体"/>
          <w:b/>
          <w:kern w:val="0"/>
          <w:sz w:val="24"/>
        </w:rPr>
      </w:pPr>
      <w:r w:rsidRPr="00253816">
        <w:rPr>
          <w:rFonts w:ascii="宋体" w:hAnsi="宋体" w:hint="eastAsia"/>
          <w:b/>
          <w:kern w:val="0"/>
          <w:sz w:val="24"/>
        </w:rPr>
        <w:t>二、课程的性质和任务</w:t>
      </w:r>
    </w:p>
    <w:p w:rsidR="007C57D5" w:rsidRPr="00253816" w:rsidRDefault="007C57D5" w:rsidP="007C57D5">
      <w:pPr>
        <w:widowControl/>
        <w:rPr>
          <w:sz w:val="24"/>
        </w:rPr>
      </w:pPr>
      <w:r w:rsidRPr="00253816">
        <w:rPr>
          <w:rFonts w:hint="eastAsia"/>
          <w:sz w:val="24"/>
        </w:rPr>
        <w:t>本课程属于大学英语系列课程的能力课程部分。国际商务英语课程是公共英语提高课程之一，该课程要求学生具备中级英语以上的水平或大学英语四级</w:t>
      </w:r>
      <w:r w:rsidRPr="00253816">
        <w:rPr>
          <w:rFonts w:hint="eastAsia"/>
          <w:sz w:val="24"/>
        </w:rPr>
        <w:t>75</w:t>
      </w:r>
      <w:r w:rsidRPr="00253816">
        <w:rPr>
          <w:rFonts w:hint="eastAsia"/>
          <w:sz w:val="24"/>
        </w:rPr>
        <w:t>分以上的水平。</w:t>
      </w:r>
    </w:p>
    <w:p w:rsidR="00B93B4C" w:rsidRPr="00253816" w:rsidRDefault="00B93B4C" w:rsidP="00B93B4C">
      <w:pPr>
        <w:pStyle w:val="a4"/>
        <w:spacing w:before="0" w:beforeAutospacing="0" w:after="0" w:afterAutospacing="0"/>
        <w:jc w:val="both"/>
        <w:rPr>
          <w:sz w:val="24"/>
          <w:szCs w:val="24"/>
        </w:rPr>
      </w:pPr>
    </w:p>
    <w:p w:rsidR="00AB7C1F" w:rsidRPr="00253816" w:rsidRDefault="00AB7C1F" w:rsidP="00AB7C1F">
      <w:pPr>
        <w:rPr>
          <w:rFonts w:ascii="宋体" w:hAnsi="宋体" w:cs="宋体"/>
          <w:kern w:val="0"/>
          <w:sz w:val="24"/>
        </w:rPr>
      </w:pPr>
      <w:r w:rsidRPr="00253816">
        <w:rPr>
          <w:rFonts w:hint="eastAsia"/>
          <w:sz w:val="24"/>
        </w:rPr>
        <w:t>我国飞速发展的改革开放事业，对于培养国际化的复合型商务人才提出了更高的要求。</w:t>
      </w:r>
      <w:r w:rsidRPr="00253816">
        <w:rPr>
          <w:rFonts w:ascii="宋体" w:hAnsi="宋体" w:cs="宋体" w:hint="eastAsia"/>
          <w:kern w:val="0"/>
          <w:sz w:val="24"/>
        </w:rPr>
        <w:t>作为全国重点院校之一的上海交通大学努力构建“交大模式”的创新人才培养体系，力争造就一</w:t>
      </w:r>
      <w:r w:rsidRPr="00253816">
        <w:rPr>
          <w:rFonts w:hint="eastAsia"/>
          <w:sz w:val="24"/>
        </w:rPr>
        <w:t>批未来的“高级经营管理人才”和“具有雄才大略的领袖人才”。在这一背景下应运而生的国际商务英语课程为</w:t>
      </w:r>
      <w:r w:rsidRPr="00253816">
        <w:rPr>
          <w:sz w:val="24"/>
        </w:rPr>
        <w:t>培养</w:t>
      </w:r>
      <w:r w:rsidRPr="00253816">
        <w:rPr>
          <w:rFonts w:hint="eastAsia"/>
          <w:sz w:val="24"/>
        </w:rPr>
        <w:t>一批既具</w:t>
      </w:r>
      <w:r w:rsidRPr="00253816">
        <w:rPr>
          <w:sz w:val="24"/>
        </w:rPr>
        <w:t>有扎实的英语听、说、读、写、译等语言技能</w:t>
      </w:r>
      <w:r w:rsidRPr="00253816">
        <w:rPr>
          <w:rFonts w:hint="eastAsia"/>
          <w:sz w:val="24"/>
        </w:rPr>
        <w:t>，又</w:t>
      </w:r>
      <w:r w:rsidRPr="00253816">
        <w:rPr>
          <w:sz w:val="24"/>
        </w:rPr>
        <w:t>掌握国际贸易与国际经济合作的理论与惯例，具有在激烈竞争中拓展国际业务潜能的复合型高级商务人才</w:t>
      </w:r>
      <w:r w:rsidRPr="00253816">
        <w:rPr>
          <w:rFonts w:hint="eastAsia"/>
          <w:sz w:val="24"/>
        </w:rPr>
        <w:t>提供了条件。</w:t>
      </w:r>
    </w:p>
    <w:p w:rsidR="003E2B5E" w:rsidRPr="00253816" w:rsidRDefault="003E2B5E" w:rsidP="00D70BE0">
      <w:pPr>
        <w:rPr>
          <w:rFonts w:ascii="宋体" w:hAnsi="宋体" w:cs="宋体"/>
          <w:kern w:val="0"/>
          <w:sz w:val="24"/>
        </w:rPr>
      </w:pPr>
    </w:p>
    <w:p w:rsidR="00AB7C1F" w:rsidRPr="00253816" w:rsidRDefault="00AB7C1F" w:rsidP="00AB7C1F">
      <w:pPr>
        <w:rPr>
          <w:sz w:val="24"/>
        </w:rPr>
      </w:pPr>
      <w:r w:rsidRPr="00253816">
        <w:rPr>
          <w:rFonts w:hint="eastAsia"/>
          <w:sz w:val="24"/>
        </w:rPr>
        <w:t>国际商务英语课程秉承了交大“起点高、基础厚、要求严、重实践、求创新”的一贯传统，旨在从</w:t>
      </w:r>
      <w:r w:rsidRPr="00253816">
        <w:rPr>
          <w:sz w:val="24"/>
        </w:rPr>
        <w:t>听、说、读、写</w:t>
      </w:r>
      <w:r w:rsidRPr="00253816">
        <w:rPr>
          <w:rFonts w:hint="eastAsia"/>
          <w:sz w:val="24"/>
        </w:rPr>
        <w:t>、译五</w:t>
      </w:r>
      <w:r w:rsidRPr="00253816">
        <w:rPr>
          <w:sz w:val="24"/>
        </w:rPr>
        <w:t>个方面</w:t>
      </w:r>
      <w:r w:rsidRPr="00253816">
        <w:rPr>
          <w:rFonts w:hint="eastAsia"/>
          <w:sz w:val="24"/>
        </w:rPr>
        <w:t>全面提高学生</w:t>
      </w:r>
      <w:r w:rsidRPr="00253816">
        <w:rPr>
          <w:sz w:val="24"/>
        </w:rPr>
        <w:t>在经济贸易和商务活动的工作环境中使用英语的能力。</w:t>
      </w:r>
      <w:r w:rsidRPr="00253816">
        <w:rPr>
          <w:rFonts w:hint="eastAsia"/>
          <w:sz w:val="24"/>
        </w:rPr>
        <w:t>该课程不仅注重商务知识的讲解，而且还重视学生的语言交际能力以及解决问题能力的培养；通过提供大量的商务背景和商务情景，使广大学生获得实质性的提高，这一提高不仅是指英语沟通技能上的，还体现在参与国际商务操作的实践能力上。我们希望通过本课程的学习，学生不仅拥有</w:t>
      </w:r>
      <w:r w:rsidRPr="00253816">
        <w:rPr>
          <w:sz w:val="24"/>
        </w:rPr>
        <w:t>良好的</w:t>
      </w:r>
      <w:r w:rsidRPr="00253816">
        <w:rPr>
          <w:rFonts w:hint="eastAsia"/>
          <w:sz w:val="24"/>
        </w:rPr>
        <w:t>英</w:t>
      </w:r>
      <w:r w:rsidRPr="00253816">
        <w:rPr>
          <w:sz w:val="24"/>
        </w:rPr>
        <w:t>语应用能力、掌握有效的学习方法，</w:t>
      </w:r>
      <w:r w:rsidRPr="00253816">
        <w:rPr>
          <w:rFonts w:hint="eastAsia"/>
          <w:sz w:val="24"/>
        </w:rPr>
        <w:t>而且具备</w:t>
      </w:r>
      <w:r w:rsidRPr="00253816">
        <w:rPr>
          <w:sz w:val="24"/>
        </w:rPr>
        <w:t>国际视野及沟通能力，拥有现代管理意识与专业水准，富有创新精神与实践能力</w:t>
      </w:r>
      <w:r w:rsidRPr="00253816">
        <w:rPr>
          <w:rFonts w:hint="eastAsia"/>
          <w:sz w:val="24"/>
        </w:rPr>
        <w:t>。</w:t>
      </w:r>
    </w:p>
    <w:p w:rsidR="007C57D5" w:rsidRPr="00253816" w:rsidRDefault="007C57D5" w:rsidP="00F06490">
      <w:pPr>
        <w:rPr>
          <w:sz w:val="24"/>
        </w:rPr>
      </w:pPr>
    </w:p>
    <w:p w:rsidR="00F06490" w:rsidRPr="00253816" w:rsidRDefault="00F06490" w:rsidP="00F06490">
      <w:pPr>
        <w:rPr>
          <w:sz w:val="24"/>
        </w:rPr>
      </w:pPr>
      <w:r w:rsidRPr="00253816">
        <w:rPr>
          <w:rFonts w:hint="eastAsia"/>
          <w:sz w:val="24"/>
        </w:rPr>
        <w:t>课程</w:t>
      </w:r>
      <w:r w:rsidR="00D70BE0" w:rsidRPr="00253816">
        <w:rPr>
          <w:rFonts w:hint="eastAsia"/>
          <w:sz w:val="24"/>
        </w:rPr>
        <w:t>以原版</w:t>
      </w:r>
      <w:r w:rsidR="003E2B5E" w:rsidRPr="00253816">
        <w:rPr>
          <w:rFonts w:hint="eastAsia"/>
          <w:sz w:val="24"/>
        </w:rPr>
        <w:t>教材为主</w:t>
      </w:r>
      <w:r w:rsidR="00D70BE0" w:rsidRPr="00253816">
        <w:rPr>
          <w:rFonts w:hint="eastAsia"/>
          <w:sz w:val="24"/>
        </w:rPr>
        <w:t>，并配有大量补充材料。授课教师在商务领域有着丰富的实践和教学经验。</w:t>
      </w:r>
      <w:r w:rsidRPr="00253816">
        <w:rPr>
          <w:rFonts w:hint="eastAsia"/>
          <w:sz w:val="24"/>
        </w:rPr>
        <w:t>授课内容由十二个单元组成，每单元围绕一个主题，提供相关的商务背景知识与商务技巧，并配以案例分析和相关的综合活动（包括阅读、听和写，情景对话、小组讨论、解决问题和角色扮演等）。在此基础上，还向学生提供一些实用的</w:t>
      </w:r>
      <w:r w:rsidRPr="00253816">
        <w:rPr>
          <w:rFonts w:hint="eastAsia"/>
          <w:sz w:val="24"/>
        </w:rPr>
        <w:t>BEC</w:t>
      </w:r>
      <w:r w:rsidR="007C032B">
        <w:rPr>
          <w:rFonts w:hint="eastAsia"/>
          <w:sz w:val="24"/>
        </w:rPr>
        <w:t>（</w:t>
      </w:r>
      <w:r w:rsidR="007C032B">
        <w:rPr>
          <w:rFonts w:hint="eastAsia"/>
          <w:sz w:val="24"/>
        </w:rPr>
        <w:t>Business English Certificate</w:t>
      </w:r>
      <w:r w:rsidR="007C032B">
        <w:rPr>
          <w:rFonts w:hint="eastAsia"/>
          <w:sz w:val="24"/>
        </w:rPr>
        <w:t>）</w:t>
      </w:r>
      <w:r w:rsidRPr="00253816">
        <w:rPr>
          <w:rFonts w:hint="eastAsia"/>
          <w:sz w:val="24"/>
        </w:rPr>
        <w:t>应试技巧等。</w:t>
      </w:r>
    </w:p>
    <w:p w:rsidR="00F06490" w:rsidRDefault="00F06490" w:rsidP="003E2B5E">
      <w:pPr>
        <w:rPr>
          <w:sz w:val="24"/>
        </w:rPr>
      </w:pPr>
    </w:p>
    <w:p w:rsidR="00CF3E59" w:rsidRPr="00253816" w:rsidRDefault="00CF3E59" w:rsidP="003E2B5E">
      <w:pPr>
        <w:rPr>
          <w:sz w:val="24"/>
        </w:rPr>
      </w:pPr>
    </w:p>
    <w:p w:rsidR="007C57D5" w:rsidRDefault="007C57D5" w:rsidP="007C032B">
      <w:pPr>
        <w:pStyle w:val="a4"/>
        <w:spacing w:before="0" w:beforeAutospacing="0" w:after="0" w:afterAutospacing="0"/>
        <w:jc w:val="center"/>
        <w:rPr>
          <w:b/>
          <w:sz w:val="24"/>
          <w:szCs w:val="24"/>
        </w:rPr>
      </w:pPr>
      <w:r w:rsidRPr="00253816">
        <w:rPr>
          <w:rFonts w:hint="eastAsia"/>
          <w:b/>
          <w:sz w:val="24"/>
          <w:szCs w:val="24"/>
        </w:rPr>
        <w:t>三、课程内容：</w:t>
      </w:r>
    </w:p>
    <w:p w:rsidR="00253816" w:rsidRDefault="00253816" w:rsidP="007C57D5">
      <w:pPr>
        <w:pStyle w:val="a4"/>
        <w:spacing w:before="0" w:beforeAutospacing="0" w:after="0" w:afterAutospacing="0"/>
        <w:jc w:val="both"/>
        <w:rPr>
          <w:b/>
          <w:sz w:val="24"/>
          <w:szCs w:val="24"/>
        </w:rPr>
      </w:pPr>
    </w:p>
    <w:p w:rsidR="00253816" w:rsidRPr="00253816" w:rsidRDefault="00253816" w:rsidP="007C57D5">
      <w:pPr>
        <w:pStyle w:val="a4"/>
        <w:spacing w:before="0" w:beforeAutospacing="0" w:after="0" w:afterAutospacing="0"/>
        <w:jc w:val="both"/>
        <w:rPr>
          <w:b/>
          <w:color w:val="0000FF"/>
          <w:sz w:val="24"/>
          <w:szCs w:val="24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7"/>
        <w:gridCol w:w="2445"/>
        <w:gridCol w:w="5292"/>
      </w:tblGrid>
      <w:tr w:rsidR="007C57D5" w:rsidRPr="00253816">
        <w:tc>
          <w:tcPr>
            <w:tcW w:w="777" w:type="dxa"/>
          </w:tcPr>
          <w:p w:rsidR="007C57D5" w:rsidRPr="00253816" w:rsidRDefault="007C57D5" w:rsidP="002D1793">
            <w:pPr>
              <w:jc w:val="center"/>
              <w:rPr>
                <w:b/>
                <w:sz w:val="24"/>
              </w:rPr>
            </w:pPr>
            <w:r w:rsidRPr="00253816">
              <w:rPr>
                <w:rFonts w:hint="eastAsia"/>
                <w:b/>
                <w:sz w:val="24"/>
              </w:rPr>
              <w:t>Hours</w:t>
            </w:r>
          </w:p>
        </w:tc>
        <w:tc>
          <w:tcPr>
            <w:tcW w:w="2463" w:type="dxa"/>
            <w:vAlign w:val="center"/>
          </w:tcPr>
          <w:p w:rsidR="007C57D5" w:rsidRPr="00253816" w:rsidRDefault="007C57D5" w:rsidP="002D1793">
            <w:pPr>
              <w:pStyle w:val="1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253816">
              <w:rPr>
                <w:rFonts w:hint="eastAsia"/>
                <w:sz w:val="24"/>
                <w:szCs w:val="24"/>
              </w:rPr>
              <w:t>Unit</w:t>
            </w:r>
          </w:p>
        </w:tc>
        <w:tc>
          <w:tcPr>
            <w:tcW w:w="5354" w:type="dxa"/>
          </w:tcPr>
          <w:p w:rsidR="007C57D5" w:rsidRPr="00253816" w:rsidRDefault="007C57D5" w:rsidP="002D1793">
            <w:pPr>
              <w:jc w:val="center"/>
              <w:rPr>
                <w:b/>
                <w:sz w:val="24"/>
              </w:rPr>
            </w:pPr>
            <w:r w:rsidRPr="00253816">
              <w:rPr>
                <w:rFonts w:hint="eastAsia"/>
                <w:b/>
                <w:sz w:val="24"/>
              </w:rPr>
              <w:t>Contents</w:t>
            </w:r>
          </w:p>
        </w:tc>
      </w:tr>
      <w:tr w:rsidR="007C57D5" w:rsidRPr="00253816">
        <w:tc>
          <w:tcPr>
            <w:tcW w:w="777" w:type="dxa"/>
            <w:vAlign w:val="center"/>
          </w:tcPr>
          <w:p w:rsidR="007C57D5" w:rsidRPr="00253816" w:rsidRDefault="007C57D5" w:rsidP="00F41CE6">
            <w:pPr>
              <w:rPr>
                <w:sz w:val="24"/>
              </w:rPr>
            </w:pPr>
            <w:r w:rsidRPr="00253816">
              <w:rPr>
                <w:rFonts w:hint="eastAsia"/>
                <w:sz w:val="24"/>
              </w:rPr>
              <w:t>4</w:t>
            </w:r>
          </w:p>
        </w:tc>
        <w:tc>
          <w:tcPr>
            <w:tcW w:w="2463" w:type="dxa"/>
            <w:vAlign w:val="center"/>
          </w:tcPr>
          <w:p w:rsidR="007C57D5" w:rsidRPr="00253816" w:rsidRDefault="002D1793" w:rsidP="00F41CE6">
            <w:pPr>
              <w:rPr>
                <w:sz w:val="24"/>
              </w:rPr>
            </w:pPr>
            <w:r w:rsidRPr="00253816">
              <w:rPr>
                <w:rFonts w:hint="eastAsia"/>
                <w:sz w:val="24"/>
              </w:rPr>
              <w:t xml:space="preserve">1. </w:t>
            </w:r>
            <w:r w:rsidR="007C57D5" w:rsidRPr="00253816">
              <w:rPr>
                <w:rFonts w:hint="eastAsia"/>
                <w:sz w:val="24"/>
              </w:rPr>
              <w:t xml:space="preserve">Business </w:t>
            </w:r>
            <w:r w:rsidR="007C57D5" w:rsidRPr="00253816">
              <w:rPr>
                <w:sz w:val="24"/>
              </w:rPr>
              <w:t>etiquette</w:t>
            </w:r>
            <w:r w:rsidRPr="00253816">
              <w:rPr>
                <w:rFonts w:hint="eastAsia"/>
                <w:sz w:val="24"/>
              </w:rPr>
              <w:t xml:space="preserve"> (</w:t>
            </w:r>
            <w:r w:rsidRPr="00253816">
              <w:rPr>
                <w:rFonts w:hint="eastAsia"/>
                <w:sz w:val="24"/>
              </w:rPr>
              <w:t>商务礼仪</w:t>
            </w:r>
            <w:r w:rsidRPr="00253816">
              <w:rPr>
                <w:rFonts w:hint="eastAsia"/>
                <w:sz w:val="24"/>
              </w:rPr>
              <w:t>)</w:t>
            </w:r>
          </w:p>
        </w:tc>
        <w:tc>
          <w:tcPr>
            <w:tcW w:w="5354" w:type="dxa"/>
            <w:vAlign w:val="center"/>
          </w:tcPr>
          <w:p w:rsidR="007C57D5" w:rsidRPr="00253816" w:rsidRDefault="007C57D5" w:rsidP="00F41CE6">
            <w:pPr>
              <w:rPr>
                <w:sz w:val="24"/>
              </w:rPr>
            </w:pPr>
            <w:r w:rsidRPr="00253816">
              <w:rPr>
                <w:rFonts w:hint="eastAsia"/>
                <w:sz w:val="24"/>
              </w:rPr>
              <w:t>First Impression; Multicultural Communications</w:t>
            </w:r>
            <w:r w:rsidR="002D1793" w:rsidRPr="00253816">
              <w:rPr>
                <w:rFonts w:hint="eastAsia"/>
                <w:sz w:val="24"/>
              </w:rPr>
              <w:t xml:space="preserve"> (</w:t>
            </w:r>
            <w:r w:rsidR="002D1793" w:rsidRPr="00253816">
              <w:rPr>
                <w:rFonts w:hint="eastAsia"/>
                <w:sz w:val="24"/>
              </w:rPr>
              <w:t>跨文化交际</w:t>
            </w:r>
            <w:r w:rsidR="002D1793" w:rsidRPr="00253816">
              <w:rPr>
                <w:rFonts w:hint="eastAsia"/>
                <w:sz w:val="24"/>
              </w:rPr>
              <w:t>)</w:t>
            </w:r>
          </w:p>
        </w:tc>
      </w:tr>
      <w:tr w:rsidR="007C57D5" w:rsidRPr="00253816">
        <w:tc>
          <w:tcPr>
            <w:tcW w:w="777" w:type="dxa"/>
            <w:vAlign w:val="center"/>
          </w:tcPr>
          <w:p w:rsidR="007C57D5" w:rsidRPr="00253816" w:rsidRDefault="007C57D5" w:rsidP="00F41CE6">
            <w:pPr>
              <w:rPr>
                <w:sz w:val="24"/>
              </w:rPr>
            </w:pPr>
            <w:r w:rsidRPr="00253816">
              <w:rPr>
                <w:rFonts w:hint="eastAsia"/>
                <w:sz w:val="24"/>
              </w:rPr>
              <w:t>2</w:t>
            </w:r>
          </w:p>
        </w:tc>
        <w:tc>
          <w:tcPr>
            <w:tcW w:w="2463" w:type="dxa"/>
            <w:vAlign w:val="center"/>
          </w:tcPr>
          <w:p w:rsidR="007C57D5" w:rsidRPr="00253816" w:rsidRDefault="002D1793" w:rsidP="00F41CE6">
            <w:pPr>
              <w:rPr>
                <w:sz w:val="24"/>
              </w:rPr>
            </w:pPr>
            <w:r w:rsidRPr="00253816">
              <w:rPr>
                <w:rFonts w:hint="eastAsia"/>
                <w:sz w:val="24"/>
              </w:rPr>
              <w:t xml:space="preserve">2. </w:t>
            </w:r>
            <w:r w:rsidR="007C57D5" w:rsidRPr="00253816">
              <w:rPr>
                <w:rFonts w:hint="eastAsia"/>
                <w:sz w:val="24"/>
              </w:rPr>
              <w:t>Letters, Memos, Faxes</w:t>
            </w:r>
            <w:r w:rsidRPr="00253816">
              <w:rPr>
                <w:rFonts w:hint="eastAsia"/>
                <w:sz w:val="24"/>
              </w:rPr>
              <w:t xml:space="preserve"> (</w:t>
            </w:r>
            <w:r w:rsidRPr="00253816">
              <w:rPr>
                <w:rFonts w:hint="eastAsia"/>
                <w:sz w:val="24"/>
              </w:rPr>
              <w:t>商务写作</w:t>
            </w:r>
            <w:r w:rsidRPr="00253816">
              <w:rPr>
                <w:rFonts w:hint="eastAsia"/>
                <w:sz w:val="24"/>
              </w:rPr>
              <w:t>)</w:t>
            </w:r>
          </w:p>
        </w:tc>
        <w:tc>
          <w:tcPr>
            <w:tcW w:w="5354" w:type="dxa"/>
            <w:vAlign w:val="center"/>
          </w:tcPr>
          <w:p w:rsidR="007C57D5" w:rsidRPr="00253816" w:rsidRDefault="007C57D5" w:rsidP="00F41CE6">
            <w:pPr>
              <w:rPr>
                <w:sz w:val="24"/>
              </w:rPr>
            </w:pPr>
            <w:r w:rsidRPr="00253816">
              <w:rPr>
                <w:rFonts w:hint="eastAsia"/>
                <w:sz w:val="24"/>
              </w:rPr>
              <w:t>Basic skills and techniques for business correspondence</w:t>
            </w:r>
          </w:p>
        </w:tc>
      </w:tr>
      <w:tr w:rsidR="007C57D5" w:rsidRPr="00253816">
        <w:tc>
          <w:tcPr>
            <w:tcW w:w="777" w:type="dxa"/>
            <w:vAlign w:val="center"/>
          </w:tcPr>
          <w:p w:rsidR="007C57D5" w:rsidRPr="00253816" w:rsidRDefault="007C57D5" w:rsidP="00F41CE6">
            <w:pPr>
              <w:rPr>
                <w:sz w:val="24"/>
              </w:rPr>
            </w:pPr>
            <w:r w:rsidRPr="00253816">
              <w:rPr>
                <w:rFonts w:hint="eastAsia"/>
                <w:sz w:val="24"/>
              </w:rPr>
              <w:t>2</w:t>
            </w:r>
          </w:p>
        </w:tc>
        <w:tc>
          <w:tcPr>
            <w:tcW w:w="2463" w:type="dxa"/>
            <w:vAlign w:val="center"/>
          </w:tcPr>
          <w:p w:rsidR="007C57D5" w:rsidRPr="00253816" w:rsidRDefault="002D1793" w:rsidP="00F41CE6">
            <w:pPr>
              <w:rPr>
                <w:sz w:val="24"/>
              </w:rPr>
            </w:pPr>
            <w:r w:rsidRPr="00253816">
              <w:rPr>
                <w:rFonts w:hint="eastAsia"/>
                <w:sz w:val="24"/>
              </w:rPr>
              <w:t xml:space="preserve">3. </w:t>
            </w:r>
            <w:r w:rsidR="007C57D5" w:rsidRPr="00253816">
              <w:rPr>
                <w:rFonts w:hint="eastAsia"/>
                <w:sz w:val="24"/>
              </w:rPr>
              <w:t>On the phone</w:t>
            </w:r>
            <w:r w:rsidRPr="00253816">
              <w:rPr>
                <w:rFonts w:hint="eastAsia"/>
                <w:sz w:val="24"/>
              </w:rPr>
              <w:t xml:space="preserve"> (</w:t>
            </w:r>
            <w:r w:rsidRPr="00253816">
              <w:rPr>
                <w:rFonts w:hint="eastAsia"/>
                <w:sz w:val="24"/>
              </w:rPr>
              <w:t>电话沟通</w:t>
            </w:r>
            <w:r w:rsidRPr="00253816">
              <w:rPr>
                <w:rFonts w:hint="eastAsia"/>
                <w:sz w:val="24"/>
              </w:rPr>
              <w:t>)</w:t>
            </w:r>
          </w:p>
        </w:tc>
        <w:tc>
          <w:tcPr>
            <w:tcW w:w="5354" w:type="dxa"/>
            <w:vAlign w:val="center"/>
          </w:tcPr>
          <w:p w:rsidR="007C57D5" w:rsidRPr="00253816" w:rsidRDefault="007C57D5" w:rsidP="00F41CE6">
            <w:pPr>
              <w:rPr>
                <w:sz w:val="24"/>
              </w:rPr>
            </w:pPr>
            <w:r w:rsidRPr="00253816">
              <w:rPr>
                <w:rFonts w:hint="eastAsia"/>
                <w:sz w:val="24"/>
              </w:rPr>
              <w:t>Basic skills for using the phone in business</w:t>
            </w:r>
          </w:p>
        </w:tc>
      </w:tr>
      <w:tr w:rsidR="007C57D5" w:rsidRPr="00253816">
        <w:tc>
          <w:tcPr>
            <w:tcW w:w="777" w:type="dxa"/>
            <w:vAlign w:val="center"/>
          </w:tcPr>
          <w:p w:rsidR="007C57D5" w:rsidRPr="00253816" w:rsidRDefault="00253816" w:rsidP="00F41CE6">
            <w:pPr>
              <w:rPr>
                <w:sz w:val="24"/>
              </w:rPr>
            </w:pPr>
            <w:r w:rsidRPr="00253816">
              <w:rPr>
                <w:rFonts w:hint="eastAsia"/>
                <w:sz w:val="24"/>
              </w:rPr>
              <w:t>4</w:t>
            </w:r>
          </w:p>
        </w:tc>
        <w:tc>
          <w:tcPr>
            <w:tcW w:w="2463" w:type="dxa"/>
            <w:vAlign w:val="center"/>
          </w:tcPr>
          <w:p w:rsidR="007C57D5" w:rsidRPr="00253816" w:rsidRDefault="002D1793" w:rsidP="00F41CE6">
            <w:pPr>
              <w:rPr>
                <w:sz w:val="24"/>
              </w:rPr>
            </w:pPr>
            <w:r w:rsidRPr="00253816">
              <w:rPr>
                <w:rFonts w:hint="eastAsia"/>
                <w:sz w:val="24"/>
              </w:rPr>
              <w:t xml:space="preserve">4. </w:t>
            </w:r>
            <w:r w:rsidR="007C57D5" w:rsidRPr="00253816">
              <w:rPr>
                <w:rFonts w:hint="eastAsia"/>
                <w:sz w:val="24"/>
              </w:rPr>
              <w:t>Reports and</w:t>
            </w:r>
            <w:r w:rsidR="007C57D5" w:rsidRPr="00253816">
              <w:rPr>
                <w:rFonts w:hint="eastAsia"/>
                <w:bCs/>
                <w:sz w:val="24"/>
              </w:rPr>
              <w:t xml:space="preserve"> Presentations</w:t>
            </w:r>
            <w:r w:rsidRPr="00253816">
              <w:rPr>
                <w:rFonts w:hint="eastAsia"/>
                <w:bCs/>
                <w:sz w:val="24"/>
              </w:rPr>
              <w:t xml:space="preserve"> (</w:t>
            </w:r>
            <w:r w:rsidRPr="00253816">
              <w:rPr>
                <w:rFonts w:hint="eastAsia"/>
                <w:bCs/>
                <w:sz w:val="24"/>
              </w:rPr>
              <w:t>报告及公众发言</w:t>
            </w:r>
            <w:r w:rsidRPr="00253816">
              <w:rPr>
                <w:rFonts w:hint="eastAsia"/>
                <w:bCs/>
                <w:sz w:val="24"/>
              </w:rPr>
              <w:t>)</w:t>
            </w:r>
          </w:p>
        </w:tc>
        <w:tc>
          <w:tcPr>
            <w:tcW w:w="5354" w:type="dxa"/>
            <w:vAlign w:val="center"/>
          </w:tcPr>
          <w:p w:rsidR="007C57D5" w:rsidRPr="00253816" w:rsidRDefault="007C57D5" w:rsidP="00F41CE6">
            <w:pPr>
              <w:rPr>
                <w:sz w:val="24"/>
              </w:rPr>
            </w:pPr>
            <w:r w:rsidRPr="00253816">
              <w:rPr>
                <w:rFonts w:hint="eastAsia"/>
                <w:sz w:val="24"/>
              </w:rPr>
              <w:t>Writing reports; Company reports, Making effective presentations</w:t>
            </w:r>
            <w:r w:rsidR="009B3ABA" w:rsidRPr="00253816">
              <w:rPr>
                <w:rFonts w:hint="eastAsia"/>
                <w:sz w:val="24"/>
              </w:rPr>
              <w:t xml:space="preserve"> (</w:t>
            </w:r>
            <w:r w:rsidR="009B3ABA" w:rsidRPr="00253816">
              <w:rPr>
                <w:rFonts w:hint="eastAsia"/>
                <w:sz w:val="24"/>
              </w:rPr>
              <w:t>公众发言技巧</w:t>
            </w:r>
            <w:r w:rsidR="009B3ABA" w:rsidRPr="00253816">
              <w:rPr>
                <w:rFonts w:hint="eastAsia"/>
                <w:sz w:val="24"/>
              </w:rPr>
              <w:t>)</w:t>
            </w:r>
          </w:p>
        </w:tc>
      </w:tr>
      <w:tr w:rsidR="007C57D5" w:rsidRPr="00253816">
        <w:tc>
          <w:tcPr>
            <w:tcW w:w="777" w:type="dxa"/>
            <w:vAlign w:val="center"/>
          </w:tcPr>
          <w:p w:rsidR="007C57D5" w:rsidRPr="00253816" w:rsidRDefault="007C57D5" w:rsidP="00F41CE6">
            <w:pPr>
              <w:rPr>
                <w:sz w:val="24"/>
              </w:rPr>
            </w:pPr>
            <w:r w:rsidRPr="00253816">
              <w:rPr>
                <w:rFonts w:hint="eastAsia"/>
                <w:sz w:val="24"/>
              </w:rPr>
              <w:t>8~10</w:t>
            </w:r>
          </w:p>
        </w:tc>
        <w:tc>
          <w:tcPr>
            <w:tcW w:w="2463" w:type="dxa"/>
            <w:vAlign w:val="center"/>
          </w:tcPr>
          <w:p w:rsidR="007C57D5" w:rsidRPr="00253816" w:rsidRDefault="002D1793" w:rsidP="00F41CE6">
            <w:pPr>
              <w:pStyle w:val="1"/>
              <w:spacing w:before="0" w:after="0" w:line="240" w:lineRule="auto"/>
              <w:rPr>
                <w:b w:val="0"/>
                <w:bCs/>
                <w:sz w:val="24"/>
                <w:szCs w:val="24"/>
              </w:rPr>
            </w:pPr>
            <w:r w:rsidRPr="00253816">
              <w:rPr>
                <w:rFonts w:hint="eastAsia"/>
                <w:b w:val="0"/>
                <w:bCs/>
                <w:sz w:val="24"/>
                <w:szCs w:val="24"/>
              </w:rPr>
              <w:t xml:space="preserve">5. </w:t>
            </w:r>
            <w:r w:rsidR="007C57D5" w:rsidRPr="00253816">
              <w:rPr>
                <w:rFonts w:hint="eastAsia"/>
                <w:b w:val="0"/>
                <w:bCs/>
                <w:sz w:val="24"/>
                <w:szCs w:val="24"/>
              </w:rPr>
              <w:t>Company</w:t>
            </w:r>
            <w:r w:rsidRPr="00253816">
              <w:rPr>
                <w:rFonts w:hint="eastAsia"/>
                <w:b w:val="0"/>
                <w:bCs/>
                <w:sz w:val="24"/>
                <w:szCs w:val="24"/>
              </w:rPr>
              <w:t xml:space="preserve"> (</w:t>
            </w:r>
            <w:r w:rsidRPr="00253816">
              <w:rPr>
                <w:rFonts w:hint="eastAsia"/>
                <w:b w:val="0"/>
                <w:bCs/>
                <w:sz w:val="24"/>
                <w:szCs w:val="24"/>
              </w:rPr>
              <w:t>企业</w:t>
            </w:r>
            <w:r w:rsidRPr="00253816">
              <w:rPr>
                <w:rFonts w:hint="eastAsia"/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5354" w:type="dxa"/>
            <w:vAlign w:val="center"/>
          </w:tcPr>
          <w:p w:rsidR="007C57D5" w:rsidRPr="00253816" w:rsidRDefault="00CB1AC2" w:rsidP="007C03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Basis Management Glossary, </w:t>
            </w:r>
            <w:r w:rsidR="007C57D5" w:rsidRPr="00253816">
              <w:rPr>
                <w:rFonts w:hint="eastAsia"/>
                <w:sz w:val="24"/>
              </w:rPr>
              <w:t>Human Resource</w:t>
            </w:r>
            <w:r w:rsidR="002D1793" w:rsidRPr="00253816">
              <w:rPr>
                <w:rFonts w:hint="eastAsia"/>
                <w:sz w:val="24"/>
              </w:rPr>
              <w:t xml:space="preserve"> (</w:t>
            </w:r>
            <w:r w:rsidR="002D1793" w:rsidRPr="00253816">
              <w:rPr>
                <w:rFonts w:hint="eastAsia"/>
                <w:sz w:val="24"/>
              </w:rPr>
              <w:t>人力资源</w:t>
            </w:r>
            <w:r w:rsidR="002D1793" w:rsidRPr="00253816">
              <w:rPr>
                <w:rFonts w:hint="eastAsia"/>
                <w:sz w:val="24"/>
              </w:rPr>
              <w:t>)</w:t>
            </w:r>
            <w:r w:rsidR="007C57D5" w:rsidRPr="00253816">
              <w:rPr>
                <w:rFonts w:hint="eastAsia"/>
                <w:sz w:val="24"/>
              </w:rPr>
              <w:t>; Entrepreneurship(</w:t>
            </w:r>
            <w:r w:rsidR="007C57D5" w:rsidRPr="00253816">
              <w:rPr>
                <w:rFonts w:hint="eastAsia"/>
                <w:sz w:val="24"/>
              </w:rPr>
              <w:t>创业</w:t>
            </w:r>
            <w:r w:rsidR="007C57D5" w:rsidRPr="00253816">
              <w:rPr>
                <w:rFonts w:hint="eastAsia"/>
                <w:sz w:val="24"/>
              </w:rPr>
              <w:t xml:space="preserve">); </w:t>
            </w:r>
            <w:r w:rsidR="007C57D5" w:rsidRPr="00253816">
              <w:rPr>
                <w:rFonts w:hint="eastAsia"/>
                <w:bCs/>
                <w:sz w:val="24"/>
              </w:rPr>
              <w:t>Corporate Culture</w:t>
            </w:r>
            <w:r w:rsidR="002D1793" w:rsidRPr="00253816">
              <w:rPr>
                <w:rFonts w:hint="eastAsia"/>
                <w:bCs/>
                <w:sz w:val="24"/>
              </w:rPr>
              <w:t xml:space="preserve"> (</w:t>
            </w:r>
            <w:r w:rsidR="002D1793" w:rsidRPr="00253816">
              <w:rPr>
                <w:rFonts w:hint="eastAsia"/>
                <w:bCs/>
                <w:sz w:val="24"/>
              </w:rPr>
              <w:t>企业文化</w:t>
            </w:r>
            <w:r w:rsidR="002D1793" w:rsidRPr="00253816">
              <w:rPr>
                <w:rFonts w:hint="eastAsia"/>
                <w:bCs/>
                <w:sz w:val="24"/>
              </w:rPr>
              <w:t>)</w:t>
            </w:r>
            <w:r w:rsidR="007C57D5" w:rsidRPr="00253816">
              <w:rPr>
                <w:rFonts w:hint="eastAsia"/>
                <w:bCs/>
                <w:sz w:val="24"/>
              </w:rPr>
              <w:t>, Leadership and Management Style</w:t>
            </w:r>
            <w:r w:rsidR="002D1793" w:rsidRPr="00253816">
              <w:rPr>
                <w:rFonts w:hint="eastAsia"/>
                <w:bCs/>
                <w:sz w:val="24"/>
              </w:rPr>
              <w:t xml:space="preserve"> (</w:t>
            </w:r>
            <w:r w:rsidR="002D1793" w:rsidRPr="00253816">
              <w:rPr>
                <w:rFonts w:hint="eastAsia"/>
                <w:bCs/>
                <w:sz w:val="24"/>
              </w:rPr>
              <w:t>领导</w:t>
            </w:r>
            <w:r w:rsidR="002304CD" w:rsidRPr="00253816">
              <w:rPr>
                <w:rFonts w:hint="eastAsia"/>
                <w:bCs/>
                <w:sz w:val="24"/>
              </w:rPr>
              <w:t>力</w:t>
            </w:r>
            <w:r w:rsidR="002D1793" w:rsidRPr="00253816">
              <w:rPr>
                <w:rFonts w:hint="eastAsia"/>
                <w:bCs/>
                <w:sz w:val="24"/>
              </w:rPr>
              <w:t>及</w:t>
            </w:r>
            <w:r w:rsidR="002304CD" w:rsidRPr="00253816">
              <w:rPr>
                <w:rFonts w:hint="eastAsia"/>
                <w:bCs/>
                <w:sz w:val="24"/>
              </w:rPr>
              <w:t>企业</w:t>
            </w:r>
            <w:r w:rsidR="002D1793" w:rsidRPr="00253816">
              <w:rPr>
                <w:rFonts w:hint="eastAsia"/>
                <w:bCs/>
                <w:sz w:val="24"/>
              </w:rPr>
              <w:t>管理</w:t>
            </w:r>
            <w:r w:rsidR="002D1793" w:rsidRPr="00253816">
              <w:rPr>
                <w:rFonts w:hint="eastAsia"/>
                <w:bCs/>
                <w:sz w:val="24"/>
              </w:rPr>
              <w:t>)</w:t>
            </w:r>
            <w:r w:rsidR="007C57D5" w:rsidRPr="00253816">
              <w:rPr>
                <w:rFonts w:hint="eastAsia"/>
                <w:bCs/>
                <w:sz w:val="24"/>
              </w:rPr>
              <w:t>; Strategic Management</w:t>
            </w:r>
            <w:r w:rsidR="002304CD" w:rsidRPr="00253816">
              <w:rPr>
                <w:rFonts w:hint="eastAsia"/>
                <w:bCs/>
                <w:sz w:val="24"/>
              </w:rPr>
              <w:t xml:space="preserve"> (</w:t>
            </w:r>
            <w:r w:rsidR="002304CD" w:rsidRPr="00253816">
              <w:rPr>
                <w:rFonts w:hint="eastAsia"/>
                <w:bCs/>
                <w:sz w:val="24"/>
              </w:rPr>
              <w:t>战略管理</w:t>
            </w:r>
            <w:r w:rsidR="002304CD" w:rsidRPr="00253816">
              <w:rPr>
                <w:rFonts w:hint="eastAsia"/>
                <w:bCs/>
                <w:sz w:val="24"/>
              </w:rPr>
              <w:t>)</w:t>
            </w:r>
          </w:p>
        </w:tc>
      </w:tr>
      <w:tr w:rsidR="007C57D5" w:rsidRPr="00253816">
        <w:tc>
          <w:tcPr>
            <w:tcW w:w="777" w:type="dxa"/>
            <w:vAlign w:val="center"/>
          </w:tcPr>
          <w:p w:rsidR="007C57D5" w:rsidRPr="00253816" w:rsidRDefault="007C57D5" w:rsidP="00F41CE6">
            <w:pPr>
              <w:rPr>
                <w:sz w:val="24"/>
              </w:rPr>
            </w:pPr>
            <w:r w:rsidRPr="00253816">
              <w:rPr>
                <w:rFonts w:hint="eastAsia"/>
                <w:sz w:val="24"/>
              </w:rPr>
              <w:t>4</w:t>
            </w:r>
          </w:p>
        </w:tc>
        <w:tc>
          <w:tcPr>
            <w:tcW w:w="2463" w:type="dxa"/>
            <w:vAlign w:val="center"/>
          </w:tcPr>
          <w:p w:rsidR="007C57D5" w:rsidRPr="00253816" w:rsidRDefault="002D1793" w:rsidP="00F41CE6">
            <w:pPr>
              <w:pStyle w:val="1"/>
              <w:spacing w:before="0" w:after="0" w:line="240" w:lineRule="auto"/>
              <w:rPr>
                <w:b w:val="0"/>
                <w:bCs/>
                <w:sz w:val="24"/>
                <w:szCs w:val="24"/>
              </w:rPr>
            </w:pPr>
            <w:r w:rsidRPr="00253816">
              <w:rPr>
                <w:rFonts w:hint="eastAsia"/>
                <w:b w:val="0"/>
                <w:bCs/>
                <w:sz w:val="24"/>
                <w:szCs w:val="24"/>
              </w:rPr>
              <w:t xml:space="preserve">6. </w:t>
            </w:r>
            <w:r w:rsidR="007C57D5" w:rsidRPr="00253816">
              <w:rPr>
                <w:rFonts w:hint="eastAsia"/>
                <w:b w:val="0"/>
                <w:bCs/>
                <w:sz w:val="24"/>
                <w:szCs w:val="24"/>
              </w:rPr>
              <w:t>International Trade</w:t>
            </w:r>
            <w:r w:rsidR="002304CD" w:rsidRPr="00253816">
              <w:rPr>
                <w:rFonts w:hint="eastAsia"/>
                <w:b w:val="0"/>
                <w:bCs/>
                <w:sz w:val="24"/>
                <w:szCs w:val="24"/>
              </w:rPr>
              <w:t xml:space="preserve"> (</w:t>
            </w:r>
            <w:r w:rsidRPr="00253816">
              <w:rPr>
                <w:rFonts w:hint="eastAsia"/>
                <w:b w:val="0"/>
                <w:bCs/>
                <w:sz w:val="24"/>
                <w:szCs w:val="24"/>
              </w:rPr>
              <w:t>国际贸易</w:t>
            </w:r>
            <w:r w:rsidR="002304CD" w:rsidRPr="00253816">
              <w:rPr>
                <w:rFonts w:hint="eastAsia"/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5354" w:type="dxa"/>
            <w:vAlign w:val="center"/>
          </w:tcPr>
          <w:p w:rsidR="007C57D5" w:rsidRPr="00253816" w:rsidRDefault="007C57D5" w:rsidP="00F41CE6">
            <w:pPr>
              <w:rPr>
                <w:sz w:val="24"/>
              </w:rPr>
            </w:pPr>
            <w:r w:rsidRPr="00253816">
              <w:rPr>
                <w:rFonts w:hint="eastAsia"/>
                <w:sz w:val="24"/>
              </w:rPr>
              <w:t>Forms of International Trade</w:t>
            </w:r>
            <w:r w:rsidR="00D67388" w:rsidRPr="00253816">
              <w:rPr>
                <w:rFonts w:hint="eastAsia"/>
                <w:sz w:val="24"/>
              </w:rPr>
              <w:t xml:space="preserve"> (</w:t>
            </w:r>
            <w:r w:rsidR="00D67388" w:rsidRPr="00253816">
              <w:rPr>
                <w:rFonts w:hint="eastAsia"/>
                <w:sz w:val="24"/>
              </w:rPr>
              <w:t>国际贸易形式</w:t>
            </w:r>
            <w:r w:rsidR="00D67388" w:rsidRPr="00253816">
              <w:rPr>
                <w:rFonts w:hint="eastAsia"/>
                <w:sz w:val="24"/>
              </w:rPr>
              <w:t>)</w:t>
            </w:r>
            <w:r w:rsidRPr="00253816">
              <w:rPr>
                <w:rFonts w:hint="eastAsia"/>
                <w:sz w:val="24"/>
              </w:rPr>
              <w:t>, Trade Barriers, Inquiry, Offer, Insurance, Shipment; Custom; Bill of Lading, Letters of Credit</w:t>
            </w:r>
            <w:r w:rsidR="00D67388" w:rsidRPr="00253816">
              <w:rPr>
                <w:rFonts w:hint="eastAsia"/>
                <w:sz w:val="24"/>
              </w:rPr>
              <w:t xml:space="preserve"> (</w:t>
            </w:r>
            <w:r w:rsidR="00D67388" w:rsidRPr="00253816">
              <w:rPr>
                <w:rFonts w:hint="eastAsia"/>
                <w:sz w:val="24"/>
              </w:rPr>
              <w:t>国际贸易流程</w:t>
            </w:r>
            <w:r w:rsidR="00D67388" w:rsidRPr="00253816">
              <w:rPr>
                <w:rFonts w:hint="eastAsia"/>
                <w:sz w:val="24"/>
              </w:rPr>
              <w:t>)</w:t>
            </w:r>
          </w:p>
        </w:tc>
      </w:tr>
      <w:tr w:rsidR="007C57D5" w:rsidRPr="00253816">
        <w:tc>
          <w:tcPr>
            <w:tcW w:w="777" w:type="dxa"/>
            <w:vAlign w:val="center"/>
          </w:tcPr>
          <w:p w:rsidR="007C57D5" w:rsidRPr="00253816" w:rsidRDefault="00253816" w:rsidP="00F41CE6">
            <w:pPr>
              <w:rPr>
                <w:sz w:val="24"/>
              </w:rPr>
            </w:pPr>
            <w:r w:rsidRPr="00253816">
              <w:rPr>
                <w:rFonts w:hint="eastAsia"/>
                <w:sz w:val="24"/>
              </w:rPr>
              <w:t>8</w:t>
            </w:r>
          </w:p>
        </w:tc>
        <w:tc>
          <w:tcPr>
            <w:tcW w:w="2463" w:type="dxa"/>
            <w:vAlign w:val="center"/>
          </w:tcPr>
          <w:p w:rsidR="007C57D5" w:rsidRPr="00253816" w:rsidRDefault="002D1793" w:rsidP="00F41CE6">
            <w:pPr>
              <w:rPr>
                <w:bCs/>
                <w:sz w:val="24"/>
              </w:rPr>
            </w:pPr>
            <w:r w:rsidRPr="00253816">
              <w:rPr>
                <w:rFonts w:hint="eastAsia"/>
                <w:bCs/>
                <w:sz w:val="24"/>
              </w:rPr>
              <w:t xml:space="preserve">7. </w:t>
            </w:r>
            <w:r w:rsidR="007C57D5" w:rsidRPr="00253816">
              <w:rPr>
                <w:rFonts w:hint="eastAsia"/>
                <w:bCs/>
                <w:sz w:val="24"/>
              </w:rPr>
              <w:t>Money Matters</w:t>
            </w:r>
            <w:r w:rsidR="002304CD" w:rsidRPr="00253816">
              <w:rPr>
                <w:rFonts w:hint="eastAsia"/>
                <w:bCs/>
                <w:sz w:val="24"/>
              </w:rPr>
              <w:t xml:space="preserve"> (</w:t>
            </w:r>
            <w:r w:rsidR="002304CD" w:rsidRPr="00253816">
              <w:rPr>
                <w:rFonts w:hint="eastAsia"/>
                <w:bCs/>
                <w:sz w:val="24"/>
              </w:rPr>
              <w:t>金融货币</w:t>
            </w:r>
            <w:r w:rsidR="002304CD" w:rsidRPr="00253816">
              <w:rPr>
                <w:rFonts w:hint="eastAsia"/>
                <w:bCs/>
                <w:sz w:val="24"/>
              </w:rPr>
              <w:t>)</w:t>
            </w:r>
          </w:p>
        </w:tc>
        <w:tc>
          <w:tcPr>
            <w:tcW w:w="5354" w:type="dxa"/>
            <w:vAlign w:val="center"/>
          </w:tcPr>
          <w:p w:rsidR="007C57D5" w:rsidRPr="00253816" w:rsidRDefault="007C57D5" w:rsidP="007C032B">
            <w:pPr>
              <w:rPr>
                <w:sz w:val="24"/>
              </w:rPr>
            </w:pPr>
            <w:r w:rsidRPr="00253816">
              <w:rPr>
                <w:rFonts w:hint="eastAsia"/>
                <w:sz w:val="24"/>
              </w:rPr>
              <w:t>Accounting and Financial Statement</w:t>
            </w:r>
            <w:r w:rsidR="00D67388" w:rsidRPr="00253816">
              <w:rPr>
                <w:rFonts w:hint="eastAsia"/>
                <w:sz w:val="24"/>
              </w:rPr>
              <w:t xml:space="preserve"> (</w:t>
            </w:r>
            <w:r w:rsidR="00D67388" w:rsidRPr="00253816">
              <w:rPr>
                <w:rFonts w:hint="eastAsia"/>
                <w:sz w:val="24"/>
              </w:rPr>
              <w:t>财务报表</w:t>
            </w:r>
            <w:r w:rsidR="00D67388" w:rsidRPr="00253816">
              <w:rPr>
                <w:rFonts w:hint="eastAsia"/>
                <w:sz w:val="24"/>
              </w:rPr>
              <w:t>)</w:t>
            </w:r>
            <w:r w:rsidRPr="00253816">
              <w:rPr>
                <w:rFonts w:hint="eastAsia"/>
                <w:sz w:val="24"/>
              </w:rPr>
              <w:t>; Using ratios in financial statement analysis); Useful analysis tool for investment management</w:t>
            </w:r>
            <w:r w:rsidR="000710FB" w:rsidRPr="00253816">
              <w:rPr>
                <w:rFonts w:hint="eastAsia"/>
                <w:sz w:val="24"/>
              </w:rPr>
              <w:t>(</w:t>
            </w:r>
            <w:r w:rsidR="000710FB" w:rsidRPr="00253816">
              <w:rPr>
                <w:rFonts w:hint="eastAsia"/>
                <w:sz w:val="24"/>
              </w:rPr>
              <w:t>投资分析工具</w:t>
            </w:r>
            <w:r w:rsidR="000710FB" w:rsidRPr="00253816">
              <w:rPr>
                <w:rFonts w:hint="eastAsia"/>
                <w:sz w:val="24"/>
              </w:rPr>
              <w:t>)</w:t>
            </w:r>
            <w:r w:rsidRPr="00253816">
              <w:rPr>
                <w:rFonts w:hint="eastAsia"/>
                <w:sz w:val="24"/>
              </w:rPr>
              <w:t>; Bonds and Stocks</w:t>
            </w:r>
            <w:r w:rsidR="000710FB" w:rsidRPr="00253816">
              <w:rPr>
                <w:rFonts w:hint="eastAsia"/>
                <w:sz w:val="24"/>
              </w:rPr>
              <w:t xml:space="preserve"> (</w:t>
            </w:r>
            <w:r w:rsidR="000710FB" w:rsidRPr="00253816">
              <w:rPr>
                <w:rFonts w:hint="eastAsia"/>
                <w:sz w:val="24"/>
              </w:rPr>
              <w:t>股票及债券</w:t>
            </w:r>
            <w:r w:rsidR="000710FB" w:rsidRPr="00253816">
              <w:rPr>
                <w:rFonts w:hint="eastAsia"/>
                <w:sz w:val="24"/>
              </w:rPr>
              <w:t>)</w:t>
            </w:r>
          </w:p>
        </w:tc>
      </w:tr>
      <w:tr w:rsidR="007C57D5" w:rsidRPr="00253816">
        <w:tc>
          <w:tcPr>
            <w:tcW w:w="777" w:type="dxa"/>
            <w:vAlign w:val="center"/>
          </w:tcPr>
          <w:p w:rsidR="007C57D5" w:rsidRPr="00253816" w:rsidRDefault="007C57D5" w:rsidP="00F41CE6">
            <w:pPr>
              <w:rPr>
                <w:sz w:val="24"/>
              </w:rPr>
            </w:pPr>
            <w:r w:rsidRPr="00253816">
              <w:rPr>
                <w:rFonts w:hint="eastAsia"/>
                <w:sz w:val="24"/>
              </w:rPr>
              <w:t>4</w:t>
            </w:r>
          </w:p>
        </w:tc>
        <w:tc>
          <w:tcPr>
            <w:tcW w:w="2463" w:type="dxa"/>
            <w:vAlign w:val="center"/>
          </w:tcPr>
          <w:p w:rsidR="007C57D5" w:rsidRPr="00253816" w:rsidRDefault="002D1793" w:rsidP="00F41CE6">
            <w:pPr>
              <w:rPr>
                <w:sz w:val="24"/>
              </w:rPr>
            </w:pPr>
            <w:r w:rsidRPr="00253816">
              <w:rPr>
                <w:rFonts w:hint="eastAsia"/>
                <w:sz w:val="24"/>
              </w:rPr>
              <w:t xml:space="preserve">8. </w:t>
            </w:r>
            <w:r w:rsidR="007C57D5" w:rsidRPr="00253816">
              <w:rPr>
                <w:rFonts w:hint="eastAsia"/>
                <w:sz w:val="24"/>
              </w:rPr>
              <w:t>Business Trip</w:t>
            </w:r>
            <w:r w:rsidR="002304CD" w:rsidRPr="00253816">
              <w:rPr>
                <w:rFonts w:hint="eastAsia"/>
                <w:sz w:val="24"/>
              </w:rPr>
              <w:t xml:space="preserve"> (</w:t>
            </w:r>
            <w:r w:rsidR="002304CD" w:rsidRPr="00253816">
              <w:rPr>
                <w:rFonts w:hint="eastAsia"/>
                <w:sz w:val="24"/>
              </w:rPr>
              <w:t>商务旅行</w:t>
            </w:r>
            <w:r w:rsidR="002304CD" w:rsidRPr="00253816">
              <w:rPr>
                <w:rFonts w:hint="eastAsia"/>
                <w:sz w:val="24"/>
              </w:rPr>
              <w:t>)</w:t>
            </w:r>
          </w:p>
        </w:tc>
        <w:tc>
          <w:tcPr>
            <w:tcW w:w="5354" w:type="dxa"/>
            <w:vAlign w:val="center"/>
          </w:tcPr>
          <w:p w:rsidR="007C57D5" w:rsidRPr="00253816" w:rsidRDefault="007C57D5" w:rsidP="00F41CE6">
            <w:pPr>
              <w:rPr>
                <w:sz w:val="24"/>
              </w:rPr>
            </w:pPr>
            <w:r w:rsidRPr="00253816">
              <w:rPr>
                <w:sz w:val="24"/>
              </w:rPr>
              <w:t>traveling</w:t>
            </w:r>
            <w:r w:rsidRPr="00253816">
              <w:rPr>
                <w:rFonts w:hint="eastAsia"/>
                <w:sz w:val="24"/>
              </w:rPr>
              <w:t xml:space="preserve"> abroad, entertaining customers; hotels, restaurants</w:t>
            </w:r>
            <w:r w:rsidR="007C032B">
              <w:rPr>
                <w:rFonts w:hint="eastAsia"/>
                <w:sz w:val="24"/>
              </w:rPr>
              <w:t>; planning corporate events</w:t>
            </w:r>
          </w:p>
        </w:tc>
      </w:tr>
      <w:tr w:rsidR="007C57D5" w:rsidRPr="00253816">
        <w:tc>
          <w:tcPr>
            <w:tcW w:w="777" w:type="dxa"/>
            <w:vAlign w:val="center"/>
          </w:tcPr>
          <w:p w:rsidR="007C57D5" w:rsidRPr="00253816" w:rsidRDefault="007C57D5" w:rsidP="00F41CE6">
            <w:pPr>
              <w:rPr>
                <w:sz w:val="24"/>
              </w:rPr>
            </w:pPr>
            <w:r w:rsidRPr="00253816">
              <w:rPr>
                <w:rFonts w:hint="eastAsia"/>
                <w:sz w:val="24"/>
              </w:rPr>
              <w:t>8</w:t>
            </w:r>
            <w:r w:rsidR="00253816" w:rsidRPr="00253816">
              <w:rPr>
                <w:rFonts w:hint="eastAsia"/>
                <w:sz w:val="24"/>
              </w:rPr>
              <w:t>-10</w:t>
            </w:r>
          </w:p>
        </w:tc>
        <w:tc>
          <w:tcPr>
            <w:tcW w:w="2463" w:type="dxa"/>
            <w:vAlign w:val="center"/>
          </w:tcPr>
          <w:p w:rsidR="007C57D5" w:rsidRPr="00253816" w:rsidRDefault="002D1793" w:rsidP="00F41CE6">
            <w:pPr>
              <w:pStyle w:val="1"/>
              <w:spacing w:before="0" w:after="0" w:line="240" w:lineRule="auto"/>
              <w:rPr>
                <w:b w:val="0"/>
                <w:bCs/>
                <w:sz w:val="24"/>
                <w:szCs w:val="24"/>
              </w:rPr>
            </w:pPr>
            <w:r w:rsidRPr="00253816">
              <w:rPr>
                <w:rFonts w:hint="eastAsia"/>
                <w:b w:val="0"/>
                <w:bCs/>
                <w:sz w:val="24"/>
                <w:szCs w:val="24"/>
              </w:rPr>
              <w:t xml:space="preserve">9. </w:t>
            </w:r>
            <w:r w:rsidR="007C57D5" w:rsidRPr="00253816">
              <w:rPr>
                <w:rFonts w:hint="eastAsia"/>
                <w:b w:val="0"/>
                <w:bCs/>
                <w:sz w:val="24"/>
                <w:szCs w:val="24"/>
              </w:rPr>
              <w:t>Marketing</w:t>
            </w:r>
            <w:r w:rsidR="002304CD" w:rsidRPr="00253816">
              <w:rPr>
                <w:rFonts w:hint="eastAsia"/>
                <w:b w:val="0"/>
                <w:bCs/>
                <w:sz w:val="24"/>
                <w:szCs w:val="24"/>
              </w:rPr>
              <w:t xml:space="preserve"> (</w:t>
            </w:r>
            <w:r w:rsidR="002304CD" w:rsidRPr="00253816">
              <w:rPr>
                <w:rFonts w:hint="eastAsia"/>
                <w:b w:val="0"/>
                <w:bCs/>
                <w:sz w:val="24"/>
                <w:szCs w:val="24"/>
              </w:rPr>
              <w:t>市场营销</w:t>
            </w:r>
            <w:r w:rsidR="002304CD" w:rsidRPr="00253816">
              <w:rPr>
                <w:rFonts w:hint="eastAsia"/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5354" w:type="dxa"/>
            <w:vAlign w:val="center"/>
          </w:tcPr>
          <w:p w:rsidR="007C57D5" w:rsidRPr="00253816" w:rsidRDefault="007C57D5" w:rsidP="00730841">
            <w:pPr>
              <w:rPr>
                <w:sz w:val="24"/>
              </w:rPr>
            </w:pPr>
            <w:r w:rsidRPr="00253816">
              <w:rPr>
                <w:rFonts w:hint="eastAsia"/>
                <w:sz w:val="24"/>
              </w:rPr>
              <w:t>Basis Marketing Glossary</w:t>
            </w:r>
            <w:r w:rsidRPr="00253816">
              <w:rPr>
                <w:sz w:val="24"/>
              </w:rPr>
              <w:t xml:space="preserve">; </w:t>
            </w:r>
            <w:r w:rsidRPr="00253816">
              <w:rPr>
                <w:rFonts w:hint="eastAsia"/>
                <w:sz w:val="24"/>
              </w:rPr>
              <w:t xml:space="preserve">Market </w:t>
            </w:r>
            <w:r w:rsidR="007C032B">
              <w:rPr>
                <w:rFonts w:hint="eastAsia"/>
                <w:sz w:val="24"/>
              </w:rPr>
              <w:t>Re</w:t>
            </w:r>
            <w:r w:rsidRPr="00253816">
              <w:rPr>
                <w:rFonts w:hint="eastAsia"/>
                <w:sz w:val="24"/>
              </w:rPr>
              <w:t>search</w:t>
            </w:r>
            <w:r w:rsidR="009B3ABA" w:rsidRPr="00253816">
              <w:rPr>
                <w:rFonts w:hint="eastAsia"/>
                <w:sz w:val="24"/>
              </w:rPr>
              <w:t xml:space="preserve"> (</w:t>
            </w:r>
            <w:r w:rsidR="009B3ABA" w:rsidRPr="00253816">
              <w:rPr>
                <w:rFonts w:hint="eastAsia"/>
                <w:sz w:val="24"/>
              </w:rPr>
              <w:t>市场调研</w:t>
            </w:r>
            <w:r w:rsidR="009B3ABA" w:rsidRPr="00253816">
              <w:rPr>
                <w:rFonts w:hint="eastAsia"/>
                <w:sz w:val="24"/>
              </w:rPr>
              <w:t>)</w:t>
            </w:r>
            <w:r w:rsidRPr="00253816">
              <w:rPr>
                <w:rFonts w:hint="eastAsia"/>
                <w:sz w:val="24"/>
              </w:rPr>
              <w:t xml:space="preserve">; </w:t>
            </w:r>
            <w:r w:rsidRPr="00253816">
              <w:rPr>
                <w:sz w:val="24"/>
              </w:rPr>
              <w:t>Marketing Mix</w:t>
            </w:r>
            <w:r w:rsidR="007C032B">
              <w:rPr>
                <w:rFonts w:hint="eastAsia"/>
                <w:sz w:val="24"/>
              </w:rPr>
              <w:t>（市场综合战略）</w:t>
            </w:r>
            <w:r w:rsidRPr="00253816">
              <w:rPr>
                <w:sz w:val="24"/>
              </w:rPr>
              <w:t>; Advertising</w:t>
            </w:r>
            <w:r w:rsidR="009B3ABA" w:rsidRPr="00253816">
              <w:rPr>
                <w:rFonts w:hint="eastAsia"/>
                <w:sz w:val="24"/>
              </w:rPr>
              <w:t xml:space="preserve"> (</w:t>
            </w:r>
            <w:r w:rsidR="009B3ABA" w:rsidRPr="00253816">
              <w:rPr>
                <w:rFonts w:hint="eastAsia"/>
                <w:sz w:val="24"/>
              </w:rPr>
              <w:t>广告</w:t>
            </w:r>
            <w:r w:rsidR="009B3ABA" w:rsidRPr="00253816">
              <w:rPr>
                <w:rFonts w:hint="eastAsia"/>
                <w:sz w:val="24"/>
              </w:rPr>
              <w:t>)</w:t>
            </w:r>
            <w:r w:rsidRPr="00253816">
              <w:rPr>
                <w:sz w:val="24"/>
              </w:rPr>
              <w:t xml:space="preserve">; </w:t>
            </w:r>
            <w:r w:rsidRPr="00253816">
              <w:rPr>
                <w:rFonts w:hint="eastAsia"/>
                <w:b/>
                <w:bCs/>
                <w:sz w:val="24"/>
              </w:rPr>
              <w:t>Designing and Promoting your own product/service</w:t>
            </w:r>
          </w:p>
        </w:tc>
      </w:tr>
      <w:tr w:rsidR="007C57D5" w:rsidRPr="00253816">
        <w:tc>
          <w:tcPr>
            <w:tcW w:w="777" w:type="dxa"/>
            <w:vAlign w:val="center"/>
          </w:tcPr>
          <w:p w:rsidR="007C57D5" w:rsidRPr="00253816" w:rsidRDefault="007C57D5" w:rsidP="00F41CE6">
            <w:pPr>
              <w:rPr>
                <w:sz w:val="24"/>
              </w:rPr>
            </w:pPr>
            <w:r w:rsidRPr="00253816">
              <w:rPr>
                <w:rFonts w:hint="eastAsia"/>
                <w:sz w:val="24"/>
              </w:rPr>
              <w:t>4</w:t>
            </w:r>
          </w:p>
        </w:tc>
        <w:tc>
          <w:tcPr>
            <w:tcW w:w="2463" w:type="dxa"/>
            <w:vAlign w:val="center"/>
          </w:tcPr>
          <w:p w:rsidR="007C57D5" w:rsidRPr="00253816" w:rsidRDefault="002D1793" w:rsidP="00F41CE6">
            <w:pPr>
              <w:rPr>
                <w:sz w:val="24"/>
              </w:rPr>
            </w:pPr>
            <w:r w:rsidRPr="00253816">
              <w:rPr>
                <w:rFonts w:hint="eastAsia"/>
                <w:sz w:val="24"/>
              </w:rPr>
              <w:t xml:space="preserve">10. </w:t>
            </w:r>
            <w:r w:rsidR="007C57D5" w:rsidRPr="00253816">
              <w:rPr>
                <w:rFonts w:hint="eastAsia"/>
                <w:sz w:val="24"/>
              </w:rPr>
              <w:t>Business Meetings</w:t>
            </w:r>
            <w:r w:rsidR="002304CD" w:rsidRPr="00253816">
              <w:rPr>
                <w:rFonts w:hint="eastAsia"/>
                <w:sz w:val="24"/>
              </w:rPr>
              <w:t xml:space="preserve"> (</w:t>
            </w:r>
            <w:r w:rsidR="002304CD" w:rsidRPr="00253816">
              <w:rPr>
                <w:rFonts w:hint="eastAsia"/>
                <w:sz w:val="24"/>
              </w:rPr>
              <w:t>商务会议</w:t>
            </w:r>
            <w:r w:rsidR="002304CD" w:rsidRPr="00253816">
              <w:rPr>
                <w:rFonts w:hint="eastAsia"/>
                <w:sz w:val="24"/>
              </w:rPr>
              <w:t>)</w:t>
            </w:r>
          </w:p>
        </w:tc>
        <w:tc>
          <w:tcPr>
            <w:tcW w:w="5354" w:type="dxa"/>
            <w:vAlign w:val="center"/>
          </w:tcPr>
          <w:p w:rsidR="007C57D5" w:rsidRPr="00253816" w:rsidRDefault="007C57D5" w:rsidP="00F41CE6">
            <w:pPr>
              <w:rPr>
                <w:sz w:val="24"/>
              </w:rPr>
            </w:pPr>
            <w:r w:rsidRPr="00253816">
              <w:rPr>
                <w:rFonts w:hint="eastAsia"/>
                <w:sz w:val="24"/>
              </w:rPr>
              <w:t>Taking Part in Meetings, Brainstorming</w:t>
            </w:r>
            <w:r w:rsidR="00D67388" w:rsidRPr="00253816">
              <w:rPr>
                <w:rFonts w:hint="eastAsia"/>
                <w:sz w:val="24"/>
              </w:rPr>
              <w:t xml:space="preserve"> (</w:t>
            </w:r>
            <w:r w:rsidR="00D67388" w:rsidRPr="00253816">
              <w:rPr>
                <w:rFonts w:hint="eastAsia"/>
                <w:sz w:val="24"/>
              </w:rPr>
              <w:t>头脑风暴</w:t>
            </w:r>
            <w:r w:rsidR="00D67388" w:rsidRPr="00253816">
              <w:rPr>
                <w:rFonts w:hint="eastAsia"/>
                <w:sz w:val="24"/>
              </w:rPr>
              <w:t>)</w:t>
            </w:r>
            <w:r w:rsidRPr="00253816">
              <w:rPr>
                <w:rFonts w:hint="eastAsia"/>
                <w:sz w:val="24"/>
              </w:rPr>
              <w:t xml:space="preserve">; Arranging </w:t>
            </w:r>
            <w:r w:rsidR="007C032B">
              <w:rPr>
                <w:rFonts w:hint="eastAsia"/>
                <w:sz w:val="24"/>
              </w:rPr>
              <w:t xml:space="preserve">and chairing </w:t>
            </w:r>
            <w:r w:rsidRPr="00253816">
              <w:rPr>
                <w:rFonts w:hint="eastAsia"/>
                <w:sz w:val="24"/>
              </w:rPr>
              <w:t>meetings</w:t>
            </w:r>
          </w:p>
        </w:tc>
      </w:tr>
      <w:tr w:rsidR="007C57D5" w:rsidRPr="00253816">
        <w:tc>
          <w:tcPr>
            <w:tcW w:w="777" w:type="dxa"/>
            <w:vAlign w:val="center"/>
          </w:tcPr>
          <w:p w:rsidR="007C57D5" w:rsidRPr="00253816" w:rsidRDefault="00253816" w:rsidP="00F41CE6">
            <w:pPr>
              <w:rPr>
                <w:bCs/>
                <w:sz w:val="24"/>
              </w:rPr>
            </w:pPr>
            <w:r w:rsidRPr="00253816">
              <w:rPr>
                <w:rFonts w:hint="eastAsia"/>
                <w:bCs/>
                <w:sz w:val="24"/>
              </w:rPr>
              <w:t>8</w:t>
            </w:r>
          </w:p>
        </w:tc>
        <w:tc>
          <w:tcPr>
            <w:tcW w:w="2463" w:type="dxa"/>
            <w:vAlign w:val="center"/>
          </w:tcPr>
          <w:p w:rsidR="007C57D5" w:rsidRPr="00253816" w:rsidRDefault="002D1793" w:rsidP="00F41CE6">
            <w:pPr>
              <w:pStyle w:val="1"/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253816">
              <w:rPr>
                <w:rFonts w:hint="eastAsia"/>
                <w:b w:val="0"/>
                <w:sz w:val="24"/>
                <w:szCs w:val="24"/>
              </w:rPr>
              <w:t xml:space="preserve">11. </w:t>
            </w:r>
            <w:r w:rsidR="007C57D5" w:rsidRPr="00253816">
              <w:rPr>
                <w:rFonts w:hint="eastAsia"/>
                <w:b w:val="0"/>
                <w:sz w:val="24"/>
                <w:szCs w:val="24"/>
              </w:rPr>
              <w:t>Jobs and Careers</w:t>
            </w:r>
            <w:r w:rsidR="002304CD" w:rsidRPr="00253816">
              <w:rPr>
                <w:rFonts w:hint="eastAsia"/>
                <w:b w:val="0"/>
                <w:sz w:val="24"/>
                <w:szCs w:val="24"/>
              </w:rPr>
              <w:t xml:space="preserve"> (</w:t>
            </w:r>
            <w:r w:rsidR="002304CD" w:rsidRPr="00253816">
              <w:rPr>
                <w:rFonts w:hint="eastAsia"/>
                <w:b w:val="0"/>
                <w:sz w:val="24"/>
                <w:szCs w:val="24"/>
              </w:rPr>
              <w:t>面试求职</w:t>
            </w:r>
            <w:r w:rsidR="002304CD" w:rsidRPr="00253816">
              <w:rPr>
                <w:rFonts w:hint="eastAsia"/>
                <w:b w:val="0"/>
                <w:sz w:val="24"/>
                <w:szCs w:val="24"/>
              </w:rPr>
              <w:t>)</w:t>
            </w:r>
          </w:p>
        </w:tc>
        <w:tc>
          <w:tcPr>
            <w:tcW w:w="5354" w:type="dxa"/>
            <w:vAlign w:val="center"/>
          </w:tcPr>
          <w:p w:rsidR="007C57D5" w:rsidRPr="00253816" w:rsidRDefault="007C57D5" w:rsidP="00F41CE6">
            <w:pPr>
              <w:rPr>
                <w:bCs/>
                <w:sz w:val="24"/>
              </w:rPr>
            </w:pPr>
            <w:r w:rsidRPr="00253816">
              <w:rPr>
                <w:rFonts w:hint="eastAsia"/>
                <w:bCs/>
                <w:sz w:val="24"/>
              </w:rPr>
              <w:t>Writing effective resumes</w:t>
            </w:r>
            <w:r w:rsidR="009B3ABA" w:rsidRPr="00253816">
              <w:rPr>
                <w:rFonts w:hint="eastAsia"/>
                <w:bCs/>
                <w:sz w:val="24"/>
              </w:rPr>
              <w:t xml:space="preserve"> (</w:t>
            </w:r>
            <w:r w:rsidR="009B3ABA" w:rsidRPr="00253816">
              <w:rPr>
                <w:rFonts w:hint="eastAsia"/>
                <w:bCs/>
                <w:sz w:val="24"/>
              </w:rPr>
              <w:t>履历</w:t>
            </w:r>
            <w:r w:rsidR="009B3ABA" w:rsidRPr="00253816">
              <w:rPr>
                <w:rFonts w:hint="eastAsia"/>
                <w:bCs/>
                <w:sz w:val="24"/>
              </w:rPr>
              <w:t>)</w:t>
            </w:r>
            <w:r w:rsidRPr="00253816">
              <w:rPr>
                <w:rFonts w:hint="eastAsia"/>
                <w:bCs/>
                <w:sz w:val="24"/>
              </w:rPr>
              <w:t>, letters of application</w:t>
            </w:r>
            <w:r w:rsidR="009B3ABA" w:rsidRPr="00253816">
              <w:rPr>
                <w:rFonts w:hint="eastAsia"/>
                <w:bCs/>
                <w:sz w:val="24"/>
              </w:rPr>
              <w:t xml:space="preserve"> (</w:t>
            </w:r>
            <w:r w:rsidR="009B3ABA" w:rsidRPr="00253816">
              <w:rPr>
                <w:rFonts w:hint="eastAsia"/>
                <w:bCs/>
                <w:sz w:val="24"/>
              </w:rPr>
              <w:t>求职信</w:t>
            </w:r>
            <w:r w:rsidR="009B3ABA" w:rsidRPr="00253816">
              <w:rPr>
                <w:rFonts w:hint="eastAsia"/>
                <w:bCs/>
                <w:sz w:val="24"/>
              </w:rPr>
              <w:t>)</w:t>
            </w:r>
            <w:r w:rsidRPr="00253816">
              <w:rPr>
                <w:rFonts w:hint="eastAsia"/>
                <w:bCs/>
                <w:sz w:val="24"/>
              </w:rPr>
              <w:t>; successful job interviews</w:t>
            </w:r>
            <w:r w:rsidR="009B3ABA" w:rsidRPr="00253816">
              <w:rPr>
                <w:rFonts w:hint="eastAsia"/>
                <w:bCs/>
                <w:sz w:val="24"/>
              </w:rPr>
              <w:t xml:space="preserve"> (</w:t>
            </w:r>
            <w:r w:rsidR="009B3ABA" w:rsidRPr="00253816">
              <w:rPr>
                <w:rFonts w:hint="eastAsia"/>
                <w:bCs/>
                <w:sz w:val="24"/>
              </w:rPr>
              <w:t>面试</w:t>
            </w:r>
            <w:r w:rsidR="009B3ABA" w:rsidRPr="00253816">
              <w:rPr>
                <w:rFonts w:hint="eastAsia"/>
                <w:bCs/>
                <w:sz w:val="24"/>
              </w:rPr>
              <w:t>)</w:t>
            </w:r>
            <w:r w:rsidRPr="00253816">
              <w:rPr>
                <w:rFonts w:hint="eastAsia"/>
                <w:bCs/>
                <w:sz w:val="24"/>
              </w:rPr>
              <w:t>; Career Plans and Development</w:t>
            </w:r>
            <w:r w:rsidR="009B3ABA" w:rsidRPr="00253816">
              <w:rPr>
                <w:rFonts w:hint="eastAsia"/>
                <w:bCs/>
                <w:sz w:val="24"/>
              </w:rPr>
              <w:t xml:space="preserve"> (</w:t>
            </w:r>
            <w:r w:rsidR="009B3ABA" w:rsidRPr="00253816">
              <w:rPr>
                <w:rFonts w:hint="eastAsia"/>
                <w:bCs/>
                <w:sz w:val="24"/>
              </w:rPr>
              <w:t>职业拓展</w:t>
            </w:r>
            <w:r w:rsidR="009B3ABA" w:rsidRPr="00253816">
              <w:rPr>
                <w:rFonts w:hint="eastAsia"/>
                <w:bCs/>
                <w:sz w:val="24"/>
              </w:rPr>
              <w:t>)</w:t>
            </w:r>
            <w:r w:rsidRPr="00253816">
              <w:rPr>
                <w:rFonts w:hint="eastAsia"/>
                <w:bCs/>
                <w:sz w:val="24"/>
              </w:rPr>
              <w:t>; Performance Review</w:t>
            </w:r>
            <w:r w:rsidR="009B3ABA" w:rsidRPr="00253816">
              <w:rPr>
                <w:rFonts w:hint="eastAsia"/>
                <w:bCs/>
                <w:sz w:val="24"/>
              </w:rPr>
              <w:t xml:space="preserve"> (</w:t>
            </w:r>
            <w:r w:rsidR="009B3ABA" w:rsidRPr="00253816">
              <w:rPr>
                <w:rFonts w:hint="eastAsia"/>
                <w:bCs/>
                <w:sz w:val="24"/>
              </w:rPr>
              <w:t>业绩评估</w:t>
            </w:r>
            <w:r w:rsidR="009B3ABA" w:rsidRPr="00253816">
              <w:rPr>
                <w:rFonts w:hint="eastAsia"/>
                <w:bCs/>
                <w:sz w:val="24"/>
              </w:rPr>
              <w:t>)</w:t>
            </w:r>
          </w:p>
        </w:tc>
      </w:tr>
      <w:tr w:rsidR="007C57D5" w:rsidRPr="00253816">
        <w:tc>
          <w:tcPr>
            <w:tcW w:w="777" w:type="dxa"/>
            <w:vAlign w:val="center"/>
          </w:tcPr>
          <w:p w:rsidR="007C57D5" w:rsidRPr="00253816" w:rsidRDefault="007C57D5" w:rsidP="00F41CE6">
            <w:pPr>
              <w:rPr>
                <w:bCs/>
                <w:sz w:val="24"/>
              </w:rPr>
            </w:pPr>
            <w:r w:rsidRPr="00253816">
              <w:rPr>
                <w:rFonts w:hint="eastAsia"/>
                <w:bCs/>
                <w:sz w:val="24"/>
              </w:rPr>
              <w:t>4</w:t>
            </w:r>
          </w:p>
        </w:tc>
        <w:tc>
          <w:tcPr>
            <w:tcW w:w="2463" w:type="dxa"/>
            <w:vAlign w:val="center"/>
          </w:tcPr>
          <w:p w:rsidR="007C57D5" w:rsidRPr="00253816" w:rsidRDefault="002D1793" w:rsidP="00F41CE6">
            <w:pPr>
              <w:pStyle w:val="1"/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253816">
              <w:rPr>
                <w:rFonts w:hint="eastAsia"/>
                <w:b w:val="0"/>
                <w:sz w:val="24"/>
                <w:szCs w:val="24"/>
              </w:rPr>
              <w:t xml:space="preserve">12. </w:t>
            </w:r>
            <w:r w:rsidR="007C57D5" w:rsidRPr="00253816">
              <w:rPr>
                <w:rFonts w:hint="eastAsia"/>
                <w:b w:val="0"/>
                <w:sz w:val="24"/>
                <w:szCs w:val="24"/>
              </w:rPr>
              <w:t>Sales and Negotiation</w:t>
            </w:r>
            <w:r w:rsidR="002304CD" w:rsidRPr="00253816">
              <w:rPr>
                <w:rFonts w:hint="eastAsia"/>
                <w:b w:val="0"/>
                <w:sz w:val="24"/>
                <w:szCs w:val="24"/>
              </w:rPr>
              <w:t xml:space="preserve"> </w:t>
            </w:r>
            <w:r w:rsidR="002304CD" w:rsidRPr="00253816">
              <w:rPr>
                <w:rFonts w:hint="eastAsia"/>
                <w:b w:val="0"/>
                <w:sz w:val="24"/>
                <w:szCs w:val="24"/>
              </w:rPr>
              <w:t>（销售及谈判）</w:t>
            </w:r>
          </w:p>
        </w:tc>
        <w:tc>
          <w:tcPr>
            <w:tcW w:w="5354" w:type="dxa"/>
            <w:vAlign w:val="center"/>
          </w:tcPr>
          <w:p w:rsidR="007C57D5" w:rsidRPr="00253816" w:rsidRDefault="00730841" w:rsidP="00F41CE6">
            <w:pPr>
              <w:rPr>
                <w:bCs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  <w:r>
              <w:rPr>
                <w:sz w:val="24"/>
              </w:rPr>
              <w:t>r</w:t>
            </w:r>
            <w:r>
              <w:rPr>
                <w:rFonts w:hint="eastAsia"/>
                <w:sz w:val="24"/>
              </w:rPr>
              <w:t>t of Selling</w:t>
            </w:r>
            <w:r w:rsidR="007C57D5" w:rsidRPr="00253816">
              <w:rPr>
                <w:rFonts w:hint="eastAsia"/>
                <w:bCs/>
                <w:sz w:val="24"/>
              </w:rPr>
              <w:t xml:space="preserve">; Effective Business Negotiations </w:t>
            </w:r>
          </w:p>
        </w:tc>
      </w:tr>
      <w:tr w:rsidR="007C57D5" w:rsidRPr="00253816">
        <w:tc>
          <w:tcPr>
            <w:tcW w:w="777" w:type="dxa"/>
            <w:vAlign w:val="center"/>
          </w:tcPr>
          <w:p w:rsidR="007C57D5" w:rsidRPr="00253816" w:rsidRDefault="007C57D5" w:rsidP="00F41CE6">
            <w:pPr>
              <w:rPr>
                <w:bCs/>
                <w:sz w:val="24"/>
              </w:rPr>
            </w:pPr>
            <w:r w:rsidRPr="00253816">
              <w:rPr>
                <w:rFonts w:hint="eastAsia"/>
                <w:bCs/>
                <w:sz w:val="24"/>
              </w:rPr>
              <w:t>2</w:t>
            </w:r>
          </w:p>
        </w:tc>
        <w:tc>
          <w:tcPr>
            <w:tcW w:w="2463" w:type="dxa"/>
            <w:vAlign w:val="center"/>
          </w:tcPr>
          <w:p w:rsidR="007C57D5" w:rsidRPr="00253816" w:rsidRDefault="007C57D5" w:rsidP="00F41CE6">
            <w:pPr>
              <w:rPr>
                <w:bCs/>
                <w:sz w:val="24"/>
              </w:rPr>
            </w:pPr>
            <w:r w:rsidRPr="00253816">
              <w:rPr>
                <w:rFonts w:hint="eastAsia"/>
                <w:bCs/>
                <w:sz w:val="24"/>
              </w:rPr>
              <w:t>Consolidation</w:t>
            </w:r>
          </w:p>
        </w:tc>
        <w:tc>
          <w:tcPr>
            <w:tcW w:w="5354" w:type="dxa"/>
            <w:vAlign w:val="center"/>
          </w:tcPr>
          <w:p w:rsidR="007C57D5" w:rsidRPr="00253816" w:rsidRDefault="00730841" w:rsidP="00F41CE6"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General Revision and </w:t>
            </w:r>
            <w:r w:rsidR="007C57D5" w:rsidRPr="00253816">
              <w:rPr>
                <w:rFonts w:hint="eastAsia"/>
                <w:bCs/>
                <w:sz w:val="24"/>
              </w:rPr>
              <w:t>Games</w:t>
            </w:r>
          </w:p>
        </w:tc>
      </w:tr>
    </w:tbl>
    <w:p w:rsidR="002304CD" w:rsidRPr="00253816" w:rsidRDefault="002304CD" w:rsidP="003E2B5E">
      <w:pPr>
        <w:rPr>
          <w:sz w:val="24"/>
        </w:rPr>
      </w:pPr>
    </w:p>
    <w:p w:rsidR="002304CD" w:rsidRPr="00253816" w:rsidRDefault="002304CD" w:rsidP="00253816">
      <w:pPr>
        <w:pStyle w:val="1"/>
        <w:spacing w:before="0" w:after="0" w:line="300" w:lineRule="auto"/>
        <w:ind w:left="360"/>
        <w:jc w:val="center"/>
        <w:rPr>
          <w:sz w:val="24"/>
          <w:szCs w:val="24"/>
        </w:rPr>
      </w:pPr>
      <w:r w:rsidRPr="00253816">
        <w:rPr>
          <w:rFonts w:hint="eastAsia"/>
          <w:sz w:val="24"/>
          <w:szCs w:val="24"/>
        </w:rPr>
        <w:t>四、课程要求及测试：</w:t>
      </w:r>
    </w:p>
    <w:p w:rsidR="002304CD" w:rsidRPr="00253816" w:rsidRDefault="002304CD" w:rsidP="00253816">
      <w:pPr>
        <w:numPr>
          <w:ilvl w:val="0"/>
          <w:numId w:val="5"/>
        </w:numPr>
        <w:spacing w:line="300" w:lineRule="auto"/>
        <w:rPr>
          <w:sz w:val="24"/>
        </w:rPr>
      </w:pPr>
      <w:r w:rsidRPr="00253816">
        <w:rPr>
          <w:rFonts w:hint="eastAsia"/>
          <w:sz w:val="24"/>
        </w:rPr>
        <w:t>积极参与课堂活动</w:t>
      </w:r>
      <w:r w:rsidR="00C1602B">
        <w:rPr>
          <w:rFonts w:hint="eastAsia"/>
          <w:sz w:val="24"/>
        </w:rPr>
        <w:t>。</w:t>
      </w:r>
    </w:p>
    <w:p w:rsidR="002304CD" w:rsidRPr="00253816" w:rsidRDefault="009B3ABA" w:rsidP="00253816">
      <w:pPr>
        <w:numPr>
          <w:ilvl w:val="0"/>
          <w:numId w:val="5"/>
        </w:numPr>
        <w:spacing w:line="300" w:lineRule="auto"/>
        <w:rPr>
          <w:sz w:val="24"/>
        </w:rPr>
      </w:pPr>
      <w:r w:rsidRPr="00253816">
        <w:rPr>
          <w:rFonts w:hint="eastAsia"/>
          <w:sz w:val="24"/>
        </w:rPr>
        <w:lastRenderedPageBreak/>
        <w:t>学生</w:t>
      </w:r>
      <w:r w:rsidR="002304CD" w:rsidRPr="00253816">
        <w:rPr>
          <w:rFonts w:hint="eastAsia"/>
          <w:sz w:val="24"/>
        </w:rPr>
        <w:t>作业</w:t>
      </w:r>
      <w:r w:rsidRPr="00253816">
        <w:rPr>
          <w:rFonts w:hint="eastAsia"/>
          <w:sz w:val="24"/>
        </w:rPr>
        <w:t>除了商务</w:t>
      </w:r>
      <w:r w:rsidR="00F268A5" w:rsidRPr="00253816">
        <w:rPr>
          <w:rFonts w:hint="eastAsia"/>
          <w:sz w:val="24"/>
        </w:rPr>
        <w:t>写作</w:t>
      </w:r>
      <w:r w:rsidRPr="00253816">
        <w:rPr>
          <w:rFonts w:hint="eastAsia"/>
          <w:sz w:val="24"/>
        </w:rPr>
        <w:t>外，</w:t>
      </w:r>
      <w:r w:rsidR="002304CD" w:rsidRPr="00253816">
        <w:rPr>
          <w:rFonts w:hint="eastAsia"/>
          <w:sz w:val="24"/>
        </w:rPr>
        <w:t>大部分是用</w:t>
      </w:r>
      <w:r w:rsidR="002304CD" w:rsidRPr="00253816">
        <w:rPr>
          <w:sz w:val="24"/>
        </w:rPr>
        <w:t>PowerPoint</w:t>
      </w:r>
      <w:r w:rsidRPr="00253816">
        <w:rPr>
          <w:rFonts w:hint="eastAsia"/>
          <w:sz w:val="24"/>
        </w:rPr>
        <w:t>和课堂陈述</w:t>
      </w:r>
      <w:r w:rsidR="002304CD" w:rsidRPr="00253816">
        <w:rPr>
          <w:rFonts w:hint="eastAsia"/>
          <w:sz w:val="24"/>
        </w:rPr>
        <w:t>的形式体现</w:t>
      </w:r>
      <w:r w:rsidR="00C1602B">
        <w:rPr>
          <w:rFonts w:hint="eastAsia"/>
          <w:sz w:val="24"/>
        </w:rPr>
        <w:t>。</w:t>
      </w:r>
    </w:p>
    <w:p w:rsidR="00BA545C" w:rsidRPr="00751C1A" w:rsidRDefault="002304CD" w:rsidP="00BA545C">
      <w:pPr>
        <w:numPr>
          <w:ilvl w:val="0"/>
          <w:numId w:val="5"/>
        </w:numPr>
        <w:spacing w:line="300" w:lineRule="auto"/>
        <w:rPr>
          <w:sz w:val="24"/>
        </w:rPr>
      </w:pPr>
      <w:r w:rsidRPr="00751C1A">
        <w:rPr>
          <w:rFonts w:hint="eastAsia"/>
          <w:sz w:val="24"/>
        </w:rPr>
        <w:t>期末考试为</w:t>
      </w:r>
      <w:r w:rsidR="00751C1A" w:rsidRPr="00751C1A">
        <w:rPr>
          <w:rFonts w:hint="eastAsia"/>
          <w:sz w:val="24"/>
        </w:rPr>
        <w:t>课程</w:t>
      </w:r>
      <w:r w:rsidRPr="00751C1A">
        <w:rPr>
          <w:rFonts w:hint="eastAsia"/>
          <w:sz w:val="24"/>
        </w:rPr>
        <w:t>笔试</w:t>
      </w:r>
      <w:r w:rsidR="00751C1A" w:rsidRPr="00751C1A">
        <w:rPr>
          <w:rFonts w:hint="eastAsia"/>
          <w:sz w:val="24"/>
        </w:rPr>
        <w:t>和年级统一期末考试。</w:t>
      </w:r>
    </w:p>
    <w:p w:rsidR="00253816" w:rsidRPr="00751C1A" w:rsidRDefault="00253816" w:rsidP="00751C1A">
      <w:pPr>
        <w:widowControl/>
        <w:numPr>
          <w:ilvl w:val="0"/>
          <w:numId w:val="5"/>
        </w:numPr>
        <w:rPr>
          <w:sz w:val="24"/>
        </w:rPr>
      </w:pPr>
      <w:r w:rsidRPr="00253816">
        <w:rPr>
          <w:rFonts w:hAnsi="宋体"/>
          <w:sz w:val="24"/>
        </w:rPr>
        <w:t>基本要求：需要上课教室配备有电脑和大屏幕</w:t>
      </w:r>
      <w:r w:rsidRPr="00253816">
        <w:rPr>
          <w:sz w:val="24"/>
        </w:rPr>
        <w:t xml:space="preserve">, </w:t>
      </w:r>
      <w:r w:rsidRPr="00253816">
        <w:rPr>
          <w:rFonts w:hAnsi="宋体"/>
          <w:sz w:val="24"/>
        </w:rPr>
        <w:t>班级人数每班不超过</w:t>
      </w:r>
      <w:r w:rsidRPr="00253816">
        <w:rPr>
          <w:rFonts w:hint="eastAsia"/>
          <w:color w:val="FF0000"/>
          <w:sz w:val="24"/>
        </w:rPr>
        <w:t>32</w:t>
      </w:r>
      <w:r w:rsidRPr="00253816">
        <w:rPr>
          <w:rFonts w:hAnsi="宋体"/>
          <w:sz w:val="24"/>
        </w:rPr>
        <w:t>人。</w:t>
      </w:r>
    </w:p>
    <w:p w:rsidR="00751C1A" w:rsidRPr="00751C1A" w:rsidRDefault="00751C1A" w:rsidP="00751C1A">
      <w:pPr>
        <w:widowControl/>
        <w:ind w:left="360"/>
        <w:rPr>
          <w:sz w:val="24"/>
        </w:rPr>
      </w:pPr>
      <w:r>
        <w:rPr>
          <w:rFonts w:hint="eastAsia"/>
          <w:kern w:val="0"/>
          <w:sz w:val="24"/>
        </w:rPr>
        <w:t>（</w:t>
      </w:r>
      <w:r w:rsidRPr="00764D19">
        <w:rPr>
          <w:rFonts w:hint="eastAsia"/>
          <w:b/>
          <w:kern w:val="0"/>
          <w:sz w:val="24"/>
          <w:highlight w:val="yellow"/>
        </w:rPr>
        <w:t>人数上限要求是否可行，需视全年级总体选课实际人数及师资配备而定</w:t>
      </w:r>
      <w:r>
        <w:rPr>
          <w:rFonts w:hint="eastAsia"/>
          <w:kern w:val="0"/>
          <w:sz w:val="24"/>
        </w:rPr>
        <w:t>）</w:t>
      </w:r>
    </w:p>
    <w:p w:rsidR="00253816" w:rsidRPr="00253816" w:rsidRDefault="00253816" w:rsidP="00253816">
      <w:pPr>
        <w:widowControl/>
        <w:numPr>
          <w:ilvl w:val="0"/>
          <w:numId w:val="2"/>
        </w:numPr>
        <w:spacing w:line="360" w:lineRule="auto"/>
        <w:jc w:val="center"/>
        <w:rPr>
          <w:b/>
          <w:kern w:val="0"/>
          <w:sz w:val="24"/>
        </w:rPr>
      </w:pPr>
      <w:r w:rsidRPr="00253816">
        <w:rPr>
          <w:rFonts w:hAnsi="宋体"/>
          <w:b/>
          <w:kern w:val="0"/>
          <w:sz w:val="24"/>
        </w:rPr>
        <w:t>对学生能力培养的要求</w:t>
      </w:r>
    </w:p>
    <w:p w:rsidR="00253816" w:rsidRPr="00253816" w:rsidRDefault="00253816" w:rsidP="00253816">
      <w:pPr>
        <w:numPr>
          <w:ilvl w:val="0"/>
          <w:numId w:val="6"/>
        </w:numPr>
        <w:spacing w:line="300" w:lineRule="auto"/>
        <w:rPr>
          <w:sz w:val="24"/>
        </w:rPr>
      </w:pPr>
      <w:r>
        <w:rPr>
          <w:rFonts w:hint="eastAsia"/>
          <w:sz w:val="24"/>
        </w:rPr>
        <w:t>学</w:t>
      </w:r>
      <w:r w:rsidRPr="00253816">
        <w:rPr>
          <w:sz w:val="24"/>
        </w:rPr>
        <w:t>生是本课程的主体参与者</w:t>
      </w:r>
      <w:r w:rsidRPr="00253816">
        <w:rPr>
          <w:rFonts w:hint="eastAsia"/>
          <w:sz w:val="24"/>
        </w:rPr>
        <w:t>，有热情和信心参与本课程各项活动并从中体验有所收获的乐趣。</w:t>
      </w:r>
    </w:p>
    <w:p w:rsidR="00253816" w:rsidRPr="00253816" w:rsidRDefault="00253816" w:rsidP="00253816">
      <w:pPr>
        <w:numPr>
          <w:ilvl w:val="0"/>
          <w:numId w:val="6"/>
        </w:numPr>
        <w:spacing w:line="300" w:lineRule="auto"/>
        <w:rPr>
          <w:sz w:val="24"/>
        </w:rPr>
      </w:pPr>
      <w:r w:rsidRPr="00253816">
        <w:rPr>
          <w:sz w:val="24"/>
        </w:rPr>
        <w:t>学生</w:t>
      </w:r>
      <w:r w:rsidR="009078DE">
        <w:rPr>
          <w:rFonts w:hint="eastAsia"/>
          <w:sz w:val="24"/>
        </w:rPr>
        <w:t>在课程中需要与小组其他成员合作，完成一些商务模拟项目，以提高解决问题和团队合作能力</w:t>
      </w:r>
      <w:r w:rsidRPr="00253816">
        <w:rPr>
          <w:sz w:val="24"/>
        </w:rPr>
        <w:t>。</w:t>
      </w:r>
    </w:p>
    <w:p w:rsidR="00253816" w:rsidRPr="00253816" w:rsidRDefault="00253816" w:rsidP="00253816">
      <w:pPr>
        <w:numPr>
          <w:ilvl w:val="0"/>
          <w:numId w:val="6"/>
        </w:numPr>
        <w:spacing w:line="300" w:lineRule="auto"/>
        <w:rPr>
          <w:sz w:val="24"/>
        </w:rPr>
      </w:pPr>
      <w:r w:rsidRPr="00253816">
        <w:rPr>
          <w:rFonts w:hint="eastAsia"/>
          <w:sz w:val="24"/>
        </w:rPr>
        <w:t>本课程既是一门课，又是一个小舞台。欢迎对英语学习充满热情</w:t>
      </w:r>
      <w:r w:rsidR="007C032B">
        <w:rPr>
          <w:rFonts w:hint="eastAsia"/>
          <w:sz w:val="24"/>
        </w:rPr>
        <w:t>，而对未来职业生涯充满困惑</w:t>
      </w:r>
      <w:r w:rsidRPr="00253816">
        <w:rPr>
          <w:rFonts w:hint="eastAsia"/>
          <w:sz w:val="24"/>
        </w:rPr>
        <w:t>的学生参与。</w:t>
      </w:r>
    </w:p>
    <w:p w:rsidR="00253816" w:rsidRPr="00253816" w:rsidRDefault="00253816" w:rsidP="00253816">
      <w:pPr>
        <w:widowControl/>
        <w:ind w:left="855"/>
        <w:rPr>
          <w:kern w:val="0"/>
          <w:sz w:val="24"/>
        </w:rPr>
      </w:pPr>
    </w:p>
    <w:p w:rsidR="00253816" w:rsidRPr="00253816" w:rsidRDefault="00253816" w:rsidP="00253816">
      <w:pPr>
        <w:widowControl/>
        <w:ind w:left="420"/>
        <w:rPr>
          <w:kern w:val="0"/>
          <w:szCs w:val="21"/>
        </w:rPr>
      </w:pPr>
    </w:p>
    <w:p w:rsidR="00253816" w:rsidRDefault="00253816" w:rsidP="00253816">
      <w:pPr>
        <w:widowControl/>
        <w:ind w:left="420"/>
        <w:rPr>
          <w:kern w:val="0"/>
          <w:szCs w:val="21"/>
        </w:rPr>
      </w:pPr>
    </w:p>
    <w:p w:rsidR="00CF3E59" w:rsidRDefault="00CF3E59" w:rsidP="00253816">
      <w:pPr>
        <w:widowControl/>
        <w:ind w:left="420"/>
        <w:rPr>
          <w:kern w:val="0"/>
          <w:szCs w:val="21"/>
        </w:rPr>
      </w:pPr>
    </w:p>
    <w:p w:rsidR="00CF3E59" w:rsidRDefault="00CF3E59" w:rsidP="00253816">
      <w:pPr>
        <w:widowControl/>
        <w:ind w:left="420"/>
        <w:rPr>
          <w:kern w:val="0"/>
          <w:szCs w:val="21"/>
        </w:rPr>
      </w:pPr>
    </w:p>
    <w:p w:rsidR="00CF3E59" w:rsidRPr="00253816" w:rsidRDefault="00CF3E59" w:rsidP="00253816">
      <w:pPr>
        <w:widowControl/>
        <w:ind w:left="420"/>
        <w:rPr>
          <w:kern w:val="0"/>
          <w:szCs w:val="21"/>
        </w:rPr>
      </w:pPr>
    </w:p>
    <w:p w:rsidR="00253816" w:rsidRPr="00253816" w:rsidRDefault="00253816" w:rsidP="00253816">
      <w:pPr>
        <w:widowControl/>
        <w:ind w:left="420"/>
        <w:rPr>
          <w:kern w:val="0"/>
          <w:szCs w:val="21"/>
        </w:rPr>
      </w:pPr>
    </w:p>
    <w:p w:rsidR="00253816" w:rsidRPr="00CB1AC2" w:rsidRDefault="00253816" w:rsidP="00253816">
      <w:pPr>
        <w:widowControl/>
        <w:ind w:left="420"/>
        <w:rPr>
          <w:kern w:val="0"/>
          <w:sz w:val="24"/>
        </w:rPr>
      </w:pPr>
    </w:p>
    <w:p w:rsidR="00253816" w:rsidRPr="00CB1AC2" w:rsidRDefault="00253816" w:rsidP="00253816">
      <w:pPr>
        <w:widowControl/>
        <w:ind w:left="420"/>
        <w:rPr>
          <w:kern w:val="0"/>
          <w:sz w:val="24"/>
        </w:rPr>
      </w:pPr>
      <w:r w:rsidRPr="00CB1AC2">
        <w:rPr>
          <w:rFonts w:hAnsi="宋体"/>
          <w:kern w:val="0"/>
          <w:sz w:val="24"/>
        </w:rPr>
        <w:t>撰写人：</w:t>
      </w:r>
      <w:r w:rsidRPr="00CB1AC2">
        <w:rPr>
          <w:rFonts w:hAnsi="宋体" w:hint="eastAsia"/>
          <w:kern w:val="0"/>
          <w:sz w:val="24"/>
        </w:rPr>
        <w:t>本课程组</w:t>
      </w:r>
      <w:r w:rsidRPr="00CB1AC2">
        <w:rPr>
          <w:kern w:val="0"/>
          <w:sz w:val="24"/>
        </w:rPr>
        <w:t xml:space="preserve"> </w:t>
      </w:r>
    </w:p>
    <w:p w:rsidR="00253816" w:rsidRPr="00CB1AC2" w:rsidRDefault="00253816" w:rsidP="00253816">
      <w:pPr>
        <w:widowControl/>
        <w:ind w:left="420"/>
        <w:rPr>
          <w:kern w:val="0"/>
          <w:sz w:val="24"/>
        </w:rPr>
      </w:pPr>
    </w:p>
    <w:p w:rsidR="00253816" w:rsidRPr="00CB1AC2" w:rsidRDefault="00253816" w:rsidP="00253816">
      <w:pPr>
        <w:widowControl/>
        <w:ind w:left="420"/>
        <w:rPr>
          <w:kern w:val="0"/>
          <w:sz w:val="24"/>
        </w:rPr>
      </w:pPr>
      <w:r w:rsidRPr="00CB1AC2">
        <w:rPr>
          <w:rFonts w:hAnsi="宋体"/>
          <w:kern w:val="0"/>
          <w:sz w:val="24"/>
        </w:rPr>
        <w:t>院（系）公章：</w:t>
      </w:r>
    </w:p>
    <w:p w:rsidR="00253816" w:rsidRPr="00CB1AC2" w:rsidRDefault="00253816" w:rsidP="00253816">
      <w:pPr>
        <w:widowControl/>
        <w:ind w:left="420"/>
        <w:rPr>
          <w:kern w:val="0"/>
          <w:sz w:val="24"/>
        </w:rPr>
      </w:pPr>
    </w:p>
    <w:p w:rsidR="00253816" w:rsidRPr="00CB1AC2" w:rsidRDefault="00253816" w:rsidP="00253816">
      <w:pPr>
        <w:widowControl/>
        <w:ind w:left="420"/>
        <w:rPr>
          <w:kern w:val="0"/>
          <w:sz w:val="24"/>
        </w:rPr>
      </w:pPr>
      <w:r w:rsidRPr="00CB1AC2">
        <w:rPr>
          <w:rFonts w:hAnsi="宋体"/>
          <w:kern w:val="0"/>
          <w:sz w:val="24"/>
        </w:rPr>
        <w:t>院（系）教学主管签字（盖章）：</w:t>
      </w:r>
      <w:r w:rsidRPr="00CB1AC2">
        <w:rPr>
          <w:kern w:val="0"/>
          <w:sz w:val="24"/>
        </w:rPr>
        <w:t xml:space="preserve">             </w:t>
      </w:r>
    </w:p>
    <w:p w:rsidR="00253816" w:rsidRPr="00CB1AC2" w:rsidRDefault="00253816" w:rsidP="00253816">
      <w:pPr>
        <w:widowControl/>
        <w:ind w:left="420"/>
        <w:rPr>
          <w:kern w:val="0"/>
          <w:sz w:val="24"/>
        </w:rPr>
      </w:pPr>
    </w:p>
    <w:p w:rsidR="00253816" w:rsidRPr="00CB1AC2" w:rsidRDefault="00253816" w:rsidP="00253816">
      <w:pPr>
        <w:widowControl/>
        <w:ind w:left="420"/>
        <w:rPr>
          <w:kern w:val="0"/>
          <w:sz w:val="24"/>
        </w:rPr>
      </w:pPr>
      <w:r w:rsidRPr="00CB1AC2">
        <w:rPr>
          <w:kern w:val="0"/>
          <w:sz w:val="24"/>
        </w:rPr>
        <w:t xml:space="preserve">                                           </w:t>
      </w:r>
    </w:p>
    <w:p w:rsidR="00253816" w:rsidRPr="00CB1AC2" w:rsidRDefault="00253816" w:rsidP="00253816">
      <w:pPr>
        <w:widowControl/>
        <w:ind w:left="420"/>
        <w:rPr>
          <w:kern w:val="0"/>
          <w:sz w:val="24"/>
        </w:rPr>
      </w:pPr>
    </w:p>
    <w:p w:rsidR="00253816" w:rsidRPr="00CB1AC2" w:rsidRDefault="00253816" w:rsidP="00253816">
      <w:pPr>
        <w:widowControl/>
        <w:ind w:left="420"/>
        <w:rPr>
          <w:kern w:val="0"/>
          <w:sz w:val="24"/>
        </w:rPr>
      </w:pPr>
      <w:r w:rsidRPr="00CB1AC2">
        <w:rPr>
          <w:kern w:val="0"/>
          <w:sz w:val="24"/>
        </w:rPr>
        <w:t xml:space="preserve">                                  </w:t>
      </w:r>
      <w:r w:rsidRPr="00CB1AC2">
        <w:rPr>
          <w:rFonts w:hAnsi="宋体"/>
          <w:kern w:val="0"/>
          <w:sz w:val="24"/>
        </w:rPr>
        <w:t>时</w:t>
      </w:r>
      <w:r w:rsidRPr="00CB1AC2">
        <w:rPr>
          <w:kern w:val="0"/>
          <w:sz w:val="24"/>
        </w:rPr>
        <w:t xml:space="preserve"> </w:t>
      </w:r>
      <w:r w:rsidRPr="00CB1AC2">
        <w:rPr>
          <w:rFonts w:hAnsi="宋体"/>
          <w:kern w:val="0"/>
          <w:sz w:val="24"/>
        </w:rPr>
        <w:t>间：</w:t>
      </w:r>
      <w:r w:rsidRPr="00CB1AC2">
        <w:rPr>
          <w:kern w:val="0"/>
          <w:sz w:val="24"/>
        </w:rPr>
        <w:t xml:space="preserve">   20</w:t>
      </w:r>
      <w:r w:rsidRPr="00CB1AC2">
        <w:rPr>
          <w:rFonts w:hint="eastAsia"/>
          <w:kern w:val="0"/>
          <w:sz w:val="24"/>
        </w:rPr>
        <w:t>1</w:t>
      </w:r>
      <w:r w:rsidR="0089509A">
        <w:rPr>
          <w:rFonts w:hint="eastAsia"/>
          <w:kern w:val="0"/>
          <w:sz w:val="24"/>
        </w:rPr>
        <w:t>4</w:t>
      </w:r>
      <w:r w:rsidRPr="00CB1AC2">
        <w:rPr>
          <w:kern w:val="0"/>
          <w:sz w:val="24"/>
        </w:rPr>
        <w:t xml:space="preserve"> </w:t>
      </w:r>
      <w:r w:rsidRPr="00CB1AC2">
        <w:rPr>
          <w:rFonts w:hAnsi="宋体"/>
          <w:kern w:val="0"/>
          <w:sz w:val="24"/>
        </w:rPr>
        <w:t>年</w:t>
      </w:r>
      <w:r w:rsidRPr="00CB1AC2">
        <w:rPr>
          <w:kern w:val="0"/>
          <w:sz w:val="24"/>
        </w:rPr>
        <w:t xml:space="preserve"> </w:t>
      </w:r>
      <w:r w:rsidRPr="00CB1AC2">
        <w:rPr>
          <w:rFonts w:hint="eastAsia"/>
          <w:kern w:val="0"/>
          <w:sz w:val="24"/>
        </w:rPr>
        <w:t>1</w:t>
      </w:r>
      <w:r w:rsidR="0089509A">
        <w:rPr>
          <w:rFonts w:hint="eastAsia"/>
          <w:kern w:val="0"/>
          <w:sz w:val="24"/>
        </w:rPr>
        <w:t>1</w:t>
      </w:r>
      <w:r w:rsidRPr="00CB1AC2">
        <w:rPr>
          <w:rFonts w:hAnsi="宋体"/>
          <w:kern w:val="0"/>
          <w:sz w:val="24"/>
        </w:rPr>
        <w:t>月</w:t>
      </w:r>
    </w:p>
    <w:p w:rsidR="00253816" w:rsidRPr="00CB1AC2" w:rsidRDefault="00253816" w:rsidP="00253816">
      <w:pPr>
        <w:spacing w:line="300" w:lineRule="auto"/>
        <w:ind w:left="855"/>
        <w:rPr>
          <w:sz w:val="24"/>
        </w:rPr>
      </w:pPr>
    </w:p>
    <w:sectPr w:rsidR="00253816" w:rsidRPr="00CB1AC2" w:rsidSect="00B81E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32F" w:rsidRDefault="000F632F" w:rsidP="00253816">
      <w:r>
        <w:separator/>
      </w:r>
    </w:p>
  </w:endnote>
  <w:endnote w:type="continuationSeparator" w:id="1">
    <w:p w:rsidR="000F632F" w:rsidRDefault="000F632F" w:rsidP="002538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32F" w:rsidRDefault="000F632F" w:rsidP="00253816">
      <w:r>
        <w:separator/>
      </w:r>
    </w:p>
  </w:footnote>
  <w:footnote w:type="continuationSeparator" w:id="1">
    <w:p w:rsidR="000F632F" w:rsidRDefault="000F632F" w:rsidP="002538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B2F6D"/>
    <w:multiLevelType w:val="singleLevel"/>
    <w:tmpl w:val="4F562002"/>
    <w:lvl w:ilvl="0">
      <w:start w:val="1"/>
      <w:numFmt w:val="decimal"/>
      <w:lvlText w:val="%1"/>
      <w:lvlJc w:val="left"/>
      <w:pPr>
        <w:tabs>
          <w:tab w:val="num" w:pos="855"/>
        </w:tabs>
        <w:ind w:left="855" w:hanging="435"/>
      </w:pPr>
      <w:rPr>
        <w:rFonts w:hint="eastAsia"/>
      </w:rPr>
    </w:lvl>
  </w:abstractNum>
  <w:abstractNum w:abstractNumId="1">
    <w:nsid w:val="2B760410"/>
    <w:multiLevelType w:val="hybridMultilevel"/>
    <w:tmpl w:val="37006584"/>
    <w:lvl w:ilvl="0" w:tplc="4A089BC0">
      <w:start w:val="5"/>
      <w:numFmt w:val="japaneseCounting"/>
      <w:lvlText w:val="%1．"/>
      <w:lvlJc w:val="left"/>
      <w:pPr>
        <w:ind w:left="1365" w:hanging="51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1695" w:hanging="420"/>
      </w:pPr>
    </w:lvl>
    <w:lvl w:ilvl="2" w:tplc="0409001B" w:tentative="1">
      <w:start w:val="1"/>
      <w:numFmt w:val="lowerRoman"/>
      <w:lvlText w:val="%3."/>
      <w:lvlJc w:val="righ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9" w:tentative="1">
      <w:start w:val="1"/>
      <w:numFmt w:val="lowerLetter"/>
      <w:lvlText w:val="%5)"/>
      <w:lvlJc w:val="left"/>
      <w:pPr>
        <w:ind w:left="2955" w:hanging="420"/>
      </w:pPr>
    </w:lvl>
    <w:lvl w:ilvl="5" w:tplc="0409001B" w:tentative="1">
      <w:start w:val="1"/>
      <w:numFmt w:val="lowerRoman"/>
      <w:lvlText w:val="%6."/>
      <w:lvlJc w:val="righ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9" w:tentative="1">
      <w:start w:val="1"/>
      <w:numFmt w:val="lowerLetter"/>
      <w:lvlText w:val="%8)"/>
      <w:lvlJc w:val="left"/>
      <w:pPr>
        <w:ind w:left="4215" w:hanging="420"/>
      </w:pPr>
    </w:lvl>
    <w:lvl w:ilvl="8" w:tplc="0409001B" w:tentative="1">
      <w:start w:val="1"/>
      <w:numFmt w:val="lowerRoman"/>
      <w:lvlText w:val="%9."/>
      <w:lvlJc w:val="right"/>
      <w:pPr>
        <w:ind w:left="4635" w:hanging="420"/>
      </w:pPr>
    </w:lvl>
  </w:abstractNum>
  <w:abstractNum w:abstractNumId="2">
    <w:nsid w:val="356B1428"/>
    <w:multiLevelType w:val="hybridMultilevel"/>
    <w:tmpl w:val="5002D9E8"/>
    <w:lvl w:ilvl="0" w:tplc="C82E280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A0554A5"/>
    <w:multiLevelType w:val="hybridMultilevel"/>
    <w:tmpl w:val="4B36DE62"/>
    <w:lvl w:ilvl="0" w:tplc="FA8E9D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835122E"/>
    <w:multiLevelType w:val="hybridMultilevel"/>
    <w:tmpl w:val="22E87AD0"/>
    <w:lvl w:ilvl="0" w:tplc="FA8E9D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E266516"/>
    <w:multiLevelType w:val="hybridMultilevel"/>
    <w:tmpl w:val="DD12BB38"/>
    <w:lvl w:ilvl="0" w:tplc="47C60C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3B4C"/>
    <w:rsid w:val="000710FB"/>
    <w:rsid w:val="000F632F"/>
    <w:rsid w:val="0013300A"/>
    <w:rsid w:val="00187661"/>
    <w:rsid w:val="002304CD"/>
    <w:rsid w:val="00253816"/>
    <w:rsid w:val="002D1793"/>
    <w:rsid w:val="003D72EF"/>
    <w:rsid w:val="003E2B5E"/>
    <w:rsid w:val="00483951"/>
    <w:rsid w:val="006C1272"/>
    <w:rsid w:val="006E6B48"/>
    <w:rsid w:val="00730841"/>
    <w:rsid w:val="00751C1A"/>
    <w:rsid w:val="00765CA6"/>
    <w:rsid w:val="007C032B"/>
    <w:rsid w:val="007C57D5"/>
    <w:rsid w:val="0089509A"/>
    <w:rsid w:val="008D030D"/>
    <w:rsid w:val="009078DE"/>
    <w:rsid w:val="00997E40"/>
    <w:rsid w:val="009B3ABA"/>
    <w:rsid w:val="009D3E9C"/>
    <w:rsid w:val="00A11484"/>
    <w:rsid w:val="00AA523C"/>
    <w:rsid w:val="00AB7C1F"/>
    <w:rsid w:val="00B81E96"/>
    <w:rsid w:val="00B93B4C"/>
    <w:rsid w:val="00BA545C"/>
    <w:rsid w:val="00C1602B"/>
    <w:rsid w:val="00CB1AC2"/>
    <w:rsid w:val="00CF3E59"/>
    <w:rsid w:val="00D67388"/>
    <w:rsid w:val="00D70BE0"/>
    <w:rsid w:val="00D80A4C"/>
    <w:rsid w:val="00DF6103"/>
    <w:rsid w:val="00E93820"/>
    <w:rsid w:val="00F06490"/>
    <w:rsid w:val="00F103CE"/>
    <w:rsid w:val="00F268A5"/>
    <w:rsid w:val="00F41CE6"/>
    <w:rsid w:val="00F64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1E96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7C57D5"/>
    <w:pPr>
      <w:keepNext/>
      <w:spacing w:before="20" w:after="20" w:line="360" w:lineRule="auto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93B4C"/>
    <w:pPr>
      <w:spacing w:after="120"/>
      <w:ind w:leftChars="200" w:left="420"/>
    </w:pPr>
    <w:rPr>
      <w:szCs w:val="20"/>
    </w:rPr>
  </w:style>
  <w:style w:type="paragraph" w:styleId="a4">
    <w:name w:val="Normal (Web)"/>
    <w:basedOn w:val="a"/>
    <w:rsid w:val="00B93B4C"/>
    <w:pPr>
      <w:widowControl/>
      <w:spacing w:before="100" w:beforeAutospacing="1" w:after="100" w:afterAutospacing="1"/>
      <w:jc w:val="left"/>
    </w:pPr>
    <w:rPr>
      <w:rFonts w:ascii="宋体" w:hAnsi="宋体"/>
      <w:kern w:val="0"/>
      <w:szCs w:val="21"/>
    </w:rPr>
  </w:style>
  <w:style w:type="paragraph" w:styleId="a5">
    <w:name w:val="header"/>
    <w:basedOn w:val="a"/>
    <w:link w:val="Char"/>
    <w:rsid w:val="002538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253816"/>
    <w:rPr>
      <w:kern w:val="2"/>
      <w:sz w:val="18"/>
      <w:szCs w:val="18"/>
    </w:rPr>
  </w:style>
  <w:style w:type="paragraph" w:styleId="a6">
    <w:name w:val="footer"/>
    <w:basedOn w:val="a"/>
    <w:link w:val="Char0"/>
    <w:rsid w:val="002538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25381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465</Words>
  <Characters>2651</Characters>
  <Application>Microsoft Office Word</Application>
  <DocSecurity>0</DocSecurity>
  <Lines>22</Lines>
  <Paragraphs>6</Paragraphs>
  <ScaleCrop>false</ScaleCrop>
  <Company>微软中国</Company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leaf</cp:lastModifiedBy>
  <cp:revision>7</cp:revision>
  <dcterms:created xsi:type="dcterms:W3CDTF">2012-10-27T08:07:00Z</dcterms:created>
  <dcterms:modified xsi:type="dcterms:W3CDTF">2014-11-19T05:00:00Z</dcterms:modified>
</cp:coreProperties>
</file>