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03" w:rsidRDefault="002021CC">
      <w:pPr>
        <w:spacing w:afterLines="50" w:after="156"/>
        <w:jc w:val="left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附表2</w:t>
      </w:r>
    </w:p>
    <w:p w:rsidR="00CA0E03" w:rsidRDefault="00BD7C55">
      <w:pPr>
        <w:spacing w:afterLines="50" w:after="156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>
        <w:rPr>
          <w:rFonts w:hint="eastAsia"/>
          <w:b/>
          <w:sz w:val="32"/>
          <w:szCs w:val="32"/>
        </w:rPr>
        <w:t>经济学</w:t>
      </w:r>
      <w:r>
        <w:rPr>
          <w:rFonts w:hint="eastAsia"/>
          <w:b/>
          <w:sz w:val="32"/>
          <w:szCs w:val="32"/>
        </w:rPr>
        <w:t>》</w:t>
      </w:r>
      <w:r w:rsidR="002021CC">
        <w:rPr>
          <w:b/>
          <w:sz w:val="32"/>
          <w:szCs w:val="32"/>
        </w:rPr>
        <w:t>课程教学大纲</w:t>
      </w:r>
    </w:p>
    <w:p w:rsidR="00CA0E03" w:rsidRDefault="00CA0E03">
      <w:pPr>
        <w:ind w:firstLineChars="500" w:firstLine="1050"/>
      </w:pPr>
    </w:p>
    <w:tbl>
      <w:tblPr>
        <w:tblStyle w:val="a8"/>
        <w:tblW w:w="99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CA0E0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CA0E03" w:rsidRDefault="002021CC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CA0E03">
        <w:trPr>
          <w:trHeight w:val="559"/>
        </w:trPr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CA0E03" w:rsidRDefault="002021CC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CA0E03" w:rsidRDefault="00E340A1">
            <w:pPr>
              <w:rPr>
                <w:w w:val="90"/>
              </w:rPr>
            </w:pPr>
            <w:r>
              <w:rPr>
                <w:rFonts w:hint="eastAsia"/>
                <w:w w:val="90"/>
              </w:rPr>
              <w:t>EC100</w:t>
            </w:r>
          </w:p>
        </w:tc>
        <w:tc>
          <w:tcPr>
            <w:tcW w:w="1515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学时</w:t>
            </w:r>
          </w:p>
          <w:p w:rsidR="00CA0E03" w:rsidRDefault="002021CC">
            <w:pPr>
              <w:jc w:val="center"/>
              <w:rPr>
                <w:w w:val="90"/>
              </w:rPr>
            </w:pPr>
            <w:r>
              <w:rPr>
                <w:w w:val="90"/>
              </w:rPr>
              <w:t>（</w:t>
            </w:r>
            <w:r>
              <w:rPr>
                <w:w w:val="90"/>
              </w:rPr>
              <w:t>Credit</w:t>
            </w:r>
            <w:r>
              <w:rPr>
                <w:rFonts w:hint="eastAsia"/>
                <w:w w:val="90"/>
              </w:rPr>
              <w:t xml:space="preserve"> Hours</w:t>
            </w:r>
            <w:r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CA0E03" w:rsidRDefault="00E340A1">
            <w:pPr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559" w:type="dxa"/>
            <w:gridSpan w:val="2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学分</w:t>
            </w:r>
          </w:p>
          <w:p w:rsidR="00CA0E03" w:rsidRDefault="002021CC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CA0E03" w:rsidRDefault="00E340A1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CA0E03">
        <w:trPr>
          <w:trHeight w:val="448"/>
        </w:trPr>
        <w:tc>
          <w:tcPr>
            <w:tcW w:w="2406" w:type="dxa"/>
            <w:vMerge w:val="restart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t>课程名称</w:t>
            </w:r>
          </w:p>
          <w:p w:rsidR="00CA0E03" w:rsidRDefault="002021CC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A0E03" w:rsidRPr="00E340A1" w:rsidRDefault="002021CC">
            <w:r w:rsidRPr="00E340A1">
              <w:rPr>
                <w:rFonts w:hint="eastAsia"/>
              </w:rPr>
              <w:t>（中文）</w:t>
            </w:r>
            <w:r w:rsidR="00E340A1" w:rsidRPr="00E340A1">
              <w:rPr>
                <w:rFonts w:hint="eastAsia"/>
              </w:rPr>
              <w:t>经济学</w:t>
            </w:r>
          </w:p>
        </w:tc>
      </w:tr>
      <w:tr w:rsidR="00CA0E03">
        <w:trPr>
          <w:trHeight w:val="411"/>
        </w:trPr>
        <w:tc>
          <w:tcPr>
            <w:tcW w:w="2406" w:type="dxa"/>
            <w:vMerge/>
          </w:tcPr>
          <w:p w:rsidR="00CA0E03" w:rsidRDefault="00CA0E03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CA0E03" w:rsidRPr="00E340A1" w:rsidRDefault="002021CC">
            <w:r w:rsidRPr="00E340A1">
              <w:rPr>
                <w:rFonts w:hint="eastAsia"/>
              </w:rPr>
              <w:t>（英文）</w:t>
            </w:r>
            <w:r w:rsidR="00E340A1" w:rsidRPr="00E340A1">
              <w:rPr>
                <w:rFonts w:hint="eastAsia"/>
              </w:rPr>
              <w:t>Economics</w:t>
            </w:r>
          </w:p>
        </w:tc>
      </w:tr>
      <w:tr w:rsidR="00CA0E03">
        <w:trPr>
          <w:trHeight w:val="700"/>
        </w:trPr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CA0E03" w:rsidRDefault="002021CC">
            <w:pPr>
              <w:jc w:val="center"/>
            </w:pPr>
            <w:r>
              <w:rPr>
                <w:rFonts w:hint="eastAsia"/>
              </w:rPr>
              <w:t>(Course Type)</w:t>
            </w:r>
          </w:p>
        </w:tc>
        <w:tc>
          <w:tcPr>
            <w:tcW w:w="7518" w:type="dxa"/>
            <w:gridSpan w:val="7"/>
            <w:vAlign w:val="center"/>
          </w:tcPr>
          <w:p w:rsidR="00CA0E03" w:rsidRPr="00E340A1" w:rsidRDefault="00E340A1">
            <w:pPr>
              <w:jc w:val="center"/>
            </w:pPr>
            <w:r w:rsidRPr="00E340A1">
              <w:rPr>
                <w:rFonts w:hint="eastAsia"/>
              </w:rPr>
              <w:t>公选课</w:t>
            </w:r>
          </w:p>
        </w:tc>
      </w:tr>
      <w:tr w:rsidR="00CA0E03"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CA0E03" w:rsidRDefault="002021C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Target Audience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A0E03" w:rsidRPr="00E340A1" w:rsidRDefault="00E340A1">
            <w:pPr>
              <w:jc w:val="left"/>
            </w:pPr>
            <w:r>
              <w:rPr>
                <w:rFonts w:hint="eastAsia"/>
              </w:rPr>
              <w:t>全校</w:t>
            </w:r>
          </w:p>
        </w:tc>
      </w:tr>
      <w:tr w:rsidR="00CA0E03"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CA0E03" w:rsidRDefault="002021CC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CA0E03" w:rsidRPr="00E340A1" w:rsidRDefault="00E340A1">
            <w:pPr>
              <w:jc w:val="left"/>
            </w:pPr>
            <w:r>
              <w:rPr>
                <w:rFonts w:hint="eastAsia"/>
              </w:rPr>
              <w:t>汉语</w:t>
            </w:r>
          </w:p>
        </w:tc>
      </w:tr>
      <w:tr w:rsidR="00CA0E03"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开课院系</w:t>
            </w:r>
          </w:p>
          <w:p w:rsidR="00CA0E03" w:rsidRDefault="002021C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A0E03" w:rsidRPr="00E340A1" w:rsidRDefault="00E340A1">
            <w:pPr>
              <w:jc w:val="center"/>
            </w:pPr>
            <w:r>
              <w:rPr>
                <w:rFonts w:hint="eastAsia"/>
              </w:rPr>
              <w:t>安泰经济与管理学院</w:t>
            </w:r>
          </w:p>
        </w:tc>
      </w:tr>
      <w:tr w:rsidR="00CA0E03"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CA0E03" w:rsidRDefault="002021C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A0E03" w:rsidRDefault="00E340A1">
            <w:pPr>
              <w:jc w:val="left"/>
            </w:pPr>
            <w:r>
              <w:rPr>
                <w:rFonts w:hint="eastAsia"/>
              </w:rPr>
              <w:t>无</w:t>
            </w:r>
          </w:p>
        </w:tc>
      </w:tr>
      <w:tr w:rsidR="00CA0E0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CA0E03" w:rsidRDefault="002021CC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CA0E03" w:rsidRDefault="00E340A1">
            <w:pPr>
              <w:jc w:val="center"/>
            </w:pPr>
            <w:proofErr w:type="gramStart"/>
            <w:r>
              <w:rPr>
                <w:rFonts w:hint="eastAsia"/>
              </w:rPr>
              <w:t>汤石章</w:t>
            </w:r>
            <w:proofErr w:type="gramEnd"/>
          </w:p>
        </w:tc>
        <w:tc>
          <w:tcPr>
            <w:tcW w:w="2095" w:type="dxa"/>
            <w:gridSpan w:val="2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CA0E03" w:rsidRDefault="002021CC">
            <w:pPr>
              <w:jc w:val="center"/>
            </w:pPr>
            <w:r>
              <w:rPr>
                <w:rFonts w:hint="eastAsia"/>
              </w:rPr>
              <w:t>(</w:t>
            </w:r>
            <w:r>
              <w:t xml:space="preserve">Course </w:t>
            </w:r>
            <w:r>
              <w:rPr>
                <w:rFonts w:hint="eastAsia"/>
              </w:rPr>
              <w:t>W</w:t>
            </w:r>
            <w:r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CA0E03" w:rsidRDefault="00E340A1">
            <w:pPr>
              <w:jc w:val="center"/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无</w:t>
            </w:r>
          </w:p>
        </w:tc>
      </w:tr>
      <w:tr w:rsidR="00CA0E03">
        <w:trPr>
          <w:trHeight w:val="1728"/>
        </w:trPr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</w:t>
            </w:r>
            <w:r>
              <w:rPr>
                <w:rFonts w:hint="eastAsia"/>
                <w:w w:val="90"/>
              </w:rPr>
              <w:t>Description</w:t>
            </w:r>
            <w:r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A0E03" w:rsidRDefault="00E340A1">
            <w:r w:rsidRPr="003649F6">
              <w:rPr>
                <w:rFonts w:ascii="Calibri" w:eastAsia="宋体" w:hAnsi="Calibri" w:cs="Times New Roman" w:hint="eastAsia"/>
                <w:sz w:val="22"/>
              </w:rPr>
              <w:t>本课程属于</w:t>
            </w:r>
            <w:r w:rsidRPr="003649F6">
              <w:rPr>
                <w:rFonts w:ascii="Calibri" w:eastAsia="宋体" w:hAnsi="Calibri" w:cs="Times New Roman" w:hint="eastAsia"/>
              </w:rPr>
              <w:t>工商管理专业</w:t>
            </w:r>
            <w:r w:rsidRPr="003649F6">
              <w:rPr>
                <w:rFonts w:ascii="Calibri" w:eastAsia="宋体" w:hAnsi="Calibri" w:cs="Times New Roman" w:hint="eastAsia"/>
                <w:sz w:val="22"/>
              </w:rPr>
              <w:t>的专业基础课。</w:t>
            </w:r>
            <w:r w:rsidRPr="003649F6">
              <w:rPr>
                <w:rFonts w:hint="eastAsia"/>
              </w:rPr>
              <w:t>本课程</w:t>
            </w:r>
            <w:r w:rsidRPr="003649F6">
              <w:rPr>
                <w:rFonts w:ascii="Calibri" w:eastAsia="宋体" w:hAnsi="Calibri" w:cs="Times New Roman" w:hint="eastAsia"/>
              </w:rPr>
              <w:t>的主要任务是通过各个教学环节，运用各种教学手段和方法，使学生</w:t>
            </w:r>
            <w:r w:rsidRPr="003649F6">
              <w:rPr>
                <w:rFonts w:hint="eastAsia"/>
              </w:rPr>
              <w:t>比较</w:t>
            </w:r>
            <w:r w:rsidRPr="003649F6">
              <w:rPr>
                <w:rFonts w:ascii="Calibri" w:eastAsia="宋体" w:hAnsi="Calibri" w:cs="Times New Roman" w:hint="eastAsia"/>
              </w:rPr>
              <w:t>全面</w:t>
            </w:r>
            <w:r w:rsidRPr="003649F6">
              <w:rPr>
                <w:rFonts w:hint="eastAsia"/>
              </w:rPr>
              <w:t>地掌握经济学的基本概念、基本原理和基本计算方法；培养学生分析</w:t>
            </w:r>
            <w:r w:rsidRPr="003649F6">
              <w:rPr>
                <w:rFonts w:ascii="Calibri" w:eastAsia="宋体" w:hAnsi="Calibri" w:cs="Times New Roman" w:hint="eastAsia"/>
              </w:rPr>
              <w:t>和解决</w:t>
            </w:r>
            <w:r w:rsidRPr="003649F6">
              <w:rPr>
                <w:rFonts w:hint="eastAsia"/>
              </w:rPr>
              <w:t>简单经济问题的能力，</w:t>
            </w:r>
            <w:r w:rsidRPr="003649F6">
              <w:rPr>
                <w:rFonts w:ascii="Calibri" w:eastAsia="宋体" w:hAnsi="Calibri" w:cs="Times New Roman" w:hint="eastAsia"/>
                <w:sz w:val="22"/>
              </w:rPr>
              <w:t>在思维方法上经济学化，</w:t>
            </w:r>
            <w:r w:rsidRPr="003649F6">
              <w:rPr>
                <w:rFonts w:ascii="Calibri" w:eastAsia="宋体" w:hAnsi="Calibri" w:cs="Times New Roman" w:hint="eastAsia"/>
              </w:rPr>
              <w:t>为今后在经济管理领域的继续学习、科研和工作，打下坚实的基础。</w:t>
            </w:r>
          </w:p>
        </w:tc>
      </w:tr>
      <w:tr w:rsidR="00CA0E03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课程简介</w:t>
            </w:r>
            <w:r>
              <w:rPr>
                <w:rFonts w:hint="eastAsia"/>
                <w:w w:val="90"/>
              </w:rPr>
              <w:t>（</w:t>
            </w:r>
            <w:r>
              <w:rPr>
                <w:rFonts w:hint="eastAsia"/>
                <w:w w:val="90"/>
              </w:rPr>
              <w:t>Description</w:t>
            </w:r>
            <w:r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E340A1" w:rsidRPr="003649F6" w:rsidRDefault="00E340A1" w:rsidP="00E340A1">
            <w:pPr>
              <w:widowControl/>
              <w:shd w:val="clear" w:color="auto" w:fill="ECECEC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15" w:lineRule="atLeast"/>
              <w:jc w:val="left"/>
              <w:textAlignment w:val="baseline"/>
              <w:rPr>
                <w:rFonts w:ascii="inherit" w:eastAsia="宋体" w:hAnsi="inherit" w:cs="宋体" w:hint="eastAsia"/>
                <w:kern w:val="0"/>
                <w:szCs w:val="21"/>
              </w:rPr>
            </w:pPr>
            <w:r w:rsidRPr="003649F6">
              <w:rPr>
                <w:rFonts w:ascii="inherit" w:eastAsia="宋体" w:hAnsi="inherit" w:cs="宋体"/>
                <w:kern w:val="0"/>
                <w:szCs w:val="21"/>
              </w:rPr>
              <w:t xml:space="preserve">This course is one of the basic professional courses in Business </w:t>
            </w:r>
            <w:proofErr w:type="spellStart"/>
            <w:r w:rsidRPr="003649F6">
              <w:rPr>
                <w:rFonts w:ascii="inherit" w:eastAsia="宋体" w:hAnsi="inherit" w:cs="宋体"/>
                <w:kern w:val="0"/>
                <w:szCs w:val="21"/>
              </w:rPr>
              <w:t>Administration.Through</w:t>
            </w:r>
            <w:proofErr w:type="spellEnd"/>
            <w:r w:rsidRPr="003649F6">
              <w:rPr>
                <w:rFonts w:ascii="inherit" w:eastAsia="宋体" w:hAnsi="inherit" w:cs="宋体"/>
                <w:kern w:val="0"/>
                <w:szCs w:val="21"/>
              </w:rPr>
              <w:t xml:space="preserve"> the teaching process and a variety of means of methods of teaching, this course aims to enable the students to master the basic concepts, principles and calculating methods of Economics; to cultivate students' ability to analyze and solve simple economics problems; and to think like an economist. All in all, this course aims to lay a solid foundation for the future study, research and work in the area of economics and management.</w:t>
            </w:r>
          </w:p>
          <w:p w:rsidR="00CA0E03" w:rsidRPr="00E340A1" w:rsidRDefault="00CA0E03">
            <w:pPr>
              <w:jc w:val="left"/>
            </w:pPr>
          </w:p>
        </w:tc>
      </w:tr>
      <w:tr w:rsidR="00CA0E0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CA0E03" w:rsidRDefault="002021CC">
            <w:r>
              <w:rPr>
                <w:rFonts w:hint="eastAsia"/>
              </w:rPr>
              <w:t>课程教学大纲（</w:t>
            </w:r>
            <w:r>
              <w:rPr>
                <w:rFonts w:hint="eastAsia"/>
              </w:rPr>
              <w:t>C</w:t>
            </w:r>
            <w:r>
              <w:t xml:space="preserve">ourse </w:t>
            </w:r>
            <w:r>
              <w:rPr>
                <w:rFonts w:hint="eastAsia"/>
              </w:rPr>
              <w:t>S</w:t>
            </w:r>
            <w:r>
              <w:t>yllabus</w:t>
            </w:r>
            <w:r>
              <w:rPr>
                <w:rFonts w:hint="eastAsia"/>
              </w:rPr>
              <w:t>）</w:t>
            </w:r>
          </w:p>
        </w:tc>
      </w:tr>
      <w:tr w:rsidR="00CA0E03">
        <w:trPr>
          <w:trHeight w:val="1833"/>
        </w:trPr>
        <w:tc>
          <w:tcPr>
            <w:tcW w:w="2406" w:type="dxa"/>
            <w:vAlign w:val="center"/>
          </w:tcPr>
          <w:p w:rsidR="00CA0E03" w:rsidRDefault="002021CC">
            <w:pPr>
              <w:jc w:val="left"/>
            </w:pPr>
            <w:r>
              <w:rPr>
                <w:rFonts w:hint="eastAsia"/>
                <w:color w:val="C00000"/>
              </w:rPr>
              <w:lastRenderedPageBreak/>
              <w:t>*</w:t>
            </w:r>
            <w:r>
              <w:rPr>
                <w:rFonts w:hint="eastAsia"/>
              </w:rPr>
              <w:t>学习目标</w:t>
            </w:r>
          </w:p>
          <w:p w:rsidR="00CA0E03" w:rsidRDefault="002021CC">
            <w:pPr>
              <w:jc w:val="left"/>
            </w:pPr>
            <w:r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E340A1" w:rsidRPr="003649F6" w:rsidRDefault="00E340A1" w:rsidP="00E340A1">
            <w:r w:rsidRPr="003649F6">
              <w:rPr>
                <w:rFonts w:hint="eastAsia"/>
              </w:rPr>
              <w:t>1</w:t>
            </w:r>
            <w:r w:rsidRPr="003649F6">
              <w:rPr>
                <w:rFonts w:hint="eastAsia"/>
              </w:rPr>
              <w:t>．</w:t>
            </w:r>
            <w:r w:rsidRPr="003649F6">
              <w:rPr>
                <w:rFonts w:ascii="Calibri" w:eastAsia="宋体" w:hAnsi="Calibri" w:cs="Times New Roman" w:hint="eastAsia"/>
              </w:rPr>
              <w:t>使学生</w:t>
            </w:r>
            <w:r w:rsidRPr="003649F6">
              <w:rPr>
                <w:rFonts w:hint="eastAsia"/>
              </w:rPr>
              <w:t>比较</w:t>
            </w:r>
            <w:r w:rsidRPr="003649F6">
              <w:rPr>
                <w:rFonts w:ascii="Calibri" w:eastAsia="宋体" w:hAnsi="Calibri" w:cs="Times New Roman" w:hint="eastAsia"/>
              </w:rPr>
              <w:t>全面</w:t>
            </w:r>
            <w:r w:rsidRPr="003649F6">
              <w:rPr>
                <w:rFonts w:hint="eastAsia"/>
              </w:rPr>
              <w:t>地掌握经济学的基本概念、基本原理和基本计算方法；</w:t>
            </w:r>
          </w:p>
          <w:p w:rsidR="00E340A1" w:rsidRPr="003649F6" w:rsidRDefault="00E340A1" w:rsidP="00E340A1">
            <w:r w:rsidRPr="003649F6">
              <w:rPr>
                <w:rFonts w:hint="eastAsia"/>
              </w:rPr>
              <w:t>2</w:t>
            </w:r>
            <w:r w:rsidRPr="003649F6">
              <w:rPr>
                <w:rFonts w:hint="eastAsia"/>
              </w:rPr>
              <w:t>．培养学生分析</w:t>
            </w:r>
            <w:r w:rsidRPr="003649F6">
              <w:rPr>
                <w:rFonts w:ascii="Calibri" w:eastAsia="宋体" w:hAnsi="Calibri" w:cs="Times New Roman" w:hint="eastAsia"/>
              </w:rPr>
              <w:t>和解决</w:t>
            </w:r>
            <w:r w:rsidRPr="003649F6">
              <w:rPr>
                <w:rFonts w:hint="eastAsia"/>
              </w:rPr>
              <w:t>简单经济问题的能力，并能对比较复杂的经济问题进行经济学意义上的思考；</w:t>
            </w:r>
          </w:p>
          <w:p w:rsidR="00E340A1" w:rsidRPr="003649F6" w:rsidRDefault="00E340A1" w:rsidP="00E340A1">
            <w:r w:rsidRPr="003649F6">
              <w:rPr>
                <w:rFonts w:hint="eastAsia"/>
              </w:rPr>
              <w:t>3</w:t>
            </w:r>
            <w:r w:rsidRPr="003649F6">
              <w:rPr>
                <w:rFonts w:hint="eastAsia"/>
              </w:rPr>
              <w:t>．</w:t>
            </w:r>
            <w:r w:rsidRPr="003649F6">
              <w:rPr>
                <w:rFonts w:ascii="Calibri" w:eastAsia="宋体" w:hAnsi="Calibri" w:cs="Times New Roman" w:hint="eastAsia"/>
                <w:sz w:val="22"/>
              </w:rPr>
              <w:t>在思维方法上经济学化</w:t>
            </w:r>
          </w:p>
          <w:p w:rsidR="00CA0E03" w:rsidRPr="00E340A1" w:rsidRDefault="00CA0E03"/>
        </w:tc>
      </w:tr>
      <w:tr w:rsidR="00CA0E03">
        <w:tc>
          <w:tcPr>
            <w:tcW w:w="2406" w:type="dxa"/>
            <w:vAlign w:val="center"/>
          </w:tcPr>
          <w:p w:rsidR="00CA0E03" w:rsidRDefault="002021CC">
            <w:pPr>
              <w:spacing w:line="460" w:lineRule="exact"/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教学内容</w:t>
            </w:r>
          </w:p>
          <w:p w:rsidR="00CA0E03" w:rsidRDefault="002021CC">
            <w:pPr>
              <w:spacing w:line="460" w:lineRule="exact"/>
              <w:jc w:val="center"/>
            </w:pPr>
            <w:r>
              <w:rPr>
                <w:rFonts w:hint="eastAsia"/>
              </w:rPr>
              <w:t>进度安排及要求</w:t>
            </w:r>
          </w:p>
          <w:p w:rsidR="00CA0E03" w:rsidRDefault="002021CC">
            <w:pPr>
              <w:spacing w:line="460" w:lineRule="exact"/>
              <w:jc w:val="center"/>
            </w:pPr>
            <w:r>
              <w:rPr>
                <w:rFonts w:hint="eastAsia"/>
              </w:rPr>
              <w:t>(</w:t>
            </w:r>
            <w:r>
              <w:t>Class Schedule</w:t>
            </w:r>
            <w:r>
              <w:rPr>
                <w:rFonts w:hint="eastAsia"/>
              </w:rPr>
              <w:t xml:space="preserve"> &amp; </w:t>
            </w:r>
            <w:r>
              <w:t>Requirements</w:t>
            </w:r>
            <w:r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8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CA0E03">
              <w:tc>
                <w:tcPr>
                  <w:tcW w:w="1456" w:type="dxa"/>
                </w:tcPr>
                <w:p w:rsidR="00CA0E03" w:rsidRDefault="002021CC">
                  <w:pPr>
                    <w:jc w:val="center"/>
                  </w:pPr>
                  <w:r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CA0E03" w:rsidRDefault="002021CC">
                  <w:pPr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CA0E03" w:rsidRDefault="002021CC">
                  <w:pPr>
                    <w:jc w:val="center"/>
                  </w:pPr>
                  <w:r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CA0E03" w:rsidRDefault="002021CC">
                  <w:pPr>
                    <w:jc w:val="center"/>
                  </w:pPr>
                  <w:r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CA0E03" w:rsidRDefault="002021CC">
                  <w:r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CA0E03" w:rsidRDefault="002021CC">
                  <w:pPr>
                    <w:jc w:val="center"/>
                  </w:pPr>
                  <w:r>
                    <w:rPr>
                      <w:rFonts w:hint="eastAsia"/>
                    </w:rPr>
                    <w:t>考查方式</w:t>
                  </w:r>
                </w:p>
              </w:tc>
            </w:tr>
            <w:tr w:rsidR="00E340A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导论</w:t>
                  </w:r>
                </w:p>
              </w:tc>
              <w:tc>
                <w:tcPr>
                  <w:tcW w:w="81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</w:tr>
            <w:tr w:rsidR="00E340A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供求分析</w:t>
                  </w:r>
                </w:p>
              </w:tc>
              <w:tc>
                <w:tcPr>
                  <w:tcW w:w="81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</w:tr>
            <w:tr w:rsidR="00E340A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消费</w:t>
                  </w:r>
                  <w:r>
                    <w:rPr>
                      <w:rFonts w:hint="eastAsia"/>
                    </w:rPr>
                    <w:t>者</w:t>
                  </w:r>
                  <w:r w:rsidRPr="003649F6">
                    <w:rPr>
                      <w:rFonts w:hint="eastAsia"/>
                    </w:rPr>
                    <w:t>行为理论</w:t>
                  </w:r>
                </w:p>
              </w:tc>
              <w:tc>
                <w:tcPr>
                  <w:tcW w:w="81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第一次作业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</w:tr>
            <w:tr w:rsidR="00E340A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生产者行为理论</w:t>
                  </w:r>
                </w:p>
              </w:tc>
              <w:tc>
                <w:tcPr>
                  <w:tcW w:w="81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</w:tr>
            <w:tr w:rsidR="00E340A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成本理论</w:t>
                  </w:r>
                </w:p>
              </w:tc>
              <w:tc>
                <w:tcPr>
                  <w:tcW w:w="81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第二次作业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</w:tr>
            <w:tr w:rsidR="00E340A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完全竞争市场</w:t>
                  </w:r>
                </w:p>
              </w:tc>
              <w:tc>
                <w:tcPr>
                  <w:tcW w:w="81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</w:tr>
            <w:tr w:rsidR="00E340A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完全垄断市场</w:t>
                  </w:r>
                </w:p>
              </w:tc>
              <w:tc>
                <w:tcPr>
                  <w:tcW w:w="81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第三次作业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</w:tr>
            <w:tr w:rsidR="00E340A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垄断竞争和寡头垄断</w:t>
                  </w:r>
                </w:p>
              </w:tc>
              <w:tc>
                <w:tcPr>
                  <w:tcW w:w="816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E340A1" w:rsidRPr="003649F6" w:rsidRDefault="00E340A1" w:rsidP="00E340A1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</w:tr>
            <w:tr w:rsidR="00E340A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</w:tr>
            <w:tr w:rsidR="00E340A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</w:tr>
            <w:tr w:rsidR="00E340A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  <w:r>
                    <w:t>……</w:t>
                  </w:r>
                </w:p>
              </w:tc>
              <w:tc>
                <w:tcPr>
                  <w:tcW w:w="81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E340A1" w:rsidRDefault="00E340A1" w:rsidP="00E340A1">
                  <w:pPr>
                    <w:jc w:val="center"/>
                  </w:pPr>
                </w:p>
              </w:tc>
            </w:tr>
          </w:tbl>
          <w:p w:rsidR="00CA0E03" w:rsidRDefault="00CA0E03"/>
        </w:tc>
      </w:tr>
      <w:tr w:rsidR="00CA0E03">
        <w:trPr>
          <w:trHeight w:val="882"/>
        </w:trPr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(Grading)</w:t>
            </w:r>
          </w:p>
        </w:tc>
        <w:tc>
          <w:tcPr>
            <w:tcW w:w="7518" w:type="dxa"/>
            <w:gridSpan w:val="7"/>
            <w:vAlign w:val="center"/>
          </w:tcPr>
          <w:p w:rsidR="00CA0E03" w:rsidRDefault="00E340A1">
            <w:pPr>
              <w:jc w:val="left"/>
            </w:pPr>
            <w:r w:rsidRPr="003649F6">
              <w:rPr>
                <w:rFonts w:hint="eastAsia"/>
              </w:rPr>
              <w:t>考试</w:t>
            </w:r>
            <w:r>
              <w:rPr>
                <w:rFonts w:hint="eastAsia"/>
              </w:rPr>
              <w:t>5</w:t>
            </w:r>
            <w:r w:rsidRPr="003649F6">
              <w:rPr>
                <w:rFonts w:hint="eastAsia"/>
              </w:rPr>
              <w:t>0%</w:t>
            </w:r>
            <w:r w:rsidRPr="003649F6">
              <w:rPr>
                <w:rFonts w:hint="eastAsia"/>
              </w:rPr>
              <w:t>，课后作业</w:t>
            </w:r>
            <w:r>
              <w:rPr>
                <w:rFonts w:hint="eastAsia"/>
              </w:rPr>
              <w:t>5</w:t>
            </w:r>
            <w:r w:rsidRPr="003649F6">
              <w:rPr>
                <w:rFonts w:hint="eastAsia"/>
              </w:rPr>
              <w:t>0%</w:t>
            </w:r>
          </w:p>
        </w:tc>
      </w:tr>
      <w:tr w:rsidR="00CA0E03">
        <w:trPr>
          <w:trHeight w:val="826"/>
        </w:trPr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  <w:color w:val="C00000"/>
              </w:rPr>
              <w:t>*</w:t>
            </w:r>
            <w:r>
              <w:rPr>
                <w:rFonts w:hint="eastAsia"/>
              </w:rPr>
              <w:t>教材或参考资料</w:t>
            </w:r>
            <w:r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B90D47" w:rsidRDefault="00E340A1" w:rsidP="00B90D47">
            <w:pPr>
              <w:jc w:val="left"/>
            </w:pPr>
            <w:r>
              <w:rPr>
                <w:rFonts w:hint="eastAsia"/>
              </w:rPr>
              <w:t>微观经济学原理，高鸿业，中国人民大学</w:t>
            </w:r>
            <w:bookmarkStart w:id="0" w:name="_GoBack"/>
            <w:bookmarkEnd w:id="0"/>
            <w:r>
              <w:rPr>
                <w:rFonts w:hint="eastAsia"/>
              </w:rPr>
              <w:t>出版社，</w:t>
            </w:r>
            <w:r w:rsidR="00B90D47">
              <w:rPr>
                <w:rFonts w:hint="eastAsia"/>
              </w:rPr>
              <w:t>2016</w:t>
            </w:r>
            <w:r w:rsidR="00B90D47">
              <w:rPr>
                <w:rFonts w:hint="eastAsia"/>
              </w:rPr>
              <w:t>年，第</w:t>
            </w:r>
            <w:r w:rsidR="00B90D47">
              <w:rPr>
                <w:rFonts w:hint="eastAsia"/>
              </w:rPr>
              <w:t>2</w:t>
            </w:r>
            <w:r w:rsidR="00B90D47">
              <w:rPr>
                <w:rFonts w:hint="eastAsia"/>
              </w:rPr>
              <w:t>版</w:t>
            </w:r>
          </w:p>
          <w:p w:rsidR="00CA0E03" w:rsidRPr="00E340A1" w:rsidRDefault="00B90D47" w:rsidP="00B90D47">
            <w:pPr>
              <w:jc w:val="left"/>
            </w:pPr>
            <w:r>
              <w:rPr>
                <w:rFonts w:ascii="Verdana" w:hAnsi="Verdana"/>
                <w:sz w:val="18"/>
                <w:szCs w:val="18"/>
              </w:rPr>
              <w:t xml:space="preserve"> ISBN</w:t>
            </w:r>
            <w:r>
              <w:rPr>
                <w:rFonts w:ascii="Verdana" w:hAnsi="Verdana"/>
                <w:sz w:val="18"/>
                <w:szCs w:val="18"/>
              </w:rPr>
              <w:t>：</w:t>
            </w:r>
            <w:r>
              <w:rPr>
                <w:rFonts w:ascii="Verdana" w:hAnsi="Verdana"/>
                <w:sz w:val="18"/>
                <w:szCs w:val="18"/>
              </w:rPr>
              <w:t>9787300225197</w:t>
            </w:r>
          </w:p>
        </w:tc>
      </w:tr>
      <w:tr w:rsidR="00CA0E03">
        <w:trPr>
          <w:trHeight w:val="778"/>
        </w:trPr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</w:rPr>
              <w:t>其它（</w:t>
            </w:r>
            <w:r>
              <w:rPr>
                <w:rFonts w:hint="eastAsia"/>
              </w:rPr>
              <w:t>More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A0E03" w:rsidRDefault="00CA0E03">
            <w:pPr>
              <w:jc w:val="center"/>
              <w:rPr>
                <w:color w:val="00B050"/>
              </w:rPr>
            </w:pPr>
          </w:p>
        </w:tc>
      </w:tr>
      <w:tr w:rsidR="00CA0E03">
        <w:trPr>
          <w:trHeight w:val="778"/>
        </w:trPr>
        <w:tc>
          <w:tcPr>
            <w:tcW w:w="2406" w:type="dxa"/>
            <w:vAlign w:val="center"/>
          </w:tcPr>
          <w:p w:rsidR="00CA0E03" w:rsidRDefault="002021CC">
            <w:pPr>
              <w:jc w:val="center"/>
            </w:pPr>
            <w:r>
              <w:rPr>
                <w:rFonts w:hint="eastAsia"/>
              </w:rPr>
              <w:t>备注（</w:t>
            </w:r>
            <w:r>
              <w:rPr>
                <w:rFonts w:hint="eastAsia"/>
              </w:rPr>
              <w:t>Notes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CA0E03" w:rsidRDefault="00CA0E03">
            <w:pPr>
              <w:jc w:val="center"/>
              <w:rPr>
                <w:color w:val="00B050"/>
              </w:rPr>
            </w:pPr>
          </w:p>
        </w:tc>
      </w:tr>
    </w:tbl>
    <w:p w:rsidR="00CA0E03" w:rsidRDefault="002021CC">
      <w:pPr>
        <w:spacing w:beforeLines="100" w:before="312"/>
        <w:jc w:val="left"/>
      </w:pPr>
      <w:r>
        <w:rPr>
          <w:rFonts w:hint="eastAsia"/>
        </w:rPr>
        <w:t>备注说明：</w:t>
      </w:r>
    </w:p>
    <w:p w:rsidR="00CA0E03" w:rsidRDefault="002021CC">
      <w:pPr>
        <w:spacing w:line="400" w:lineRule="exact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．带</w:t>
      </w:r>
      <w:r>
        <w:rPr>
          <w:rFonts w:hint="eastAsia"/>
        </w:rPr>
        <w:t>*</w:t>
      </w:r>
      <w:r>
        <w:rPr>
          <w:rFonts w:hint="eastAsia"/>
        </w:rPr>
        <w:t>内容为必填项，英语授课课程需另提交一份英文填写版本。</w:t>
      </w:r>
    </w:p>
    <w:p w:rsidR="00CA0E03" w:rsidRDefault="002021CC">
      <w:pPr>
        <w:spacing w:line="400" w:lineRule="exact"/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．课程简介字数为</w:t>
      </w:r>
      <w:r>
        <w:rPr>
          <w:rFonts w:hint="eastAsia"/>
        </w:rPr>
        <w:t>300-500</w:t>
      </w:r>
      <w:r>
        <w:rPr>
          <w:rFonts w:hint="eastAsia"/>
        </w:rPr>
        <w:t>字；课程大纲以表述清楚教学安排为宜，字数不限。</w:t>
      </w:r>
    </w:p>
    <w:sectPr w:rsidR="00CA0E03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163B" w:rsidRDefault="002F163B">
      <w:r>
        <w:separator/>
      </w:r>
    </w:p>
  </w:endnote>
  <w:endnote w:type="continuationSeparator" w:id="0">
    <w:p w:rsidR="002F163B" w:rsidRDefault="002F1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altName w:val="Segoe Print"/>
    <w:charset w:val="00"/>
    <w:family w:val="auto"/>
    <w:pitch w:val="variable"/>
    <w:sig w:usb0="20003A87" w:usb1="00000000" w:usb2="00000000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163B" w:rsidRDefault="002F163B">
      <w:r>
        <w:separator/>
      </w:r>
    </w:p>
  </w:footnote>
  <w:footnote w:type="continuationSeparator" w:id="0">
    <w:p w:rsidR="002F163B" w:rsidRDefault="002F16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0E03" w:rsidRDefault="002021CC">
    <w:pPr>
      <w:pStyle w:val="a5"/>
    </w:pPr>
    <w:r>
      <w:rPr>
        <w:rFonts w:hint="eastAsia"/>
      </w:rPr>
      <w:t>20</w:t>
    </w:r>
    <w:r>
      <w:t>1</w:t>
    </w:r>
    <w:r>
      <w:rPr>
        <w:rFonts w:hint="eastAsia"/>
      </w:rPr>
      <w:t>9</w:t>
    </w:r>
    <w:r>
      <w:rPr>
        <w:rFonts w:hint="eastAsia"/>
      </w:rPr>
      <w:t>夏季学期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47CD3"/>
    <w:multiLevelType w:val="multilevel"/>
    <w:tmpl w:val="36E47CD3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21CC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CDC"/>
    <w:rsid w:val="002F163B"/>
    <w:rsid w:val="003036D4"/>
    <w:rsid w:val="003237D3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7AD7"/>
    <w:rsid w:val="004921CE"/>
    <w:rsid w:val="004D4153"/>
    <w:rsid w:val="004D4785"/>
    <w:rsid w:val="004D62C4"/>
    <w:rsid w:val="004E283B"/>
    <w:rsid w:val="005031D5"/>
    <w:rsid w:val="00511D50"/>
    <w:rsid w:val="00520B0A"/>
    <w:rsid w:val="00557AD3"/>
    <w:rsid w:val="00563EE0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45240"/>
    <w:rsid w:val="00B74383"/>
    <w:rsid w:val="00B90D47"/>
    <w:rsid w:val="00B970D8"/>
    <w:rsid w:val="00BB54A5"/>
    <w:rsid w:val="00BD7C55"/>
    <w:rsid w:val="00BE022B"/>
    <w:rsid w:val="00C02F6C"/>
    <w:rsid w:val="00C040DE"/>
    <w:rsid w:val="00C14C8F"/>
    <w:rsid w:val="00C2626F"/>
    <w:rsid w:val="00C46B87"/>
    <w:rsid w:val="00C73038"/>
    <w:rsid w:val="00C85828"/>
    <w:rsid w:val="00CA0E03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7688"/>
    <w:rsid w:val="00DB5794"/>
    <w:rsid w:val="00DC7BDC"/>
    <w:rsid w:val="00DF671F"/>
    <w:rsid w:val="00E025AD"/>
    <w:rsid w:val="00E06426"/>
    <w:rsid w:val="00E30BA9"/>
    <w:rsid w:val="00E340A1"/>
    <w:rsid w:val="00E43921"/>
    <w:rsid w:val="00E44B69"/>
    <w:rsid w:val="00E5402A"/>
    <w:rsid w:val="00E54B0F"/>
    <w:rsid w:val="00E5505D"/>
    <w:rsid w:val="00E85F6E"/>
    <w:rsid w:val="00E90402"/>
    <w:rsid w:val="00E953DB"/>
    <w:rsid w:val="00EA259D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  <w:rsid w:val="1D7B6EC1"/>
    <w:rsid w:val="326556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6FE187-48FF-4CE7-BC9A-9331FF0F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uiPriority w:val="22"/>
    <w:qFormat/>
    <w:rPr>
      <w:b/>
      <w:bCs/>
    </w:rPr>
  </w:style>
  <w:style w:type="character" w:styleId="a7">
    <w:name w:val="Hyperlink"/>
    <w:basedOn w:val="a0"/>
    <w:uiPriority w:val="99"/>
    <w:semiHidden/>
    <w:unhideWhenUsed/>
    <w:rPr>
      <w:color w:val="0000FF"/>
      <w:u w:val="none"/>
    </w:rPr>
  </w:style>
  <w:style w:type="table" w:styleId="a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pPr>
      <w:ind w:firstLineChars="200" w:firstLine="420"/>
    </w:pPr>
  </w:style>
  <w:style w:type="paragraph" w:customStyle="1" w:styleId="2">
    <w:name w:val="样式2"/>
    <w:basedOn w:val="a"/>
    <w:rPr>
      <w:rFonts w:ascii="宋体" w:eastAsia="宋体" w:hAnsi="宋体" w:cs="Symeteo"/>
      <w:bCs/>
      <w:color w:val="FF000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245</Words>
  <Characters>1403</Characters>
  <Application>Microsoft Office Word</Application>
  <DocSecurity>0</DocSecurity>
  <Lines>11</Lines>
  <Paragraphs>3</Paragraphs>
  <ScaleCrop>false</ScaleCrop>
  <Company>Microsoft</Company>
  <LinksUpToDate>false</LinksUpToDate>
  <CharactersWithSpaces>1645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SJTU</cp:lastModifiedBy>
  <cp:revision>4</cp:revision>
  <cp:lastPrinted>2014-04-28T01:34:00Z</cp:lastPrinted>
  <dcterms:created xsi:type="dcterms:W3CDTF">2018-11-19T13:12:00Z</dcterms:created>
  <dcterms:modified xsi:type="dcterms:W3CDTF">2018-11-29T06:37:00Z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