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153410" w:rsidRDefault="00153410" w:rsidP="00A70274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D358C4" w:rsidRDefault="001D0BF5" w:rsidP="00A70274">
      <w:pPr>
        <w:spacing w:afterLines="50" w:after="156"/>
        <w:jc w:val="center"/>
        <w:rPr>
          <w:b/>
          <w:sz w:val="32"/>
          <w:szCs w:val="32"/>
        </w:rPr>
      </w:pPr>
      <w:r w:rsidRPr="00D358C4">
        <w:rPr>
          <w:b/>
          <w:sz w:val="32"/>
          <w:szCs w:val="32"/>
        </w:rPr>
        <w:t>课程教学大纲</w:t>
      </w:r>
    </w:p>
    <w:p w:rsidR="001D0BF5" w:rsidRPr="00D358C4" w:rsidRDefault="001D0BF5" w:rsidP="00823ACC">
      <w:pPr>
        <w:ind w:firstLineChars="500" w:firstLine="1050"/>
      </w:pPr>
    </w:p>
    <w:tbl>
      <w:tblPr>
        <w:tblStyle w:val="a5"/>
        <w:tblW w:w="9645" w:type="dxa"/>
        <w:tblInd w:w="-601" w:type="dxa"/>
        <w:tblLook w:val="04A0" w:firstRow="1" w:lastRow="0" w:firstColumn="1" w:lastColumn="0" w:noHBand="0" w:noVBand="1"/>
      </w:tblPr>
      <w:tblGrid>
        <w:gridCol w:w="1872"/>
        <w:gridCol w:w="1520"/>
        <w:gridCol w:w="1515"/>
        <w:gridCol w:w="1477"/>
        <w:gridCol w:w="618"/>
        <w:gridCol w:w="941"/>
        <w:gridCol w:w="1692"/>
        <w:gridCol w:w="10"/>
      </w:tblGrid>
      <w:tr w:rsidR="001D0BF5" w:rsidRPr="00D358C4" w:rsidTr="0032761A">
        <w:trPr>
          <w:trHeight w:val="614"/>
        </w:trPr>
        <w:tc>
          <w:tcPr>
            <w:tcW w:w="9645" w:type="dxa"/>
            <w:gridSpan w:val="8"/>
            <w:shd w:val="clear" w:color="auto" w:fill="D9D9D9" w:themeFill="background1" w:themeFillShade="D9"/>
            <w:vAlign w:val="center"/>
          </w:tcPr>
          <w:p w:rsidR="001D0BF5" w:rsidRPr="00D358C4" w:rsidRDefault="001D0BF5" w:rsidP="00091E57">
            <w:pPr>
              <w:jc w:val="left"/>
            </w:pPr>
            <w:r w:rsidRPr="00D358C4">
              <w:rPr>
                <w:rFonts w:hint="eastAsia"/>
              </w:rPr>
              <w:t>课程基本信息（</w:t>
            </w:r>
            <w:r w:rsidRPr="00D358C4">
              <w:rPr>
                <w:rFonts w:hint="eastAsia"/>
              </w:rPr>
              <w:t>Course Information</w:t>
            </w:r>
            <w:r w:rsidRPr="00D358C4">
              <w:rPr>
                <w:rFonts w:hint="eastAsia"/>
              </w:rPr>
              <w:t>）</w:t>
            </w:r>
            <w:r w:rsidR="00091E57" w:rsidRPr="00D358C4">
              <w:rPr>
                <w:rFonts w:hint="eastAsia"/>
              </w:rPr>
              <w:t xml:space="preserve">    </w:t>
            </w:r>
          </w:p>
        </w:tc>
      </w:tr>
      <w:tr w:rsidR="00823ACC" w:rsidRPr="00D358C4" w:rsidTr="002E3D54">
        <w:trPr>
          <w:trHeight w:val="559"/>
        </w:trPr>
        <w:tc>
          <w:tcPr>
            <w:tcW w:w="1872" w:type="dxa"/>
            <w:vAlign w:val="center"/>
          </w:tcPr>
          <w:p w:rsidR="00823ACC" w:rsidRPr="00D358C4" w:rsidRDefault="00823ACC" w:rsidP="00A724E5">
            <w:pPr>
              <w:jc w:val="center"/>
            </w:pPr>
            <w:r w:rsidRPr="00D358C4">
              <w:rPr>
                <w:rFonts w:hint="eastAsia"/>
              </w:rPr>
              <w:t>课程代码</w:t>
            </w:r>
          </w:p>
          <w:p w:rsidR="00823ACC" w:rsidRPr="00D358C4" w:rsidRDefault="00823ACC" w:rsidP="00A724E5">
            <w:pPr>
              <w:jc w:val="center"/>
            </w:pPr>
            <w:r w:rsidRPr="00D358C4">
              <w:t>（</w:t>
            </w:r>
            <w:r w:rsidRPr="00D358C4">
              <w:rPr>
                <w:rFonts w:hint="eastAsia"/>
              </w:rPr>
              <w:t>Course Code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1520" w:type="dxa"/>
            <w:vAlign w:val="center"/>
          </w:tcPr>
          <w:p w:rsidR="00823ACC" w:rsidRPr="00D358C4" w:rsidRDefault="00091E57" w:rsidP="00A724E5">
            <w:pPr>
              <w:rPr>
                <w:w w:val="90"/>
              </w:rPr>
            </w:pPr>
            <w:r w:rsidRPr="00D358C4">
              <w:rPr>
                <w:rFonts w:ascii="??" w:hAnsi="??"/>
                <w:sz w:val="18"/>
                <w:szCs w:val="18"/>
              </w:rPr>
              <w:t>001-SP208</w:t>
            </w:r>
          </w:p>
        </w:tc>
        <w:tc>
          <w:tcPr>
            <w:tcW w:w="1515" w:type="dxa"/>
            <w:vAlign w:val="center"/>
          </w:tcPr>
          <w:p w:rsidR="00823ACC" w:rsidRPr="00D358C4" w:rsidRDefault="00D130CC" w:rsidP="00A724E5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823ACC" w:rsidRPr="00D358C4">
              <w:t>学时</w:t>
            </w:r>
          </w:p>
          <w:p w:rsidR="00823ACC" w:rsidRPr="00D358C4" w:rsidRDefault="00823ACC" w:rsidP="00A724E5">
            <w:pPr>
              <w:jc w:val="center"/>
              <w:rPr>
                <w:w w:val="90"/>
              </w:rPr>
            </w:pPr>
            <w:r w:rsidRPr="00D358C4">
              <w:rPr>
                <w:w w:val="90"/>
              </w:rPr>
              <w:t>（</w:t>
            </w:r>
            <w:r w:rsidRPr="00D358C4">
              <w:rPr>
                <w:w w:val="90"/>
              </w:rPr>
              <w:t>Credit</w:t>
            </w:r>
            <w:r w:rsidRPr="00D358C4">
              <w:rPr>
                <w:rFonts w:hint="eastAsia"/>
                <w:w w:val="90"/>
              </w:rPr>
              <w:t xml:space="preserve"> Hours</w:t>
            </w:r>
            <w:r w:rsidRPr="00D358C4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D358C4" w:rsidRDefault="00AD3EF1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Pr="00D358C4" w:rsidRDefault="00D130CC" w:rsidP="00A724E5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823ACC" w:rsidRPr="00D358C4">
              <w:t>学分</w:t>
            </w:r>
          </w:p>
          <w:p w:rsidR="00823ACC" w:rsidRPr="00D358C4" w:rsidRDefault="00823ACC" w:rsidP="00A724E5">
            <w:pPr>
              <w:jc w:val="center"/>
            </w:pPr>
            <w:r w:rsidRPr="00D358C4">
              <w:t>（</w:t>
            </w:r>
            <w:r w:rsidRPr="00D358C4">
              <w:t>Credits</w:t>
            </w:r>
            <w:r w:rsidRPr="00D358C4"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D358C4" w:rsidRDefault="00AD3EF1" w:rsidP="00091E5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D0BF5" w:rsidRPr="00D358C4" w:rsidTr="002E3D54">
        <w:trPr>
          <w:trHeight w:val="448"/>
        </w:trPr>
        <w:tc>
          <w:tcPr>
            <w:tcW w:w="1872" w:type="dxa"/>
            <w:vMerge w:val="restart"/>
            <w:vAlign w:val="center"/>
          </w:tcPr>
          <w:p w:rsidR="001D0BF5" w:rsidRPr="00D358C4" w:rsidRDefault="00D130CC" w:rsidP="007C626D">
            <w:r w:rsidRPr="00D358C4">
              <w:rPr>
                <w:rFonts w:hint="eastAsia"/>
              </w:rPr>
              <w:t>*</w:t>
            </w:r>
            <w:r w:rsidR="001D0BF5" w:rsidRPr="00D358C4">
              <w:t>课程名称</w:t>
            </w:r>
          </w:p>
          <w:p w:rsidR="001D0BF5" w:rsidRPr="00D358C4" w:rsidRDefault="001D0BF5" w:rsidP="007C626D">
            <w:r w:rsidRPr="00D358C4">
              <w:t>（</w:t>
            </w:r>
            <w:r w:rsidRPr="00D358C4">
              <w:rPr>
                <w:rFonts w:hint="eastAsia"/>
              </w:rPr>
              <w:t>Course Name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</w:tcPr>
          <w:p w:rsidR="001D0BF5" w:rsidRPr="00D358C4" w:rsidRDefault="00686943" w:rsidP="00686943">
            <w:pPr>
              <w:jc w:val="left"/>
            </w:pPr>
            <w:r w:rsidRPr="00D358C4">
              <w:rPr>
                <w:rFonts w:hint="eastAsia"/>
              </w:rPr>
              <w:t>（中文）</w:t>
            </w:r>
            <w:r w:rsidR="00091E57" w:rsidRPr="00D358C4">
              <w:rPr>
                <w:rFonts w:hint="eastAsia"/>
                <w:b/>
                <w:sz w:val="22"/>
              </w:rPr>
              <w:t>土木建筑与可持续发展</w:t>
            </w:r>
          </w:p>
        </w:tc>
      </w:tr>
      <w:tr w:rsidR="001D0BF5" w:rsidRPr="00D358C4" w:rsidTr="002E3D54">
        <w:trPr>
          <w:trHeight w:val="411"/>
        </w:trPr>
        <w:tc>
          <w:tcPr>
            <w:tcW w:w="1872" w:type="dxa"/>
            <w:vMerge/>
          </w:tcPr>
          <w:p w:rsidR="001D0BF5" w:rsidRPr="00D358C4" w:rsidRDefault="001D0BF5" w:rsidP="007C626D">
            <w:pPr>
              <w:jc w:val="left"/>
            </w:pPr>
          </w:p>
        </w:tc>
        <w:tc>
          <w:tcPr>
            <w:tcW w:w="7773" w:type="dxa"/>
            <w:gridSpan w:val="7"/>
          </w:tcPr>
          <w:p w:rsidR="001D0BF5" w:rsidRPr="00D358C4" w:rsidRDefault="00686943" w:rsidP="00A70024">
            <w:pPr>
              <w:jc w:val="left"/>
            </w:pPr>
            <w:r w:rsidRPr="00D358C4">
              <w:rPr>
                <w:rFonts w:hint="eastAsia"/>
              </w:rPr>
              <w:t>（英文）</w:t>
            </w:r>
            <w:r w:rsidR="00A70024" w:rsidRPr="00D358C4">
              <w:rPr>
                <w:rFonts w:ascii="宋体" w:hAnsi="宋体"/>
                <w:szCs w:val="21"/>
              </w:rPr>
              <w:t xml:space="preserve">Civil </w:t>
            </w:r>
            <w:r w:rsidR="00A70024" w:rsidRPr="00D358C4">
              <w:rPr>
                <w:rFonts w:ascii="宋体" w:hAnsi="宋体" w:hint="eastAsia"/>
                <w:szCs w:val="21"/>
              </w:rPr>
              <w:t>Construction</w:t>
            </w:r>
            <w:r w:rsidR="00A70024" w:rsidRPr="00D358C4">
              <w:rPr>
                <w:rFonts w:ascii="宋体" w:hAnsi="宋体"/>
                <w:szCs w:val="21"/>
              </w:rPr>
              <w:t xml:space="preserve"> and Sustainable Development</w:t>
            </w:r>
          </w:p>
        </w:tc>
      </w:tr>
      <w:tr w:rsidR="001D0BF5" w:rsidRPr="00D358C4" w:rsidTr="002E3D54">
        <w:trPr>
          <w:trHeight w:val="700"/>
        </w:trPr>
        <w:tc>
          <w:tcPr>
            <w:tcW w:w="187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课程性质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(Course Type)</w:t>
            </w:r>
          </w:p>
        </w:tc>
        <w:tc>
          <w:tcPr>
            <w:tcW w:w="7773" w:type="dxa"/>
            <w:gridSpan w:val="7"/>
            <w:vAlign w:val="center"/>
          </w:tcPr>
          <w:p w:rsidR="001D0BF5" w:rsidRPr="00D358C4" w:rsidRDefault="001D20AE" w:rsidP="00823ACC">
            <w:pPr>
              <w:jc w:val="center"/>
            </w:pPr>
            <w:r w:rsidRPr="00D358C4">
              <w:rPr>
                <w:rFonts w:hint="eastAsia"/>
              </w:rPr>
              <w:t>新生研讨课</w:t>
            </w:r>
            <w:r w:rsidR="0055304A" w:rsidRPr="00D358C4">
              <w:rPr>
                <w:rFonts w:ascii="宋体" w:hAnsi="宋体" w:hint="eastAsia"/>
                <w:szCs w:val="21"/>
              </w:rPr>
              <w:t>Freshman Seminars</w:t>
            </w:r>
          </w:p>
        </w:tc>
      </w:tr>
      <w:tr w:rsidR="00AE6C69" w:rsidRPr="00D358C4" w:rsidTr="002E3D54">
        <w:tc>
          <w:tcPr>
            <w:tcW w:w="1872" w:type="dxa"/>
            <w:vAlign w:val="center"/>
          </w:tcPr>
          <w:p w:rsidR="00AE6C69" w:rsidRPr="00D358C4" w:rsidRDefault="00AE6C69" w:rsidP="00D130CC">
            <w:pPr>
              <w:jc w:val="center"/>
            </w:pPr>
            <w:r w:rsidRPr="00D358C4">
              <w:rPr>
                <w:rFonts w:hint="eastAsia"/>
              </w:rPr>
              <w:t>授课对象</w:t>
            </w:r>
          </w:p>
          <w:p w:rsidR="00AE6C69" w:rsidRPr="00D358C4" w:rsidRDefault="00AE6C69" w:rsidP="00D130CC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="008F7DAE" w:rsidRPr="00D358C4">
              <w:rPr>
                <w:rFonts w:hint="eastAsia"/>
              </w:rPr>
              <w:t>Audience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AE6C69" w:rsidRPr="00D358C4" w:rsidRDefault="00850A3F" w:rsidP="00384B7A">
            <w:pPr>
              <w:jc w:val="center"/>
            </w:pPr>
            <w:r w:rsidRPr="00D358C4">
              <w:rPr>
                <w:rFonts w:hint="eastAsia"/>
              </w:rPr>
              <w:t>不限专业，为一年级</w:t>
            </w:r>
            <w:r w:rsidR="00384B7A">
              <w:rPr>
                <w:rFonts w:hint="eastAsia"/>
              </w:rPr>
              <w:t>和低年级本科生</w:t>
            </w:r>
            <w:r w:rsidRPr="00D358C4">
              <w:rPr>
                <w:rFonts w:hint="eastAsia"/>
              </w:rPr>
              <w:t>开设的</w:t>
            </w:r>
            <w:r w:rsidR="00384B7A">
              <w:rPr>
                <w:rFonts w:hint="eastAsia"/>
              </w:rPr>
              <w:t>课程</w:t>
            </w:r>
          </w:p>
        </w:tc>
      </w:tr>
      <w:tr w:rsidR="001D0BF5" w:rsidRPr="00D358C4" w:rsidTr="002E3D54">
        <w:tc>
          <w:tcPr>
            <w:tcW w:w="1872" w:type="dxa"/>
            <w:vAlign w:val="center"/>
          </w:tcPr>
          <w:p w:rsidR="001D0BF5" w:rsidRPr="00D358C4" w:rsidRDefault="001D0BF5" w:rsidP="00D130CC">
            <w:pPr>
              <w:jc w:val="center"/>
            </w:pPr>
            <w:r w:rsidRPr="00D358C4">
              <w:rPr>
                <w:rFonts w:hint="eastAsia"/>
              </w:rPr>
              <w:t>授课语言</w:t>
            </w:r>
          </w:p>
          <w:p w:rsidR="001D0BF5" w:rsidRPr="00D358C4" w:rsidRDefault="001D0BF5" w:rsidP="007C626D">
            <w:pPr>
              <w:jc w:val="left"/>
            </w:pPr>
            <w:r w:rsidRPr="00D358C4">
              <w:rPr>
                <w:rFonts w:hint="eastAsia"/>
              </w:rPr>
              <w:t>(Language of Instruction)</w:t>
            </w:r>
          </w:p>
        </w:tc>
        <w:tc>
          <w:tcPr>
            <w:tcW w:w="777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汉语</w:t>
            </w:r>
            <w:r w:rsidR="00850A3F" w:rsidRPr="00D358C4">
              <w:rPr>
                <w:rFonts w:hint="eastAsia"/>
              </w:rPr>
              <w:t xml:space="preserve"> Chinese</w:t>
            </w:r>
          </w:p>
        </w:tc>
      </w:tr>
      <w:tr w:rsidR="001D0BF5" w:rsidRPr="00D358C4" w:rsidTr="002E3D54">
        <w:tc>
          <w:tcPr>
            <w:tcW w:w="1872" w:type="dxa"/>
            <w:vAlign w:val="center"/>
          </w:tcPr>
          <w:p w:rsidR="001D0BF5" w:rsidRPr="00D358C4" w:rsidRDefault="00D130CC" w:rsidP="007C626D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1D0BF5" w:rsidRPr="00D358C4">
              <w:rPr>
                <w:rFonts w:hint="eastAsia"/>
              </w:rPr>
              <w:t>开课院系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Pr="00D358C4">
              <w:rPr>
                <w:rFonts w:hint="eastAsia"/>
              </w:rPr>
              <w:t>School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船建学院</w:t>
            </w:r>
          </w:p>
        </w:tc>
      </w:tr>
      <w:tr w:rsidR="001D0BF5" w:rsidRPr="00D358C4" w:rsidTr="002E3D54">
        <w:tc>
          <w:tcPr>
            <w:tcW w:w="187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先修课程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Pr="00D358C4">
              <w:rPr>
                <w:rFonts w:hint="eastAsia"/>
              </w:rPr>
              <w:t>Prerequisite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无</w:t>
            </w:r>
          </w:p>
        </w:tc>
      </w:tr>
      <w:tr w:rsidR="001D0BF5" w:rsidRPr="00D358C4" w:rsidTr="002E3D54">
        <w:trPr>
          <w:gridAfter w:val="1"/>
          <w:wAfter w:w="10" w:type="dxa"/>
        </w:trPr>
        <w:tc>
          <w:tcPr>
            <w:tcW w:w="187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授课教师</w:t>
            </w:r>
          </w:p>
          <w:p w:rsidR="001D0BF5" w:rsidRPr="00D358C4" w:rsidRDefault="001D0BF5" w:rsidP="008F7DAE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="008F7DAE" w:rsidRPr="00D358C4">
              <w:rPr>
                <w:rFonts w:hint="eastAsia"/>
              </w:rPr>
              <w:t>Instructor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3035" w:type="dxa"/>
            <w:gridSpan w:val="2"/>
            <w:vAlign w:val="center"/>
          </w:tcPr>
          <w:p w:rsidR="001D0BF5" w:rsidRPr="00D358C4" w:rsidRDefault="001D20AE" w:rsidP="007C626D">
            <w:pPr>
              <w:jc w:val="center"/>
            </w:pPr>
            <w:r w:rsidRPr="00D358C4">
              <w:rPr>
                <w:rFonts w:hint="eastAsia"/>
              </w:rPr>
              <w:t>周岱</w:t>
            </w:r>
            <w:r w:rsidR="00A43440">
              <w:rPr>
                <w:rFonts w:hint="eastAsia"/>
              </w:rPr>
              <w:t xml:space="preserve"> </w:t>
            </w:r>
            <w:r w:rsidR="00A43440">
              <w:rPr>
                <w:rFonts w:hint="eastAsia"/>
              </w:rPr>
              <w:t>韩兆龙</w:t>
            </w:r>
            <w:r w:rsidR="00A43440">
              <w:rPr>
                <w:rFonts w:hint="eastAsia"/>
              </w:rPr>
              <w:t xml:space="preserve"> </w:t>
            </w:r>
            <w:r w:rsidR="00A43440">
              <w:rPr>
                <w:rFonts w:hint="eastAsia"/>
              </w:rPr>
              <w:t>包艳</w:t>
            </w:r>
          </w:p>
        </w:tc>
        <w:tc>
          <w:tcPr>
            <w:tcW w:w="2095" w:type="dxa"/>
            <w:gridSpan w:val="2"/>
            <w:vAlign w:val="center"/>
          </w:tcPr>
          <w:p w:rsidR="00686943" w:rsidRPr="00D358C4" w:rsidRDefault="00686943" w:rsidP="00686943">
            <w:pPr>
              <w:jc w:val="center"/>
            </w:pPr>
            <w:r w:rsidRPr="00D358C4">
              <w:rPr>
                <w:rFonts w:hint="eastAsia"/>
              </w:rPr>
              <w:t>课程网址</w:t>
            </w:r>
          </w:p>
          <w:p w:rsidR="001D0BF5" w:rsidRPr="00D358C4" w:rsidRDefault="00686943" w:rsidP="00686943">
            <w:pPr>
              <w:jc w:val="center"/>
            </w:pPr>
            <w:r w:rsidRPr="00D358C4">
              <w:rPr>
                <w:rFonts w:hint="eastAsia"/>
              </w:rPr>
              <w:t>(</w:t>
            </w:r>
            <w:r w:rsidRPr="00D358C4">
              <w:t xml:space="preserve">Course </w:t>
            </w:r>
            <w:r w:rsidRPr="00D358C4">
              <w:rPr>
                <w:rFonts w:hint="eastAsia"/>
              </w:rPr>
              <w:t>W</w:t>
            </w:r>
            <w:r w:rsidRPr="00D358C4">
              <w:t>ebpage</w:t>
            </w:r>
            <w:r w:rsidRPr="00D358C4"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D358C4" w:rsidRDefault="001D20AE" w:rsidP="001D20AE">
            <w:pPr>
              <w:jc w:val="center"/>
            </w:pPr>
            <w:r w:rsidRPr="00D358C4">
              <w:rPr>
                <w:rFonts w:hint="eastAsia"/>
              </w:rPr>
              <w:t>见学校教务处课程中心</w:t>
            </w:r>
          </w:p>
        </w:tc>
      </w:tr>
      <w:tr w:rsidR="001D0BF5" w:rsidRPr="00D358C4" w:rsidTr="002E3D54">
        <w:trPr>
          <w:trHeight w:val="1728"/>
        </w:trPr>
        <w:tc>
          <w:tcPr>
            <w:tcW w:w="1872" w:type="dxa"/>
            <w:vAlign w:val="center"/>
          </w:tcPr>
          <w:p w:rsidR="001D0BF5" w:rsidRPr="00D358C4" w:rsidRDefault="00565461" w:rsidP="00227A34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227A34" w:rsidRPr="00D358C4">
              <w:rPr>
                <w:rFonts w:hint="eastAsia"/>
              </w:rPr>
              <w:t>课程</w:t>
            </w:r>
            <w:r w:rsidR="001D0BF5" w:rsidRPr="00D358C4">
              <w:rPr>
                <w:rFonts w:hint="eastAsia"/>
              </w:rPr>
              <w:t>简介</w:t>
            </w:r>
            <w:r w:rsidR="001D0BF5" w:rsidRPr="00D358C4">
              <w:rPr>
                <w:rFonts w:hint="eastAsia"/>
                <w:w w:val="90"/>
              </w:rPr>
              <w:t>（</w:t>
            </w:r>
            <w:r w:rsidR="001D0BF5" w:rsidRPr="00D358C4">
              <w:rPr>
                <w:rFonts w:hint="eastAsia"/>
                <w:w w:val="90"/>
              </w:rPr>
              <w:t>Description</w:t>
            </w:r>
            <w:r w:rsidR="001D0BF5" w:rsidRPr="00D358C4">
              <w:rPr>
                <w:rFonts w:hint="eastAsia"/>
                <w:w w:val="90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1D0BF5" w:rsidRPr="00D358C4" w:rsidRDefault="001D0BF5" w:rsidP="005031D5">
            <w:r w:rsidRPr="00D358C4">
              <w:rPr>
                <w:rFonts w:hint="eastAsia"/>
              </w:rPr>
              <w:t>（中文</w:t>
            </w:r>
            <w:r w:rsidR="00C040DE" w:rsidRPr="00D358C4">
              <w:rPr>
                <w:rFonts w:hint="eastAsia"/>
              </w:rPr>
              <w:t>300-500</w:t>
            </w:r>
            <w:r w:rsidR="00C040DE" w:rsidRPr="00D358C4">
              <w:rPr>
                <w:rFonts w:hint="eastAsia"/>
              </w:rPr>
              <w:t>字，含</w:t>
            </w:r>
            <w:r w:rsidR="005031D5" w:rsidRPr="00D358C4">
              <w:rPr>
                <w:rFonts w:hint="eastAsia"/>
              </w:rPr>
              <w:t>课程性质、主要教学内容、课程教学目标等</w:t>
            </w:r>
            <w:r w:rsidRPr="00D358C4">
              <w:rPr>
                <w:rFonts w:hint="eastAsia"/>
              </w:rPr>
              <w:t>）</w:t>
            </w:r>
          </w:p>
          <w:p w:rsidR="000F4789" w:rsidRDefault="000F4789" w:rsidP="00984071">
            <w:pPr>
              <w:pStyle w:val="aa"/>
              <w:snapToGrid w:val="0"/>
              <w:spacing w:before="0" w:beforeAutospacing="0" w:after="0" w:afterAutospacing="0"/>
              <w:ind w:firstLine="420"/>
              <w:jc w:val="both"/>
              <w:rPr>
                <w:rFonts w:cs="Times New Roman"/>
              </w:rPr>
            </w:pPr>
          </w:p>
          <w:p w:rsidR="0055304A" w:rsidRPr="00D358C4" w:rsidRDefault="00A70024" w:rsidP="00A92EE9">
            <w:pPr>
              <w:pStyle w:val="aa"/>
              <w:snapToGrid w:val="0"/>
              <w:spacing w:before="0" w:beforeAutospacing="0" w:after="0" w:afterAutospacing="0"/>
              <w:ind w:firstLine="420"/>
              <w:jc w:val="both"/>
            </w:pPr>
            <w:r w:rsidRPr="00D358C4">
              <w:rPr>
                <w:rFonts w:cs="Times New Roman" w:hint="eastAsia"/>
              </w:rPr>
              <w:t>土木建筑是人类栖息生存的场所和经济社会发展的基本条件。《土木建筑与可持续发展》新生研讨课教学内容紧紧围绕建设资源节约型、环境友好型的土木建筑以及保持可持续发展进行探索研讨,阐明土木建筑</w:t>
            </w:r>
            <w:r w:rsidR="00A92EE9">
              <w:rPr>
                <w:rFonts w:cs="Times New Roman" w:hint="eastAsia"/>
              </w:rPr>
              <w:t>与</w:t>
            </w:r>
            <w:r w:rsidRPr="00D358C4">
              <w:rPr>
                <w:rFonts w:cs="Times New Roman" w:hint="eastAsia"/>
              </w:rPr>
              <w:t>可持续发展的基本方法、规划与设计、材料、建设与改造的技术方法；通过实例，促进本科生</w:t>
            </w:r>
            <w:r w:rsidR="00A92EE9">
              <w:rPr>
                <w:rFonts w:cs="Times New Roman" w:hint="eastAsia"/>
              </w:rPr>
              <w:t>对</w:t>
            </w:r>
            <w:r w:rsidRPr="00D358C4">
              <w:rPr>
                <w:rFonts w:cs="Times New Roman" w:hint="eastAsia"/>
              </w:rPr>
              <w:t>土木建筑可持续发展理念的形成，内容主要包括可持续发展</w:t>
            </w:r>
            <w:r w:rsidR="00D03E91">
              <w:rPr>
                <w:rFonts w:cs="Times New Roman" w:hint="eastAsia"/>
              </w:rPr>
              <w:t>简明理论；中国古代近代优秀土木建筑的</w:t>
            </w:r>
            <w:r w:rsidR="00A92EE9">
              <w:rPr>
                <w:rFonts w:cs="Times New Roman" w:hint="eastAsia"/>
              </w:rPr>
              <w:t>介绍与</w:t>
            </w:r>
            <w:r w:rsidR="00D03E91">
              <w:rPr>
                <w:rFonts w:cs="Times New Roman" w:hint="eastAsia"/>
              </w:rPr>
              <w:t>分析</w:t>
            </w:r>
            <w:r w:rsidR="00D62C65">
              <w:rPr>
                <w:rFonts w:cs="Times New Roman" w:hint="eastAsia"/>
              </w:rPr>
              <w:t>，</w:t>
            </w:r>
            <w:r w:rsidR="00D03E91">
              <w:rPr>
                <w:rFonts w:cs="Times New Roman" w:hint="eastAsia"/>
              </w:rPr>
              <w:t>外国古代近代优秀土木建筑的</w:t>
            </w:r>
            <w:r w:rsidR="00A92EE9">
              <w:rPr>
                <w:rFonts w:cs="Times New Roman" w:hint="eastAsia"/>
              </w:rPr>
              <w:t>介绍与</w:t>
            </w:r>
            <w:r w:rsidR="00D03E91">
              <w:rPr>
                <w:rFonts w:cs="Times New Roman" w:hint="eastAsia"/>
              </w:rPr>
              <w:t>分析；工程简论与科学</w:t>
            </w:r>
            <w:r w:rsidR="00D62C65">
              <w:rPr>
                <w:rFonts w:cs="Times New Roman" w:hint="eastAsia"/>
              </w:rPr>
              <w:t>的</w:t>
            </w:r>
            <w:r w:rsidR="00D03E91">
              <w:rPr>
                <w:rFonts w:cs="Times New Roman" w:hint="eastAsia"/>
              </w:rPr>
              <w:t>工程观；</w:t>
            </w:r>
            <w:r w:rsidR="00D03E91" w:rsidRPr="00D358C4">
              <w:rPr>
                <w:rFonts w:cs="Times New Roman" w:hint="eastAsia"/>
              </w:rPr>
              <w:t>绿色建筑</w:t>
            </w:r>
            <w:r w:rsidR="00D03E91">
              <w:rPr>
                <w:rFonts w:cs="Times New Roman" w:hint="eastAsia"/>
              </w:rPr>
              <w:t>简论；</w:t>
            </w:r>
            <w:r w:rsidRPr="00D358C4">
              <w:rPr>
                <w:rFonts w:cs="Times New Roman" w:hint="eastAsia"/>
              </w:rPr>
              <w:t>土木建筑设计与可持续发展，绿色施工与可持续发展，土木建筑节能减排、新能源利用与可持续发展，绿色工程材料应用与可持续发展，土木建筑环境保护与可持续发展，城市地下空间有效利用与可持续发展，既有土木建筑功能改造提升与可持续发展。</w:t>
            </w:r>
            <w:bookmarkStart w:id="0" w:name="OLE_LINK7"/>
            <w:r w:rsidRPr="00D358C4">
              <w:rPr>
                <w:rFonts w:cs="Times New Roman" w:hint="eastAsia"/>
              </w:rPr>
              <w:t>课程教学目标是</w:t>
            </w:r>
            <w:r w:rsidRPr="00D358C4">
              <w:rPr>
                <w:rFonts w:hint="eastAsia"/>
                <w:szCs w:val="21"/>
              </w:rPr>
              <w:t>师生互动、激发学生</w:t>
            </w:r>
            <w:r w:rsidRPr="00D358C4">
              <w:rPr>
                <w:rFonts w:cs="Times New Roman" w:hint="eastAsia"/>
              </w:rPr>
              <w:t>探究性学习，</w:t>
            </w:r>
            <w:r w:rsidRPr="00D358C4">
              <w:rPr>
                <w:rFonts w:hint="eastAsia"/>
                <w:szCs w:val="21"/>
              </w:rPr>
              <w:t>对学生进行综合培养和训练，为后继学习打好基础；</w:t>
            </w:r>
            <w:r w:rsidRPr="00D358C4">
              <w:rPr>
                <w:rFonts w:cs="Times New Roman" w:hint="eastAsia"/>
              </w:rPr>
              <w:t>培养新生围绕土木建筑与可持续发展，敢于和善于发现与提出问题、运用相关知识解决问题。</w:t>
            </w:r>
            <w:bookmarkEnd w:id="0"/>
          </w:p>
        </w:tc>
      </w:tr>
      <w:tr w:rsidR="001D0BF5" w:rsidRPr="00D358C4" w:rsidTr="002E3D54">
        <w:trPr>
          <w:trHeight w:val="1633"/>
        </w:trPr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1D0BF5" w:rsidRPr="00D358C4" w:rsidRDefault="00565461" w:rsidP="00FC687D">
            <w:pPr>
              <w:jc w:val="center"/>
            </w:pPr>
            <w:r w:rsidRPr="00D358C4">
              <w:rPr>
                <w:rFonts w:hint="eastAsia"/>
              </w:rPr>
              <w:lastRenderedPageBreak/>
              <w:t>*</w:t>
            </w:r>
            <w:r w:rsidR="001D0BF5" w:rsidRPr="00D358C4">
              <w:rPr>
                <w:rFonts w:hint="eastAsia"/>
              </w:rPr>
              <w:t>课程简介</w:t>
            </w:r>
            <w:r w:rsidR="001D0BF5" w:rsidRPr="00D358C4">
              <w:rPr>
                <w:rFonts w:hint="eastAsia"/>
                <w:w w:val="90"/>
              </w:rPr>
              <w:t>（</w:t>
            </w:r>
            <w:r w:rsidR="001D0BF5" w:rsidRPr="00D358C4">
              <w:rPr>
                <w:rFonts w:hint="eastAsia"/>
                <w:w w:val="90"/>
              </w:rPr>
              <w:t>Description</w:t>
            </w:r>
            <w:r w:rsidR="001D0BF5" w:rsidRPr="00D358C4">
              <w:rPr>
                <w:rFonts w:hint="eastAsia"/>
                <w:w w:val="90"/>
              </w:rPr>
              <w:t>）</w:t>
            </w:r>
          </w:p>
        </w:tc>
        <w:tc>
          <w:tcPr>
            <w:tcW w:w="7773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D358C4" w:rsidRDefault="001D0BF5" w:rsidP="00686943">
            <w:pPr>
              <w:jc w:val="left"/>
            </w:pPr>
            <w:r w:rsidRPr="00D358C4">
              <w:rPr>
                <w:rFonts w:hint="eastAsia"/>
              </w:rPr>
              <w:t>（</w:t>
            </w:r>
            <w:r w:rsidR="00686943" w:rsidRPr="00D358C4">
              <w:rPr>
                <w:rFonts w:hint="eastAsia"/>
              </w:rPr>
              <w:t>英文</w:t>
            </w:r>
            <w:r w:rsidR="00C040DE" w:rsidRPr="00D358C4">
              <w:rPr>
                <w:rFonts w:hint="eastAsia"/>
              </w:rPr>
              <w:t>300-500</w:t>
            </w:r>
            <w:r w:rsidR="00C040DE" w:rsidRPr="00D358C4">
              <w:rPr>
                <w:rFonts w:hint="eastAsia"/>
              </w:rPr>
              <w:t>字</w:t>
            </w:r>
            <w:r w:rsidRPr="00D358C4">
              <w:rPr>
                <w:rFonts w:hint="eastAsia"/>
              </w:rPr>
              <w:t>）</w:t>
            </w:r>
          </w:p>
          <w:p w:rsidR="008D71D8" w:rsidRPr="00D358C4" w:rsidRDefault="008D71D8" w:rsidP="00A70024">
            <w:pPr>
              <w:ind w:firstLineChars="200" w:firstLine="420"/>
              <w:jc w:val="center"/>
              <w:rPr>
                <w:rFonts w:ascii="Arial" w:hAnsi="Arial" w:cs="Arial"/>
              </w:rPr>
            </w:pPr>
            <w:r w:rsidRPr="00D358C4">
              <w:rPr>
                <w:rFonts w:ascii="Arial" w:hAnsi="Arial" w:cs="Arial" w:hint="eastAsia"/>
              </w:rPr>
              <w:t>《</w:t>
            </w:r>
            <w:r w:rsidR="00A70024" w:rsidRPr="00D358C4">
              <w:rPr>
                <w:rFonts w:ascii="Arial" w:hAnsi="Arial" w:cs="Arial"/>
              </w:rPr>
              <w:t xml:space="preserve">Civil </w:t>
            </w:r>
            <w:r w:rsidR="00A70024" w:rsidRPr="00D358C4">
              <w:rPr>
                <w:rFonts w:ascii="Arial" w:hAnsi="Arial" w:cs="Arial" w:hint="eastAsia"/>
              </w:rPr>
              <w:t>Construction</w:t>
            </w:r>
            <w:r w:rsidR="00A70024" w:rsidRPr="00D358C4">
              <w:rPr>
                <w:rFonts w:ascii="Arial" w:hAnsi="Arial" w:cs="Arial"/>
              </w:rPr>
              <w:t xml:space="preserve"> and Sustainable Development</w:t>
            </w:r>
            <w:r w:rsidRPr="00D358C4">
              <w:rPr>
                <w:rFonts w:ascii="Arial" w:hAnsi="Arial" w:cs="Arial" w:hint="eastAsia"/>
              </w:rPr>
              <w:t>》</w:t>
            </w:r>
          </w:p>
          <w:p w:rsidR="00630AAC" w:rsidRPr="00D358C4" w:rsidRDefault="00A70024" w:rsidP="00984071">
            <w:pPr>
              <w:ind w:firstLineChars="200" w:firstLine="420"/>
              <w:rPr>
                <w:i/>
              </w:rPr>
            </w:pPr>
            <w:r w:rsidRPr="00D358C4">
              <w:rPr>
                <w:rFonts w:ascii="Arial" w:hAnsi="Arial" w:cs="Arial"/>
              </w:rPr>
              <w:t xml:space="preserve">The civil </w:t>
            </w:r>
            <w:r w:rsidRPr="00D358C4">
              <w:rPr>
                <w:rFonts w:ascii="Arial" w:hAnsi="Arial" w:cs="Arial" w:hint="eastAsia"/>
              </w:rPr>
              <w:t xml:space="preserve">engineering constructions </w:t>
            </w:r>
            <w:r w:rsidRPr="00D358C4">
              <w:rPr>
                <w:rFonts w:ascii="Arial" w:hAnsi="Arial" w:cs="Arial"/>
              </w:rPr>
              <w:t xml:space="preserve">are the basic requirements for the human livings </w:t>
            </w:r>
            <w:r w:rsidRPr="00D358C4">
              <w:rPr>
                <w:rFonts w:ascii="Arial" w:hAnsi="Arial" w:cs="Arial" w:hint="eastAsia"/>
              </w:rPr>
              <w:t xml:space="preserve">as well as </w:t>
            </w:r>
            <w:r w:rsidRPr="00D358C4">
              <w:rPr>
                <w:rFonts w:ascii="Arial" w:hAnsi="Arial" w:cs="Arial"/>
              </w:rPr>
              <w:t xml:space="preserve">the economic and social development. This </w:t>
            </w:r>
            <w:r w:rsidRPr="00D358C4">
              <w:rPr>
                <w:rFonts w:ascii="Arial" w:hAnsi="Arial" w:cs="Arial" w:hint="eastAsia"/>
              </w:rPr>
              <w:t xml:space="preserve">course for </w:t>
            </w:r>
            <w:r w:rsidRPr="00D358C4">
              <w:rPr>
                <w:rFonts w:ascii="Arial" w:hAnsi="Arial" w:cs="Arial"/>
              </w:rPr>
              <w:t>freshman discusses</w:t>
            </w:r>
            <w:r w:rsidRPr="00D358C4">
              <w:rPr>
                <w:rFonts w:ascii="Arial" w:hAnsi="Arial" w:cs="Arial" w:hint="eastAsia"/>
              </w:rPr>
              <w:t xml:space="preserve"> </w:t>
            </w:r>
            <w:r w:rsidRPr="00D358C4">
              <w:rPr>
                <w:rFonts w:ascii="Arial" w:hAnsi="Arial" w:cs="Arial"/>
              </w:rPr>
              <w:t xml:space="preserve">the civil engineering and architecture </w:t>
            </w:r>
            <w:r w:rsidRPr="00D358C4">
              <w:rPr>
                <w:rFonts w:ascii="Arial" w:hAnsi="Arial" w:cs="Arial" w:hint="eastAsia"/>
              </w:rPr>
              <w:t xml:space="preserve">with the characteristics of </w:t>
            </w:r>
            <w:r w:rsidRPr="00D358C4">
              <w:rPr>
                <w:rFonts w:ascii="Arial" w:hAnsi="Arial" w:cs="Arial"/>
              </w:rPr>
              <w:t>resource-saving</w:t>
            </w:r>
            <w:r w:rsidR="00984071">
              <w:rPr>
                <w:rFonts w:ascii="Arial" w:hAnsi="Arial" w:cs="Arial"/>
              </w:rPr>
              <w:t xml:space="preserve"> and</w:t>
            </w:r>
            <w:r w:rsidRPr="00D358C4">
              <w:rPr>
                <w:rFonts w:ascii="Arial" w:hAnsi="Arial" w:cs="Arial"/>
              </w:rPr>
              <w:t xml:space="preserve"> environment-friendly</w:t>
            </w:r>
            <w:r w:rsidR="00984071">
              <w:rPr>
                <w:rFonts w:ascii="Arial" w:hAnsi="Arial" w:cs="Arial"/>
              </w:rPr>
              <w:t xml:space="preserve">, </w:t>
            </w:r>
            <w:r w:rsidRPr="00D358C4">
              <w:rPr>
                <w:rFonts w:ascii="Arial" w:hAnsi="Arial" w:cs="Arial"/>
              </w:rPr>
              <w:t>and</w:t>
            </w:r>
            <w:r w:rsidR="00984071">
              <w:rPr>
                <w:rFonts w:ascii="Arial" w:hAnsi="Arial" w:cs="Arial"/>
              </w:rPr>
              <w:t xml:space="preserve"> </w:t>
            </w:r>
            <w:r w:rsidRPr="00D358C4">
              <w:rPr>
                <w:rFonts w:ascii="Arial" w:hAnsi="Arial" w:cs="Arial" w:hint="eastAsia"/>
              </w:rPr>
              <w:t xml:space="preserve">their </w:t>
            </w:r>
            <w:r w:rsidRPr="00D358C4">
              <w:rPr>
                <w:rFonts w:ascii="Arial" w:hAnsi="Arial" w:cs="Arial"/>
              </w:rPr>
              <w:t>sustainable urban developments</w:t>
            </w:r>
            <w:r w:rsidRPr="00D358C4">
              <w:rPr>
                <w:rFonts w:ascii="Arial" w:hAnsi="Arial" w:cs="Arial" w:hint="eastAsia"/>
              </w:rPr>
              <w:t xml:space="preserve"> as well</w:t>
            </w:r>
            <w:r w:rsidRPr="00D358C4">
              <w:rPr>
                <w:rFonts w:ascii="Arial" w:hAnsi="Arial" w:cs="Arial"/>
              </w:rPr>
              <w:t xml:space="preserve">. It promotes the undergraduate students to form the </w:t>
            </w:r>
            <w:r w:rsidRPr="00D358C4">
              <w:rPr>
                <w:rFonts w:ascii="Arial" w:hAnsi="Arial" w:cs="Arial" w:hint="eastAsia"/>
              </w:rPr>
              <w:t xml:space="preserve">ideas of </w:t>
            </w:r>
            <w:r w:rsidRPr="00D358C4">
              <w:rPr>
                <w:rFonts w:ascii="Arial" w:hAnsi="Arial" w:cs="Arial"/>
              </w:rPr>
              <w:t xml:space="preserve">sustainable development by introducing the basic theories, showing the plan and design examples, and explaining the material, construction and transformation technical methods of sustainable development of civil construction </w:t>
            </w:r>
            <w:r w:rsidRPr="00D358C4">
              <w:rPr>
                <w:rFonts w:ascii="Arial" w:hAnsi="Arial" w:cs="Arial" w:hint="eastAsia"/>
              </w:rPr>
              <w:t>in</w:t>
            </w:r>
            <w:r w:rsidRPr="00D358C4">
              <w:rPr>
                <w:rFonts w:ascii="Arial" w:hAnsi="Arial" w:cs="Arial"/>
              </w:rPr>
              <w:t xml:space="preserve"> comprehensive, systematic and developmental points of view.</w:t>
            </w:r>
            <w:r w:rsidRPr="00D358C4">
              <w:rPr>
                <w:rFonts w:ascii="Arial" w:hAnsi="Arial" w:cs="Arial" w:hint="eastAsia"/>
              </w:rPr>
              <w:t xml:space="preserve"> </w:t>
            </w:r>
            <w:r w:rsidRPr="00D358C4">
              <w:rPr>
                <w:rFonts w:ascii="Arial" w:hAnsi="Arial" w:cs="Arial"/>
              </w:rPr>
              <w:t>The main contents include: (i) the concepts of green and/or ecological buildings and sustainable developments, (ii) the design of build</w:t>
            </w:r>
            <w:r w:rsidRPr="00D358C4">
              <w:rPr>
                <w:rFonts w:ascii="Arial" w:hAnsi="Arial" w:cs="Arial" w:hint="eastAsia"/>
              </w:rPr>
              <w:t>i</w:t>
            </w:r>
            <w:r w:rsidRPr="00D358C4">
              <w:rPr>
                <w:rFonts w:ascii="Arial" w:hAnsi="Arial" w:cs="Arial"/>
              </w:rPr>
              <w:t>ng struct</w:t>
            </w:r>
            <w:r w:rsidRPr="00D358C4">
              <w:rPr>
                <w:rFonts w:ascii="Arial" w:hAnsi="Arial" w:cs="Arial" w:hint="eastAsia"/>
              </w:rPr>
              <w:t>u</w:t>
            </w:r>
            <w:r w:rsidRPr="00D358C4">
              <w:rPr>
                <w:rFonts w:ascii="Arial" w:hAnsi="Arial" w:cs="Arial"/>
              </w:rPr>
              <w:t xml:space="preserve">res and sustainable development; (iii) green construction and sustainable development; (iv) energy savings, new energy utilization and sustainable development; (v) green building engineering materials and sustainable development; (vi) environmental protection </w:t>
            </w:r>
            <w:r w:rsidRPr="00D358C4">
              <w:rPr>
                <w:rFonts w:ascii="Arial" w:hAnsi="Arial" w:cs="Arial" w:hint="eastAsia"/>
              </w:rPr>
              <w:t xml:space="preserve">of civil engineering </w:t>
            </w:r>
            <w:r w:rsidRPr="00D358C4">
              <w:rPr>
                <w:rFonts w:ascii="Arial" w:hAnsi="Arial" w:cs="Arial"/>
              </w:rPr>
              <w:t>and sustainable development; (vii) effective use on urban underground space and sustainable development; and (viii) functional transforming and upgrading of the exist</w:t>
            </w:r>
            <w:r w:rsidRPr="00D358C4">
              <w:rPr>
                <w:rFonts w:ascii="Arial" w:hAnsi="Arial" w:cs="Arial" w:hint="eastAsia"/>
              </w:rPr>
              <w:t xml:space="preserve">ed </w:t>
            </w:r>
            <w:r w:rsidRPr="00D358C4">
              <w:rPr>
                <w:rFonts w:ascii="Arial" w:hAnsi="Arial" w:cs="Arial"/>
              </w:rPr>
              <w:t>constructions and sustainable development.</w:t>
            </w:r>
            <w:r w:rsidRPr="00D358C4">
              <w:t xml:space="preserve"> </w:t>
            </w:r>
            <w:r w:rsidRPr="00D358C4">
              <w:rPr>
                <w:rFonts w:ascii="Arial" w:hAnsi="Arial" w:cs="Arial"/>
              </w:rPr>
              <w:t>The goal of the course is to  stimulate the inquiry learning ability</w:t>
            </w:r>
            <w:r w:rsidRPr="00D358C4">
              <w:rPr>
                <w:rFonts w:ascii="Arial" w:hAnsi="Arial" w:cs="Arial" w:hint="eastAsia"/>
              </w:rPr>
              <w:t xml:space="preserve"> of students with comprehensive interaction</w:t>
            </w:r>
            <w:r w:rsidRPr="00D358C4">
              <w:rPr>
                <w:rFonts w:ascii="Arial" w:hAnsi="Arial" w:cs="Arial"/>
              </w:rPr>
              <w:t xml:space="preserve">, to train the students  to lay a solid foundation for follow-up study, and to </w:t>
            </w:r>
            <w:r w:rsidRPr="00D358C4">
              <w:rPr>
                <w:rFonts w:ascii="Arial" w:hAnsi="Arial" w:cs="Arial" w:hint="eastAsia"/>
              </w:rPr>
              <w:t xml:space="preserve">help the </w:t>
            </w:r>
            <w:r w:rsidRPr="00D358C4">
              <w:rPr>
                <w:rFonts w:ascii="Arial" w:hAnsi="Arial" w:cs="Arial"/>
              </w:rPr>
              <w:t xml:space="preserve">students </w:t>
            </w:r>
            <w:r w:rsidRPr="00D358C4">
              <w:rPr>
                <w:rFonts w:ascii="Arial" w:hAnsi="Arial" w:cs="Arial" w:hint="eastAsia"/>
              </w:rPr>
              <w:t xml:space="preserve">to cultivate </w:t>
            </w:r>
            <w:r w:rsidRPr="00D358C4">
              <w:rPr>
                <w:rFonts w:ascii="Arial" w:hAnsi="Arial" w:cs="Arial"/>
              </w:rPr>
              <w:t xml:space="preserve">the abilities of  proposing questions </w:t>
            </w:r>
            <w:r w:rsidRPr="00D358C4">
              <w:rPr>
                <w:rFonts w:ascii="Arial" w:hAnsi="Arial" w:cs="Arial" w:hint="eastAsia"/>
              </w:rPr>
              <w:t xml:space="preserve">in active way </w:t>
            </w:r>
            <w:r w:rsidRPr="00D358C4">
              <w:rPr>
                <w:rFonts w:ascii="Arial" w:hAnsi="Arial" w:cs="Arial"/>
              </w:rPr>
              <w:t>and solving problems related with civil construction and sustainable development</w:t>
            </w:r>
            <w:r w:rsidRPr="00D358C4">
              <w:rPr>
                <w:rFonts w:ascii="Arial" w:hAnsi="Arial" w:cs="Arial" w:hint="eastAsia"/>
              </w:rPr>
              <w:t>s.</w:t>
            </w:r>
          </w:p>
        </w:tc>
      </w:tr>
      <w:tr w:rsidR="000A548F" w:rsidRPr="00D358C4" w:rsidTr="0032761A">
        <w:trPr>
          <w:trHeight w:val="557"/>
        </w:trPr>
        <w:tc>
          <w:tcPr>
            <w:tcW w:w="9645" w:type="dxa"/>
            <w:gridSpan w:val="8"/>
            <w:shd w:val="clear" w:color="auto" w:fill="D9D9D9" w:themeFill="background1" w:themeFillShade="D9"/>
            <w:vAlign w:val="center"/>
          </w:tcPr>
          <w:p w:rsidR="000A548F" w:rsidRPr="00D358C4" w:rsidRDefault="000A548F" w:rsidP="00135619">
            <w:r w:rsidRPr="00D358C4">
              <w:rPr>
                <w:rFonts w:hint="eastAsia"/>
              </w:rPr>
              <w:t>课程教学大纲（</w:t>
            </w:r>
            <w:r w:rsidR="00135619" w:rsidRPr="00D358C4">
              <w:rPr>
                <w:rFonts w:hint="eastAsia"/>
              </w:rPr>
              <w:t>C</w:t>
            </w:r>
            <w:r w:rsidRPr="00D358C4">
              <w:t xml:space="preserve">ourse </w:t>
            </w:r>
            <w:r w:rsidR="00135619" w:rsidRPr="00D358C4">
              <w:rPr>
                <w:rFonts w:hint="eastAsia"/>
              </w:rPr>
              <w:t>S</w:t>
            </w:r>
            <w:r w:rsidRPr="00D358C4">
              <w:t>yllabus</w:t>
            </w:r>
            <w:r w:rsidRPr="00D358C4">
              <w:rPr>
                <w:rFonts w:hint="eastAsia"/>
              </w:rPr>
              <w:t>）</w:t>
            </w:r>
          </w:p>
        </w:tc>
      </w:tr>
      <w:tr w:rsidR="001D0BF5" w:rsidRPr="00D358C4" w:rsidTr="002E3D54">
        <w:trPr>
          <w:trHeight w:val="1833"/>
        </w:trPr>
        <w:tc>
          <w:tcPr>
            <w:tcW w:w="1872" w:type="dxa"/>
            <w:vAlign w:val="center"/>
          </w:tcPr>
          <w:p w:rsidR="001D0BF5" w:rsidRPr="00D358C4" w:rsidRDefault="0074127F" w:rsidP="007C626D">
            <w:pPr>
              <w:jc w:val="left"/>
            </w:pPr>
            <w:r w:rsidRPr="00D358C4">
              <w:rPr>
                <w:rFonts w:hint="eastAsia"/>
              </w:rPr>
              <w:t>*</w:t>
            </w:r>
            <w:r w:rsidR="001D0BF5" w:rsidRPr="00D358C4">
              <w:rPr>
                <w:rFonts w:hint="eastAsia"/>
              </w:rPr>
              <w:t>学习目标</w:t>
            </w:r>
            <w:r w:rsidR="001D0BF5" w:rsidRPr="00D358C4">
              <w:rPr>
                <w:rFonts w:hint="eastAsia"/>
              </w:rPr>
              <w:t>(Learning Outcomes)</w:t>
            </w:r>
          </w:p>
        </w:tc>
        <w:tc>
          <w:tcPr>
            <w:tcW w:w="7773" w:type="dxa"/>
            <w:gridSpan w:val="7"/>
            <w:vAlign w:val="center"/>
          </w:tcPr>
          <w:p w:rsidR="00987F50" w:rsidRDefault="00987F50" w:rsidP="00554286">
            <w:pPr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554286" w:rsidRDefault="00554286" w:rsidP="00554286">
            <w:pPr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1．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了解并认识土木建筑与可持续发展的关系（A3）。土木建筑的基本概念与作用</w:t>
            </w:r>
            <w:r w:rsidR="003717BF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；掌握科学的工程观</w:t>
            </w:r>
            <w:r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；</w:t>
            </w:r>
            <w:r w:rsidR="003717BF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了解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可持续发展的基本概念和意义，土木建筑与可持续发展之间的相互作用、相互影响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:rsidR="00554286" w:rsidRDefault="00554286" w:rsidP="00554286">
            <w:pPr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2.</w:t>
            </w:r>
            <w:r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了解可持续发展的基本理论方法（A3）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:rsidR="00E55713" w:rsidRPr="00554286" w:rsidRDefault="00554286" w:rsidP="00554286">
            <w:pPr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3.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了解绿色</w:t>
            </w:r>
            <w:r w:rsidR="00980054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土木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建筑</w:t>
            </w:r>
            <w:r w:rsidR="003717BF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的基本理论和方法</w:t>
            </w:r>
            <w:r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</w:t>
            </w:r>
            <w:r w:rsidR="003717BF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掌握绿色土木建筑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设计</w:t>
            </w:r>
            <w:r w:rsidR="00980054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施工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的基本概念</w:t>
            </w:r>
            <w:r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和</w:t>
            </w:r>
            <w:r w:rsidR="00E55713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流程（A5.1，A5.4）</w:t>
            </w:r>
            <w:r w:rsidR="00980054" w:rsidRPr="0055428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:rsidR="00980054" w:rsidRPr="00D358C4" w:rsidRDefault="00554286" w:rsidP="0031481E">
            <w:pPr>
              <w:ind w:left="360" w:hangingChars="150" w:hanging="36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4.</w:t>
            </w:r>
            <w:r w:rsidR="00980054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了解土木建筑节能减排与新能源利用、绿色工程材料基本概念和基本技术。（A5.1，A5.4）</w:t>
            </w:r>
          </w:p>
          <w:p w:rsidR="00395B07" w:rsidRPr="00395B07" w:rsidRDefault="00554286" w:rsidP="00395B07">
            <w:pPr>
              <w:snapToGrid w:val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5</w:t>
            </w:r>
            <w:r w:rsidR="00395B07" w:rsidRPr="00395B07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. 了解中国、外国古代近代的可持续发展的优秀土木建筑工程（A3）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:rsidR="00E55713" w:rsidRDefault="00554286" w:rsidP="0031481E">
            <w:pPr>
              <w:ind w:left="360" w:hangingChars="150" w:hanging="36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6</w:t>
            </w:r>
            <w:r w:rsidR="00980054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．</w:t>
            </w:r>
            <w:r w:rsidR="00E55713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通过</w:t>
            </w:r>
            <w:r w:rsidR="00B0467B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课程项目，运用课程讲学、师生课堂互动讨论、组队学生上讲台汇报</w:t>
            </w:r>
            <w:r w:rsidR="00EE0606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等</w:t>
            </w:r>
            <w:r w:rsidR="00E55713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，培育</w:t>
            </w:r>
            <w:r w:rsidR="00EE0606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在土木建筑与可持续发展领域</w:t>
            </w:r>
            <w:r w:rsidR="00E55713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认识和发现问题的能力（B2，C2）和团队协作解决</w:t>
            </w:r>
            <w:r w:rsidR="00EE0606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该领域</w:t>
            </w:r>
            <w:r w:rsidR="00E55713" w:rsidRPr="00D358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问题的能力（A5.3，B3，C1）</w:t>
            </w:r>
          </w:p>
          <w:p w:rsidR="00320288" w:rsidRPr="00D358C4" w:rsidRDefault="00320288" w:rsidP="0031481E">
            <w:pPr>
              <w:ind w:left="315" w:hangingChars="150" w:hanging="315"/>
            </w:pPr>
          </w:p>
          <w:p w:rsidR="001D0BF5" w:rsidRPr="00D358C4" w:rsidRDefault="009A1690" w:rsidP="00EE0606">
            <w:pPr>
              <w:snapToGrid w:val="0"/>
              <w:rPr>
                <w:sz w:val="16"/>
              </w:rPr>
            </w:pPr>
            <w:r w:rsidRPr="00D358C4">
              <w:rPr>
                <w:rFonts w:hint="eastAsia"/>
                <w:sz w:val="16"/>
              </w:rPr>
              <w:t>（注：须根据课程性质，着重描述课程教学在培养学生知识、能力、素质等方面的贡献，是课程目标的细化，专业培养计划内课程必须与专业培养目标具体贡献点相对应</w:t>
            </w:r>
            <w:r w:rsidR="00A16565" w:rsidRPr="00D358C4">
              <w:rPr>
                <w:rFonts w:hint="eastAsia"/>
                <w:sz w:val="16"/>
              </w:rPr>
              <w:t>，并在描述语句后注明对应目标体系的代码，举例如下</w:t>
            </w:r>
            <w:r w:rsidRPr="00D358C4">
              <w:rPr>
                <w:rFonts w:hint="eastAsia"/>
                <w:sz w:val="16"/>
              </w:rPr>
              <w:t>；其他类型课程请根据课程实施情况从三方面描述。）</w:t>
            </w:r>
          </w:p>
          <w:p w:rsidR="00A16565" w:rsidRPr="00E3014B" w:rsidRDefault="00A16565" w:rsidP="00E3014B">
            <w:pPr>
              <w:pStyle w:val="a3"/>
              <w:numPr>
                <w:ilvl w:val="0"/>
                <w:numId w:val="3"/>
              </w:numPr>
              <w:snapToGrid w:val="0"/>
              <w:ind w:firstLineChars="0"/>
              <w:rPr>
                <w:sz w:val="16"/>
              </w:rPr>
            </w:pPr>
            <w:r w:rsidRPr="00E3014B">
              <w:rPr>
                <w:rFonts w:hint="eastAsia"/>
                <w:sz w:val="16"/>
              </w:rPr>
              <w:t>了解并认识工程与科学的关系（</w:t>
            </w:r>
            <w:r w:rsidRPr="00E3014B">
              <w:rPr>
                <w:rFonts w:hint="eastAsia"/>
                <w:sz w:val="16"/>
              </w:rPr>
              <w:t>A3</w:t>
            </w:r>
            <w:r w:rsidRPr="00E3014B">
              <w:rPr>
                <w:rFonts w:hint="eastAsia"/>
                <w:sz w:val="16"/>
              </w:rPr>
              <w:t>）</w:t>
            </w:r>
          </w:p>
          <w:p w:rsidR="00A16565" w:rsidRPr="00D358C4" w:rsidRDefault="00A16565" w:rsidP="00EE0606">
            <w:pPr>
              <w:pStyle w:val="a3"/>
              <w:numPr>
                <w:ilvl w:val="0"/>
                <w:numId w:val="3"/>
              </w:numPr>
              <w:snapToGrid w:val="0"/>
              <w:ind w:firstLineChars="0"/>
              <w:rPr>
                <w:sz w:val="16"/>
              </w:rPr>
            </w:pPr>
            <w:r w:rsidRPr="00D358C4">
              <w:rPr>
                <w:rFonts w:hint="eastAsia"/>
                <w:sz w:val="16"/>
              </w:rPr>
              <w:t>了解工程设计的基本概念和一般流程（</w:t>
            </w:r>
            <w:r w:rsidRPr="00D358C4">
              <w:rPr>
                <w:rFonts w:hint="eastAsia"/>
                <w:sz w:val="16"/>
              </w:rPr>
              <w:t>A5.1</w:t>
            </w:r>
            <w:r w:rsidRPr="00D358C4">
              <w:rPr>
                <w:rFonts w:hint="eastAsia"/>
                <w:sz w:val="16"/>
              </w:rPr>
              <w:t>，</w:t>
            </w:r>
            <w:r w:rsidRPr="00D358C4">
              <w:rPr>
                <w:rFonts w:hint="eastAsia"/>
                <w:sz w:val="16"/>
              </w:rPr>
              <w:t>A5.4</w:t>
            </w:r>
            <w:r w:rsidRPr="00D358C4">
              <w:rPr>
                <w:rFonts w:hint="eastAsia"/>
                <w:sz w:val="16"/>
              </w:rPr>
              <w:t>）</w:t>
            </w:r>
          </w:p>
          <w:p w:rsidR="00984071" w:rsidRDefault="00A16565" w:rsidP="00984071">
            <w:pPr>
              <w:pStyle w:val="a3"/>
              <w:numPr>
                <w:ilvl w:val="0"/>
                <w:numId w:val="3"/>
              </w:numPr>
              <w:snapToGrid w:val="0"/>
              <w:ind w:firstLineChars="0"/>
            </w:pPr>
            <w:r w:rsidRPr="00320288">
              <w:rPr>
                <w:sz w:val="16"/>
              </w:rPr>
              <w:t xml:space="preserve"> </w:t>
            </w:r>
            <w:r w:rsidRPr="00320288">
              <w:rPr>
                <w:rFonts w:hint="eastAsia"/>
                <w:sz w:val="16"/>
              </w:rPr>
              <w:t>通过课程项目的实践，培育认识和发现问题的能力（</w:t>
            </w:r>
            <w:r w:rsidRPr="00320288">
              <w:rPr>
                <w:rFonts w:hint="eastAsia"/>
                <w:sz w:val="16"/>
              </w:rPr>
              <w:t>B2</w:t>
            </w:r>
            <w:r w:rsidRPr="00320288">
              <w:rPr>
                <w:rFonts w:hint="eastAsia"/>
                <w:sz w:val="16"/>
              </w:rPr>
              <w:t>，</w:t>
            </w:r>
            <w:r w:rsidRPr="00320288">
              <w:rPr>
                <w:rFonts w:hint="eastAsia"/>
                <w:sz w:val="16"/>
              </w:rPr>
              <w:t>C2</w:t>
            </w:r>
            <w:r w:rsidRPr="00320288">
              <w:rPr>
                <w:rFonts w:hint="eastAsia"/>
                <w:sz w:val="16"/>
              </w:rPr>
              <w:t>）和团队协作解决工程问题的能力（</w:t>
            </w:r>
            <w:r w:rsidRPr="00320288">
              <w:rPr>
                <w:rFonts w:hint="eastAsia"/>
                <w:sz w:val="16"/>
              </w:rPr>
              <w:t>A5.3</w:t>
            </w:r>
            <w:r w:rsidRPr="00320288">
              <w:rPr>
                <w:rFonts w:hint="eastAsia"/>
                <w:sz w:val="16"/>
              </w:rPr>
              <w:t>，</w:t>
            </w:r>
            <w:r w:rsidRPr="00320288">
              <w:rPr>
                <w:rFonts w:hint="eastAsia"/>
                <w:sz w:val="16"/>
              </w:rPr>
              <w:t>B3</w:t>
            </w:r>
            <w:r w:rsidRPr="00320288">
              <w:rPr>
                <w:rFonts w:hint="eastAsia"/>
                <w:sz w:val="16"/>
              </w:rPr>
              <w:t>，</w:t>
            </w:r>
            <w:r w:rsidRPr="00320288">
              <w:rPr>
                <w:rFonts w:hint="eastAsia"/>
                <w:sz w:val="16"/>
              </w:rPr>
              <w:t>C1</w:t>
            </w:r>
            <w:r w:rsidRPr="00320288">
              <w:rPr>
                <w:rFonts w:hint="eastAsia"/>
                <w:sz w:val="16"/>
              </w:rPr>
              <w:t>）</w:t>
            </w:r>
            <w:r w:rsidRPr="00320288">
              <w:rPr>
                <w:sz w:val="16"/>
              </w:rPr>
              <w:t>……</w:t>
            </w:r>
          </w:p>
          <w:p w:rsidR="00984071" w:rsidRDefault="00984071" w:rsidP="00984071">
            <w:pPr>
              <w:snapToGrid w:val="0"/>
            </w:pPr>
          </w:p>
          <w:p w:rsidR="00984071" w:rsidRPr="00D358C4" w:rsidRDefault="00984071" w:rsidP="00984071">
            <w:pPr>
              <w:snapToGrid w:val="0"/>
            </w:pPr>
          </w:p>
        </w:tc>
      </w:tr>
      <w:tr w:rsidR="000A548F" w:rsidTr="002E3D54">
        <w:tc>
          <w:tcPr>
            <w:tcW w:w="1872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773" w:type="dxa"/>
            <w:gridSpan w:val="7"/>
            <w:vAlign w:val="center"/>
          </w:tcPr>
          <w:tbl>
            <w:tblPr>
              <w:tblStyle w:val="a5"/>
              <w:tblW w:w="7392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35"/>
              <w:gridCol w:w="816"/>
              <w:gridCol w:w="1178"/>
              <w:gridCol w:w="1355"/>
              <w:gridCol w:w="1146"/>
              <w:gridCol w:w="1162"/>
            </w:tblGrid>
            <w:tr w:rsidR="000A548F" w:rsidTr="002E3D54">
              <w:tc>
                <w:tcPr>
                  <w:tcW w:w="173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78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2E3D54">
              <w:trPr>
                <w:trHeight w:val="520"/>
              </w:trPr>
              <w:tc>
                <w:tcPr>
                  <w:tcW w:w="1735" w:type="dxa"/>
                  <w:vAlign w:val="center"/>
                </w:tcPr>
                <w:p w:rsidR="000A548F" w:rsidRPr="004A6626" w:rsidRDefault="00506C6E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土木建筑与可持续发展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概述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、</w:t>
                  </w:r>
                  <w:r w:rsidR="00225D08"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中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外古代近代</w:t>
                  </w:r>
                  <w:r w:rsidR="00225D08"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可持续发展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历史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4A6626" w:rsidRDefault="00225D08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0A548F" w:rsidRPr="004A6626" w:rsidRDefault="00506C6E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</w:t>
                  </w:r>
                  <w:r w:rsidR="00E52597" w:rsidRPr="004A6626">
                    <w:rPr>
                      <w:rFonts w:hint="eastAsia"/>
                      <w:sz w:val="18"/>
                      <w:szCs w:val="18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4A6626" w:rsidRDefault="00A25F5F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--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4A6626" w:rsidRDefault="00506C6E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教材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、</w:t>
                  </w:r>
                  <w:r w:rsidR="00DA4C5F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课件和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教学参考书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4A6626" w:rsidRDefault="00A25F5F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--</w:t>
                  </w:r>
                </w:p>
              </w:tc>
            </w:tr>
            <w:tr w:rsidR="00DA4C5F" w:rsidTr="002E3D54">
              <w:trPr>
                <w:trHeight w:val="520"/>
              </w:trPr>
              <w:tc>
                <w:tcPr>
                  <w:tcW w:w="1735" w:type="dxa"/>
                  <w:vAlign w:val="center"/>
                </w:tcPr>
                <w:p w:rsidR="005B647B" w:rsidRDefault="00DA4C5F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中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外古代近代</w:t>
                  </w:r>
                  <w:r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可持续发展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历史（续），</w:t>
                  </w:r>
                </w:p>
                <w:p w:rsidR="005B647B" w:rsidRDefault="00DA4C5F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优秀土木建筑</w:t>
                  </w:r>
                </w:p>
                <w:p w:rsidR="00DA4C5F" w:rsidRPr="004A6626" w:rsidRDefault="00DA4C5F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A4C5F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工程</w:t>
                  </w:r>
                </w:p>
              </w:tc>
              <w:tc>
                <w:tcPr>
                  <w:tcW w:w="816" w:type="dxa"/>
                  <w:vAlign w:val="center"/>
                </w:tcPr>
                <w:p w:rsidR="00DA4C5F" w:rsidRPr="004A6626" w:rsidRDefault="00225D08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225D08" w:rsidRDefault="00DA4C5F" w:rsidP="005B647B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课堂教学</w:t>
                  </w:r>
                </w:p>
                <w:p w:rsidR="00DA4C5F" w:rsidRPr="004A6626" w:rsidRDefault="00225D08" w:rsidP="005B647B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987F50" w:rsidRDefault="00614952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在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不同的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论文作业篮筐组群中，选择</w:t>
                  </w:r>
                  <w:r w:rsidR="00225D08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个论文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大作业</w:t>
                  </w:r>
                </w:p>
                <w:p w:rsidR="00DA4C5F" w:rsidRPr="004A6626" w:rsidRDefault="00614952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题目</w:t>
                  </w:r>
                </w:p>
              </w:tc>
              <w:tc>
                <w:tcPr>
                  <w:tcW w:w="1146" w:type="dxa"/>
                  <w:vAlign w:val="center"/>
                </w:tcPr>
                <w:p w:rsidR="00DA4C5F" w:rsidRPr="004A6626" w:rsidRDefault="00DA4C5F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教材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、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课件和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教学参考书</w:t>
                  </w:r>
                </w:p>
              </w:tc>
              <w:tc>
                <w:tcPr>
                  <w:tcW w:w="1162" w:type="dxa"/>
                  <w:vAlign w:val="center"/>
                </w:tcPr>
                <w:p w:rsidR="00DA4C5F" w:rsidRPr="004A6626" w:rsidRDefault="00225D08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分组名单</w:t>
                  </w:r>
                </w:p>
              </w:tc>
            </w:tr>
            <w:tr w:rsidR="00575737" w:rsidTr="002E3D54">
              <w:trPr>
                <w:trHeight w:val="520"/>
              </w:trPr>
              <w:tc>
                <w:tcPr>
                  <w:tcW w:w="1735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绿色建筑评价体系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、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绿色建筑的典型案例</w:t>
                  </w:r>
                  <w:r w:rsidR="005B647B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，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可再生能源在建筑中的应用</w:t>
                  </w:r>
                </w:p>
              </w:tc>
              <w:tc>
                <w:tcPr>
                  <w:tcW w:w="816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课堂讲学；</w:t>
                  </w:r>
                </w:p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案例讨论与师生互动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575737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学生分组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确定土木建筑</w:t>
                  </w:r>
                  <w:r w:rsidR="000C5B7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与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可持续发展的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演讲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题目，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经授课教师批准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、</w:t>
                  </w:r>
                </w:p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准备论文作业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575737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，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按组协同准备上讲台汇报题目</w:t>
                  </w:r>
                </w:p>
              </w:tc>
              <w:tc>
                <w:tcPr>
                  <w:tcW w:w="1162" w:type="dxa"/>
                  <w:vAlign w:val="center"/>
                </w:tcPr>
                <w:p w:rsidR="00575737" w:rsidRPr="004A6626" w:rsidRDefault="00575737" w:rsidP="00BD0C0D">
                  <w:pPr>
                    <w:adjustRightInd w:val="0"/>
                    <w:snapToGrid w:val="0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</w:t>
                  </w:r>
                  <w:r w:rsidR="00BD0C0D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提问、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讨论</w:t>
                  </w:r>
                </w:p>
              </w:tc>
            </w:tr>
            <w:tr w:rsidR="00575737" w:rsidTr="002E3D54">
              <w:trPr>
                <w:trHeight w:val="561"/>
              </w:trPr>
              <w:tc>
                <w:tcPr>
                  <w:tcW w:w="1735" w:type="dxa"/>
                  <w:vAlign w:val="center"/>
                </w:tcPr>
                <w:p w:rsidR="00575737" w:rsidRPr="00A509D1" w:rsidRDefault="00D01EE3" w:rsidP="005C26F8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房屋</w:t>
                  </w:r>
                  <w:r w:rsidR="00575737" w:rsidRPr="00A509D1">
                    <w:rPr>
                      <w:rFonts w:hint="eastAsia"/>
                      <w:bCs/>
                      <w:sz w:val="18"/>
                      <w:szCs w:val="18"/>
                    </w:rPr>
                    <w:t>建筑工程</w:t>
                  </w:r>
                  <w:r w:rsidR="00575737">
                    <w:rPr>
                      <w:rFonts w:hint="eastAsia"/>
                      <w:bCs/>
                      <w:sz w:val="18"/>
                      <w:szCs w:val="18"/>
                    </w:rPr>
                    <w:t>的</w:t>
                  </w:r>
                  <w:r w:rsidR="00575737" w:rsidRPr="00A509D1">
                    <w:rPr>
                      <w:rFonts w:hint="eastAsia"/>
                      <w:bCs/>
                      <w:sz w:val="18"/>
                      <w:szCs w:val="18"/>
                    </w:rPr>
                    <w:t>构件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分类与</w:t>
                  </w:r>
                  <w:r>
                    <w:rPr>
                      <w:bCs/>
                      <w:sz w:val="18"/>
                      <w:szCs w:val="18"/>
                    </w:rPr>
                    <w:t>型式</w:t>
                  </w:r>
                  <w:r w:rsidR="00575737">
                    <w:rPr>
                      <w:rFonts w:hint="eastAsia"/>
                      <w:bCs/>
                      <w:sz w:val="18"/>
                      <w:szCs w:val="18"/>
                    </w:rPr>
                    <w:t>、</w:t>
                  </w:r>
                  <w:r w:rsidR="005C26F8">
                    <w:rPr>
                      <w:rFonts w:hint="eastAsia"/>
                      <w:bCs/>
                      <w:sz w:val="18"/>
                      <w:szCs w:val="18"/>
                    </w:rPr>
                    <w:t>主要</w:t>
                  </w:r>
                  <w:r w:rsidR="00575737" w:rsidRPr="00A509D1">
                    <w:rPr>
                      <w:rFonts w:hint="eastAsia"/>
                      <w:bCs/>
                      <w:sz w:val="18"/>
                      <w:szCs w:val="18"/>
                    </w:rPr>
                    <w:t>结构形式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，世界著名建筑介绍</w:t>
                  </w:r>
                </w:p>
              </w:tc>
              <w:tc>
                <w:tcPr>
                  <w:tcW w:w="816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0C5B76" w:rsidRDefault="000C5B76" w:rsidP="000C5B76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课堂讲学与</w:t>
                  </w:r>
                </w:p>
                <w:p w:rsidR="00575737" w:rsidRPr="004A6626" w:rsidRDefault="000C5B76" w:rsidP="000C5B76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撰写</w:t>
                  </w:r>
                  <w:r w:rsidR="000C5B76"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作业</w:t>
                  </w:r>
                  <w:r>
                    <w:rPr>
                      <w:rFonts w:hint="eastAsia"/>
                      <w:sz w:val="18"/>
                      <w:szCs w:val="18"/>
                    </w:rPr>
                    <w:t>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162" w:type="dxa"/>
                  <w:vAlign w:val="center"/>
                </w:tcPr>
                <w:p w:rsidR="00575737" w:rsidRPr="004A6626" w:rsidRDefault="00BD0C0D" w:rsidP="00BD0C0D">
                  <w:pPr>
                    <w:adjustRightInd w:val="0"/>
                    <w:snapToGrid w:val="0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提问、互动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讨论</w:t>
                  </w:r>
                </w:p>
              </w:tc>
            </w:tr>
            <w:tr w:rsidR="00575737" w:rsidTr="002E3D54">
              <w:trPr>
                <w:trHeight w:val="548"/>
              </w:trPr>
              <w:tc>
                <w:tcPr>
                  <w:tcW w:w="1735" w:type="dxa"/>
                  <w:vAlign w:val="center"/>
                </w:tcPr>
                <w:p w:rsidR="00575737" w:rsidRPr="004A6626" w:rsidRDefault="00575737" w:rsidP="00F674CD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地下空间</w:t>
                  </w:r>
                  <w:r w:rsidR="000C5B7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建筑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开发利用</w:t>
                  </w:r>
                  <w:r w:rsidR="005B647B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；</w:t>
                  </w:r>
                  <w:r w:rsidR="00F674CD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地下</w:t>
                  </w:r>
                  <w:r w:rsidR="00F674CD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和</w:t>
                  </w:r>
                  <w:r w:rsidR="00F674CD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水</w:t>
                  </w:r>
                  <w:r w:rsidR="00F674CD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下</w:t>
                  </w: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隧道工程</w:t>
                  </w:r>
                </w:p>
              </w:tc>
              <w:tc>
                <w:tcPr>
                  <w:tcW w:w="816" w:type="dxa"/>
                  <w:vAlign w:val="center"/>
                </w:tcPr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575737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课堂讲学与</w:t>
                  </w:r>
                </w:p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BD0C0D" w:rsidRPr="004A6626" w:rsidRDefault="00BD0C0D" w:rsidP="00BD0C0D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撰写作业论文</w:t>
                  </w:r>
                </w:p>
                <w:p w:rsidR="00575737" w:rsidRPr="004A6626" w:rsidRDefault="00575737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B30E69" w:rsidRDefault="00575737" w:rsidP="00B30E69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独立准备</w:t>
                  </w:r>
                </w:p>
                <w:p w:rsidR="00575737" w:rsidRPr="004A6626" w:rsidRDefault="00575737" w:rsidP="00B30E69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论文作业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575737" w:rsidRPr="004A6626" w:rsidRDefault="00BD0C0D" w:rsidP="00BD0C0D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提问、互动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讨论</w:t>
                  </w:r>
                </w:p>
              </w:tc>
            </w:tr>
            <w:tr w:rsidR="005B647B" w:rsidTr="002E3D54">
              <w:trPr>
                <w:trHeight w:val="550"/>
              </w:trPr>
              <w:tc>
                <w:tcPr>
                  <w:tcW w:w="1735" w:type="dxa"/>
                  <w:vAlign w:val="center"/>
                </w:tcPr>
                <w:p w:rsidR="005B647B" w:rsidRPr="004A6626" w:rsidRDefault="005B647B" w:rsidP="00597CA5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建筑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材料</w:t>
                  </w:r>
                  <w:r w:rsidR="00994BA7">
                    <w:rPr>
                      <w:rFonts w:ascii="??" w:eastAsia="宋体" w:hAnsi="??" w:cs="宋体"/>
                      <w:bCs/>
                      <w:kern w:val="0"/>
                      <w:sz w:val="18"/>
                      <w:szCs w:val="18"/>
                    </w:rPr>
                    <w:t>；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绿色工程材料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及其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应用</w:t>
                  </w:r>
                </w:p>
              </w:tc>
              <w:tc>
                <w:tcPr>
                  <w:tcW w:w="816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0C5B76" w:rsidRDefault="000C5B76" w:rsidP="000C5B76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课堂讲学与</w:t>
                  </w:r>
                </w:p>
                <w:p w:rsidR="005B647B" w:rsidRPr="004A6626" w:rsidRDefault="000C5B76" w:rsidP="000C5B76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5B647B" w:rsidRPr="004A6626" w:rsidRDefault="00BD0C0D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撰写</w:t>
                  </w:r>
                  <w:r w:rsidR="000C5B76"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作业</w:t>
                  </w:r>
                  <w:r>
                    <w:rPr>
                      <w:rFonts w:hint="eastAsia"/>
                      <w:sz w:val="18"/>
                      <w:szCs w:val="18"/>
                    </w:rPr>
                    <w:t>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教材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、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课件和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教学参考书</w:t>
                  </w:r>
                </w:p>
              </w:tc>
              <w:tc>
                <w:tcPr>
                  <w:tcW w:w="1162" w:type="dxa"/>
                  <w:vAlign w:val="center"/>
                </w:tcPr>
                <w:p w:rsidR="005B647B" w:rsidRPr="004A6626" w:rsidRDefault="00BD0C0D" w:rsidP="00BD0C0D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提问、互动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讨论</w:t>
                  </w:r>
                </w:p>
              </w:tc>
            </w:tr>
            <w:tr w:rsidR="005B647B" w:rsidTr="002E3D54">
              <w:trPr>
                <w:trHeight w:val="550"/>
              </w:trPr>
              <w:tc>
                <w:tcPr>
                  <w:tcW w:w="1735" w:type="dxa"/>
                  <w:vAlign w:val="center"/>
                </w:tcPr>
                <w:p w:rsidR="005B647B" w:rsidRPr="00A509D1" w:rsidRDefault="005B647B" w:rsidP="00597CA5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桥梁</w:t>
                  </w:r>
                  <w:r w:rsidR="00597CA5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建筑</w:t>
                  </w:r>
                  <w:r w:rsidR="00665F18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的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概念、</w:t>
                  </w:r>
                  <w:r>
                    <w:rPr>
                      <w:rFonts w:ascii="??" w:hAnsi="??" w:hint="eastAsia"/>
                      <w:bCs/>
                      <w:sz w:val="18"/>
                      <w:szCs w:val="18"/>
                    </w:rPr>
                    <w:t>组成</w:t>
                  </w:r>
                  <w:r w:rsidR="00AC108C">
                    <w:rPr>
                      <w:rFonts w:ascii="??" w:hAnsi="??" w:hint="eastAsia"/>
                      <w:bCs/>
                      <w:sz w:val="18"/>
                      <w:szCs w:val="18"/>
                    </w:rPr>
                    <w:t>和</w:t>
                  </w:r>
                  <w:r>
                    <w:rPr>
                      <w:rFonts w:ascii="??" w:hAnsi="??" w:hint="eastAsia"/>
                      <w:bCs/>
                      <w:sz w:val="18"/>
                      <w:szCs w:val="18"/>
                    </w:rPr>
                    <w:t>分类</w:t>
                  </w:r>
                  <w:r w:rsidRPr="00A509D1">
                    <w:rPr>
                      <w:rFonts w:ascii="??" w:hAnsi="??" w:hint="eastAsia"/>
                      <w:bCs/>
                      <w:sz w:val="18"/>
                      <w:szCs w:val="18"/>
                    </w:rPr>
                    <w:t>；</w:t>
                  </w:r>
                  <w:r w:rsidR="00AC108C">
                    <w:rPr>
                      <w:rFonts w:ascii="??" w:hAnsi="??" w:hint="eastAsia"/>
                      <w:bCs/>
                      <w:sz w:val="18"/>
                      <w:szCs w:val="18"/>
                    </w:rPr>
                    <w:t>中外</w:t>
                  </w:r>
                  <w:r w:rsidR="00AC108C">
                    <w:rPr>
                      <w:rFonts w:ascii="??" w:hAnsi="??"/>
                      <w:bCs/>
                      <w:sz w:val="18"/>
                      <w:szCs w:val="18"/>
                    </w:rPr>
                    <w:t>典型桥梁</w:t>
                  </w:r>
                  <w:r w:rsidR="00AC108C">
                    <w:rPr>
                      <w:rFonts w:ascii="??" w:hAnsi="??" w:hint="eastAsia"/>
                      <w:bCs/>
                      <w:sz w:val="18"/>
                      <w:szCs w:val="18"/>
                    </w:rPr>
                    <w:t>剖析</w:t>
                  </w:r>
                  <w:r w:rsidR="00AC108C">
                    <w:rPr>
                      <w:rFonts w:ascii="??" w:hAnsi="??"/>
                      <w:bCs/>
                      <w:sz w:val="18"/>
                      <w:szCs w:val="18"/>
                    </w:rPr>
                    <w:t>；</w:t>
                  </w:r>
                  <w:r w:rsidR="00AC108C">
                    <w:rPr>
                      <w:rFonts w:ascii="??" w:hAnsi="??" w:hint="eastAsia"/>
                      <w:bCs/>
                      <w:sz w:val="18"/>
                      <w:szCs w:val="18"/>
                    </w:rPr>
                    <w:t>现代大跨度</w:t>
                  </w:r>
                  <w:r w:rsidR="00AC108C">
                    <w:rPr>
                      <w:rFonts w:ascii="??" w:hAnsi="??"/>
                      <w:bCs/>
                      <w:sz w:val="18"/>
                      <w:szCs w:val="18"/>
                    </w:rPr>
                    <w:t>桥梁</w:t>
                  </w:r>
                  <w:r w:rsidR="00665F18">
                    <w:rPr>
                      <w:rFonts w:ascii="??" w:hAnsi="??" w:hint="eastAsia"/>
                      <w:bCs/>
                      <w:sz w:val="18"/>
                      <w:szCs w:val="18"/>
                    </w:rPr>
                    <w:t>工程</w:t>
                  </w:r>
                </w:p>
              </w:tc>
              <w:tc>
                <w:tcPr>
                  <w:tcW w:w="816" w:type="dxa"/>
                  <w:vAlign w:val="center"/>
                </w:tcPr>
                <w:p w:rsidR="005B647B" w:rsidRPr="004A6626" w:rsidRDefault="005B647B" w:rsidP="005B647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0C5B76" w:rsidRDefault="000C5B76" w:rsidP="000C5B76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课堂讲学与</w:t>
                  </w:r>
                </w:p>
                <w:p w:rsidR="005B647B" w:rsidRPr="004A6626" w:rsidRDefault="000C5B76" w:rsidP="000C5B76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BD0C0D" w:rsidRPr="004A6626" w:rsidRDefault="00BD0C0D" w:rsidP="00BD0C0D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提交</w:t>
                  </w:r>
                </w:p>
                <w:p w:rsidR="005B647B" w:rsidRPr="004A6626" w:rsidRDefault="00BD0C0D" w:rsidP="00BD0C0D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论文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大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作业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6" w:type="dxa"/>
                  <w:vAlign w:val="center"/>
                </w:tcPr>
                <w:p w:rsidR="005B647B" w:rsidRPr="004A6626" w:rsidRDefault="005B647B" w:rsidP="005B647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162" w:type="dxa"/>
                  <w:vAlign w:val="center"/>
                </w:tcPr>
                <w:p w:rsidR="005B647B" w:rsidRPr="004A6626" w:rsidRDefault="00BD0C0D" w:rsidP="00BD0C0D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提问、互动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讨论</w:t>
                  </w:r>
                </w:p>
              </w:tc>
            </w:tr>
            <w:tr w:rsidR="005B647B" w:rsidTr="002E3D54">
              <w:trPr>
                <w:trHeight w:val="552"/>
              </w:trPr>
              <w:tc>
                <w:tcPr>
                  <w:tcW w:w="1735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论文大作业课堂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PPT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汇报与辩论</w:t>
                  </w:r>
                </w:p>
              </w:tc>
              <w:tc>
                <w:tcPr>
                  <w:tcW w:w="816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8" w:type="dxa"/>
                  <w:vAlign w:val="center"/>
                </w:tcPr>
                <w:p w:rsidR="005B647B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师生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互动</w:t>
                  </w:r>
                </w:p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与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B30E69" w:rsidRDefault="00B30E69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上讲台</w:t>
                  </w:r>
                  <w:r w:rsidR="005B647B"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PPT</w:t>
                  </w:r>
                </w:p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辩论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；</w:t>
                  </w:r>
                </w:p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提交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论文</w:t>
                  </w:r>
                </w:p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大作业</w:t>
                  </w:r>
                  <w:r w:rsidR="00BD0C0D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6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按组上讲台汇报题目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与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辩论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；独立完成论文作业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5B647B" w:rsidRPr="004A6626" w:rsidRDefault="005B647B" w:rsidP="005B647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完成并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提交论文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大作业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2E3D54">
        <w:trPr>
          <w:trHeight w:val="882"/>
        </w:trPr>
        <w:tc>
          <w:tcPr>
            <w:tcW w:w="1872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773" w:type="dxa"/>
            <w:gridSpan w:val="7"/>
            <w:vAlign w:val="center"/>
          </w:tcPr>
          <w:p w:rsidR="00461009" w:rsidRDefault="00686943" w:rsidP="007771F6">
            <w:pPr>
              <w:snapToGrid w:val="0"/>
              <w:ind w:firstLineChars="192" w:firstLine="403"/>
              <w:rPr>
                <w:color w:val="00B050"/>
              </w:rPr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1" w:name="OLE_LINK5"/>
            <w:bookmarkStart w:id="2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1"/>
            <w:bookmarkEnd w:id="2"/>
          </w:p>
          <w:p w:rsidR="009534C7" w:rsidRDefault="00461009" w:rsidP="009534C7">
            <w:pPr>
              <w:pStyle w:val="aa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BA13F4">
              <w:rPr>
                <w:rFonts w:cs="Times New Roman" w:hint="eastAsia"/>
                <w:color w:val="000000"/>
                <w:sz w:val="22"/>
              </w:rPr>
              <w:t>运用多样化考核方式评价和衡量学生的学习情况并给定成绩，不采用书面考试。根据课堂师生互动和学生PPT汇报辩论的质量、活跃性，针对规定问题和/或自选问题的探究式学习报告或撰写课程专题论文大作业完成情况，课堂出勤情况，学生提出问题、解决问题的能力等确定权重比例，综合评定学生成绩等级。</w:t>
            </w:r>
          </w:p>
          <w:p w:rsidR="00AA56A8" w:rsidRDefault="00AA56A8" w:rsidP="009534C7">
            <w:pPr>
              <w:pStyle w:val="aa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BA13F4">
              <w:rPr>
                <w:rFonts w:cs="Times New Roman" w:hint="eastAsia"/>
                <w:color w:val="000000"/>
                <w:sz w:val="22"/>
              </w:rPr>
              <w:t>课程成绩为百分制</w:t>
            </w:r>
            <w:r w:rsidR="009534C7">
              <w:rPr>
                <w:rFonts w:cs="Times New Roman" w:hint="eastAsia"/>
                <w:color w:val="000000"/>
                <w:sz w:val="22"/>
              </w:rPr>
              <w:t>（100分）</w:t>
            </w:r>
            <w:r w:rsidRPr="00BA13F4">
              <w:rPr>
                <w:rFonts w:cs="Times New Roman" w:hint="eastAsia"/>
                <w:color w:val="000000"/>
                <w:sz w:val="22"/>
              </w:rPr>
              <w:t>，学生</w:t>
            </w:r>
            <w:r w:rsidRPr="00BA13F4">
              <w:rPr>
                <w:rFonts w:cs="Times New Roman"/>
                <w:color w:val="000000"/>
                <w:sz w:val="22"/>
              </w:rPr>
              <w:t>的</w:t>
            </w:r>
            <w:r w:rsidRPr="00BA13F4">
              <w:rPr>
                <w:rFonts w:cs="Times New Roman" w:hint="eastAsia"/>
                <w:color w:val="000000"/>
                <w:sz w:val="22"/>
              </w:rPr>
              <w:t>最终成绩由期末考核成绩和平时成绩等两部分构成。期末考核为论文大作业的成绩</w:t>
            </w:r>
            <w:r w:rsidRPr="00BA13F4">
              <w:rPr>
                <w:rFonts w:cs="Times New Roman"/>
                <w:color w:val="000000"/>
                <w:sz w:val="22"/>
              </w:rPr>
              <w:t>。</w:t>
            </w:r>
            <w:r w:rsidRPr="00BA13F4">
              <w:rPr>
                <w:rFonts w:cs="Times New Roman" w:hint="eastAsia"/>
                <w:color w:val="000000"/>
                <w:sz w:val="22"/>
              </w:rPr>
              <w:t>平时成绩根据出勤情况和</w:t>
            </w:r>
            <w:r w:rsidR="009534C7">
              <w:rPr>
                <w:rFonts w:cs="Times New Roman" w:hint="eastAsia"/>
                <w:color w:val="000000"/>
                <w:sz w:val="22"/>
              </w:rPr>
              <w:t>课程项目小组</w:t>
            </w:r>
            <w:r w:rsidRPr="00BA13F4">
              <w:rPr>
                <w:rFonts w:cs="Times New Roman" w:hint="eastAsia"/>
                <w:color w:val="000000"/>
                <w:sz w:val="22"/>
              </w:rPr>
              <w:t>PPT</w:t>
            </w:r>
            <w:r w:rsidR="009534C7">
              <w:rPr>
                <w:rFonts w:cs="Times New Roman" w:hint="eastAsia"/>
                <w:color w:val="000000"/>
                <w:sz w:val="22"/>
              </w:rPr>
              <w:t>上讲台</w:t>
            </w:r>
            <w:r w:rsidRPr="00BA13F4">
              <w:rPr>
                <w:rFonts w:cs="Times New Roman" w:hint="eastAsia"/>
                <w:color w:val="000000"/>
                <w:sz w:val="22"/>
              </w:rPr>
              <w:t>演讲</w:t>
            </w:r>
            <w:r w:rsidRPr="00BA13F4">
              <w:rPr>
                <w:rFonts w:cs="Times New Roman"/>
                <w:color w:val="000000"/>
                <w:sz w:val="22"/>
              </w:rPr>
              <w:t>答辩</w:t>
            </w:r>
            <w:r w:rsidRPr="00BA13F4">
              <w:rPr>
                <w:rFonts w:cs="Times New Roman" w:hint="eastAsia"/>
                <w:color w:val="000000"/>
                <w:sz w:val="22"/>
              </w:rPr>
              <w:t>的表现于成绩打分。</w:t>
            </w:r>
          </w:p>
          <w:p w:rsidR="009534C7" w:rsidRDefault="009534C7" w:rsidP="009534C7">
            <w:pPr>
              <w:pStyle w:val="aa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BA13F4">
              <w:rPr>
                <w:rFonts w:cs="Times New Roman" w:hint="eastAsia"/>
                <w:color w:val="000000"/>
                <w:sz w:val="22"/>
              </w:rPr>
              <w:t>论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文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大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作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业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的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成</w:t>
            </w:r>
            <w:r w:rsidR="00731777">
              <w:rPr>
                <w:rFonts w:cs="Times New Roman" w:hint="eastAsia"/>
                <w:color w:val="000000"/>
                <w:sz w:val="22"/>
              </w:rPr>
              <w:t xml:space="preserve"> </w:t>
            </w:r>
            <w:r w:rsidRPr="00BA13F4">
              <w:rPr>
                <w:rFonts w:cs="Times New Roman" w:hint="eastAsia"/>
                <w:color w:val="000000"/>
                <w:sz w:val="22"/>
              </w:rPr>
              <w:t>绩</w:t>
            </w:r>
            <w:r>
              <w:rPr>
                <w:rFonts w:cs="Times New Roman" w:hint="eastAsia"/>
                <w:color w:val="000000"/>
                <w:sz w:val="22"/>
              </w:rPr>
              <w:t xml:space="preserve">：  </w:t>
            </w:r>
            <w:r w:rsidR="00731777">
              <w:rPr>
                <w:rFonts w:cs="Times New Roman"/>
                <w:color w:val="000000"/>
                <w:sz w:val="22"/>
              </w:rPr>
              <w:t xml:space="preserve">   </w:t>
            </w:r>
            <w:r>
              <w:rPr>
                <w:rFonts w:cs="Times New Roman" w:hint="eastAsia"/>
                <w:color w:val="000000"/>
                <w:sz w:val="22"/>
              </w:rPr>
              <w:t xml:space="preserve">   </w:t>
            </w:r>
            <w:r w:rsidR="00731777">
              <w:rPr>
                <w:rFonts w:cs="Times New Roman"/>
                <w:color w:val="000000"/>
                <w:sz w:val="22"/>
              </w:rPr>
              <w:t>7</w:t>
            </w:r>
            <w:r w:rsidR="000F4789">
              <w:rPr>
                <w:rFonts w:cs="Times New Roman"/>
                <w:color w:val="000000"/>
                <w:sz w:val="22"/>
              </w:rPr>
              <w:t>5</w:t>
            </w:r>
            <w:r>
              <w:rPr>
                <w:rFonts w:cs="Times New Roman" w:hint="eastAsia"/>
                <w:color w:val="000000"/>
                <w:sz w:val="22"/>
              </w:rPr>
              <w:t>分</w:t>
            </w:r>
          </w:p>
          <w:p w:rsidR="00695A9F" w:rsidRPr="001D0BF5" w:rsidRDefault="00731777" w:rsidP="00492E56">
            <w:pPr>
              <w:pStyle w:val="aa"/>
              <w:snapToGrid w:val="0"/>
              <w:spacing w:before="0" w:beforeAutospacing="0" w:after="0" w:afterAutospacing="0"/>
              <w:ind w:firstLineChars="200" w:firstLine="440"/>
            </w:pPr>
            <w:r>
              <w:rPr>
                <w:rFonts w:cs="Times New Roman" w:hint="eastAsia"/>
                <w:color w:val="000000"/>
                <w:sz w:val="22"/>
              </w:rPr>
              <w:t>课程项目小组</w:t>
            </w:r>
            <w:r w:rsidRPr="00BA13F4">
              <w:rPr>
                <w:rFonts w:cs="Times New Roman" w:hint="eastAsia"/>
                <w:color w:val="000000"/>
                <w:sz w:val="22"/>
              </w:rPr>
              <w:t>演讲</w:t>
            </w:r>
            <w:r w:rsidRPr="00BA13F4">
              <w:rPr>
                <w:rFonts w:cs="Times New Roman"/>
                <w:color w:val="000000"/>
                <w:sz w:val="22"/>
              </w:rPr>
              <w:t>答辩</w:t>
            </w:r>
            <w:r>
              <w:rPr>
                <w:rFonts w:cs="Times New Roman" w:hint="eastAsia"/>
                <w:color w:val="000000"/>
                <w:sz w:val="22"/>
              </w:rPr>
              <w:t>、</w:t>
            </w:r>
            <w:r w:rsidR="009534C7" w:rsidRPr="00BA13F4">
              <w:rPr>
                <w:rFonts w:cs="Times New Roman" w:hint="eastAsia"/>
                <w:color w:val="000000"/>
                <w:sz w:val="22"/>
              </w:rPr>
              <w:t>出勤情况</w:t>
            </w:r>
            <w:r w:rsidR="009534C7">
              <w:rPr>
                <w:rFonts w:cs="Times New Roman" w:hint="eastAsia"/>
                <w:color w:val="000000"/>
                <w:sz w:val="22"/>
              </w:rPr>
              <w:t xml:space="preserve">： </w:t>
            </w:r>
            <w:r w:rsidR="000F4789">
              <w:rPr>
                <w:rFonts w:cs="Times New Roman"/>
                <w:color w:val="000000"/>
                <w:sz w:val="22"/>
              </w:rPr>
              <w:t>25</w:t>
            </w:r>
            <w:r w:rsidR="009534C7">
              <w:rPr>
                <w:rFonts w:cs="Times New Roman" w:hint="eastAsia"/>
                <w:color w:val="000000"/>
                <w:sz w:val="22"/>
              </w:rPr>
              <w:t>分</w:t>
            </w:r>
          </w:p>
        </w:tc>
      </w:tr>
      <w:tr w:rsidR="000A548F" w:rsidTr="002E3D54">
        <w:trPr>
          <w:trHeight w:val="826"/>
        </w:trPr>
        <w:tc>
          <w:tcPr>
            <w:tcW w:w="187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773" w:type="dxa"/>
            <w:gridSpan w:val="7"/>
            <w:vAlign w:val="center"/>
          </w:tcPr>
          <w:p w:rsidR="000A548F" w:rsidRDefault="00F46C0A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（必含信息：</w:t>
            </w:r>
            <w:r>
              <w:rPr>
                <w:color w:val="00B050"/>
              </w:rPr>
              <w:t>教材名称，作者，出版社，出版年份，版次，书号</w:t>
            </w:r>
            <w:r>
              <w:rPr>
                <w:rFonts w:hint="eastAsia"/>
                <w:color w:val="00B050"/>
              </w:rPr>
              <w:t>）</w:t>
            </w:r>
          </w:p>
          <w:p w:rsidR="00AA56A8" w:rsidRDefault="003F6346" w:rsidP="00AA56A8">
            <w:pPr>
              <w:jc w:val="left"/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</w:pPr>
            <w:r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1.</w:t>
            </w:r>
            <w:r w:rsidR="00AA56A8" w:rsidRPr="00AA56A8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《工程可持续发展：理论与应用》，周岱等著，上海交通大学出版社，2016.</w:t>
            </w:r>
          </w:p>
          <w:p w:rsidR="003F6346" w:rsidRPr="003F6346" w:rsidRDefault="003F6346" w:rsidP="003F6346">
            <w:pPr>
              <w:jc w:val="left"/>
              <w:rPr>
                <w:rStyle w:val="a7"/>
                <w:rFonts w:ascii="宋体" w:hAnsi="宋体"/>
                <w:noProof/>
                <w:color w:val="000000"/>
                <w:sz w:val="22"/>
              </w:rPr>
            </w:pPr>
            <w:r w:rsidRPr="003F6346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2.《</w:t>
            </w:r>
            <w:r w:rsidRPr="003F6346">
              <w:rPr>
                <w:rStyle w:val="a7"/>
                <w:rFonts w:ascii="宋体" w:hAnsi="宋体"/>
                <w:noProof/>
                <w:color w:val="000000"/>
                <w:sz w:val="22"/>
              </w:rPr>
              <w:t>可持续发展概论</w:t>
            </w:r>
            <w:r w:rsidRPr="003F6346">
              <w:rPr>
                <w:rStyle w:val="a7"/>
                <w:rFonts w:ascii="宋体" w:hAnsi="宋体" w:hint="eastAsia"/>
                <w:noProof/>
                <w:color w:val="000000"/>
                <w:sz w:val="22"/>
              </w:rPr>
              <w:t>》，</w:t>
            </w:r>
            <w:r w:rsidRPr="003F6346">
              <w:rPr>
                <w:rStyle w:val="a7"/>
                <w:rFonts w:ascii="宋体" w:hAnsi="宋体"/>
                <w:noProof/>
                <w:color w:val="000000"/>
                <w:sz w:val="22"/>
              </w:rPr>
              <w:t>李永峰、乔丽娜.哈尔滨工业大学出版社,2013年.</w:t>
            </w:r>
          </w:p>
          <w:p w:rsidR="003F6346" w:rsidRDefault="003F6346" w:rsidP="003F6346">
            <w:pPr>
              <w:snapToGrid w:val="0"/>
              <w:ind w:firstLineChars="250" w:firstLine="550"/>
              <w:rPr>
                <w:rStyle w:val="a7"/>
                <w:rFonts w:ascii="宋体" w:hAnsi="宋体"/>
                <w:noProof/>
                <w:color w:val="000000"/>
                <w:sz w:val="22"/>
              </w:rPr>
            </w:pPr>
            <w:r w:rsidRPr="003F6346">
              <w:rPr>
                <w:rStyle w:val="a7"/>
                <w:rFonts w:ascii="宋体" w:hAnsi="宋体"/>
                <w:noProof/>
                <w:color w:val="000000"/>
                <w:sz w:val="22"/>
              </w:rPr>
              <w:t>ISBN：9787560339467</w:t>
            </w:r>
          </w:p>
          <w:p w:rsidR="00597CA5" w:rsidRPr="00AA56A8" w:rsidRDefault="00340EE7" w:rsidP="00340EE7">
            <w:pPr>
              <w:snapToGrid w:val="0"/>
              <w:rPr>
                <w:color w:val="00B050"/>
              </w:rPr>
            </w:pPr>
            <w:r>
              <w:rPr>
                <w:rStyle w:val="a7"/>
                <w:rFonts w:ascii="宋体" w:hAnsi="宋体"/>
                <w:noProof/>
                <w:color w:val="000000"/>
                <w:sz w:val="22"/>
              </w:rPr>
              <w:t>3.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 xml:space="preserve"> 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土木工程概论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（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第四版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）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，叶志明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、姚文娟、汪德江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. 高等教育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出版社，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2016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年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2月.</w:t>
            </w:r>
            <w:r w:rsidR="00597CA5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 xml:space="preserve"> </w:t>
            </w:r>
            <w:r w:rsidR="00597CA5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ISBN 9787040447248</w:t>
            </w:r>
          </w:p>
        </w:tc>
      </w:tr>
      <w:tr w:rsidR="000A548F" w:rsidTr="002E3D54">
        <w:trPr>
          <w:trHeight w:val="778"/>
        </w:trPr>
        <w:tc>
          <w:tcPr>
            <w:tcW w:w="187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0A548F" w:rsidRPr="00ED30B5" w:rsidRDefault="007771F6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 w:rsidR="000A548F" w:rsidTr="002E3D54">
        <w:trPr>
          <w:trHeight w:val="778"/>
        </w:trPr>
        <w:tc>
          <w:tcPr>
            <w:tcW w:w="187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773" w:type="dxa"/>
            <w:gridSpan w:val="7"/>
            <w:vAlign w:val="center"/>
          </w:tcPr>
          <w:p w:rsidR="000A548F" w:rsidRPr="00ED30B5" w:rsidRDefault="007771F6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</w:tbl>
    <w:p w:rsidR="00565461" w:rsidRPr="001D0BF5" w:rsidRDefault="009A0D3D" w:rsidP="00CD0C8C">
      <w:pPr>
        <w:snapToGrid w:val="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CD0C8C">
      <w:pPr>
        <w:snapToGrid w:val="0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</w:t>
      </w:r>
      <w:r w:rsidR="0029223F" w:rsidRPr="0029223F">
        <w:rPr>
          <w:rFonts w:hint="eastAsia"/>
        </w:rPr>
        <w:t>，英语授课课程需另提交一份英文填写版本</w:t>
      </w:r>
      <w:r w:rsidR="00857453">
        <w:rPr>
          <w:rFonts w:hint="eastAsia"/>
        </w:rPr>
        <w:t>。</w:t>
      </w:r>
    </w:p>
    <w:p w:rsidR="00850A3F" w:rsidRDefault="00C040DE" w:rsidP="008D71D8">
      <w:pPr>
        <w:snapToGrid w:val="0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</w:t>
      </w:r>
      <w:bookmarkStart w:id="3" w:name="_GoBack"/>
      <w:bookmarkEnd w:id="3"/>
      <w:r w:rsidR="00565461" w:rsidRPr="001D0BF5">
        <w:rPr>
          <w:rFonts w:hint="eastAsia"/>
        </w:rPr>
        <w:t>程大纲以表述清楚教学安排为宜，字数不限。</w:t>
      </w:r>
    </w:p>
    <w:sectPr w:rsidR="00850A3F" w:rsidSect="008D71D8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DEB" w:rsidRDefault="00600DEB" w:rsidP="00577ECF">
      <w:r>
        <w:separator/>
      </w:r>
    </w:p>
  </w:endnote>
  <w:endnote w:type="continuationSeparator" w:id="0">
    <w:p w:rsidR="00600DEB" w:rsidRDefault="00600DEB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DEB" w:rsidRDefault="00600DEB" w:rsidP="00577ECF">
      <w:r>
        <w:separator/>
      </w:r>
    </w:p>
  </w:footnote>
  <w:footnote w:type="continuationSeparator" w:id="0">
    <w:p w:rsidR="00600DEB" w:rsidRDefault="00600DEB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49F6866"/>
    <w:multiLevelType w:val="hybridMultilevel"/>
    <w:tmpl w:val="5AC4793C"/>
    <w:lvl w:ilvl="0" w:tplc="8FC891F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05425"/>
    <w:rsid w:val="00016D09"/>
    <w:rsid w:val="00046DFD"/>
    <w:rsid w:val="0006061D"/>
    <w:rsid w:val="00062157"/>
    <w:rsid w:val="00065C8F"/>
    <w:rsid w:val="00085D23"/>
    <w:rsid w:val="00091E57"/>
    <w:rsid w:val="000A3107"/>
    <w:rsid w:val="000A548F"/>
    <w:rsid w:val="000A7F56"/>
    <w:rsid w:val="000B4F6B"/>
    <w:rsid w:val="000B5B61"/>
    <w:rsid w:val="000C4BA4"/>
    <w:rsid w:val="000C5B76"/>
    <w:rsid w:val="000F4789"/>
    <w:rsid w:val="00113507"/>
    <w:rsid w:val="00116D9B"/>
    <w:rsid w:val="00124F58"/>
    <w:rsid w:val="0013335F"/>
    <w:rsid w:val="00133ABB"/>
    <w:rsid w:val="00135619"/>
    <w:rsid w:val="00135D65"/>
    <w:rsid w:val="001473BE"/>
    <w:rsid w:val="00152B75"/>
    <w:rsid w:val="00153410"/>
    <w:rsid w:val="001552DE"/>
    <w:rsid w:val="00155C46"/>
    <w:rsid w:val="00160181"/>
    <w:rsid w:val="00181BE7"/>
    <w:rsid w:val="001A4FE4"/>
    <w:rsid w:val="001B3977"/>
    <w:rsid w:val="001C154F"/>
    <w:rsid w:val="001C7AD8"/>
    <w:rsid w:val="001D0BF5"/>
    <w:rsid w:val="001D20AE"/>
    <w:rsid w:val="001E73FD"/>
    <w:rsid w:val="00207DEF"/>
    <w:rsid w:val="00225D08"/>
    <w:rsid w:val="00227A34"/>
    <w:rsid w:val="0026026C"/>
    <w:rsid w:val="0026569D"/>
    <w:rsid w:val="0027360E"/>
    <w:rsid w:val="0028182B"/>
    <w:rsid w:val="00282ED1"/>
    <w:rsid w:val="0028463A"/>
    <w:rsid w:val="0029223F"/>
    <w:rsid w:val="002A157D"/>
    <w:rsid w:val="002A6549"/>
    <w:rsid w:val="002A7980"/>
    <w:rsid w:val="002B6537"/>
    <w:rsid w:val="002D4CDC"/>
    <w:rsid w:val="002E3D54"/>
    <w:rsid w:val="003036D4"/>
    <w:rsid w:val="0031481E"/>
    <w:rsid w:val="00320288"/>
    <w:rsid w:val="003237D3"/>
    <w:rsid w:val="0032761A"/>
    <w:rsid w:val="00340EE7"/>
    <w:rsid w:val="00341CDD"/>
    <w:rsid w:val="00366702"/>
    <w:rsid w:val="003715C0"/>
    <w:rsid w:val="003717BF"/>
    <w:rsid w:val="00377008"/>
    <w:rsid w:val="00384B7A"/>
    <w:rsid w:val="003948E3"/>
    <w:rsid w:val="00395246"/>
    <w:rsid w:val="0039570D"/>
    <w:rsid w:val="00395B07"/>
    <w:rsid w:val="003B3DA7"/>
    <w:rsid w:val="003C4422"/>
    <w:rsid w:val="003D10F5"/>
    <w:rsid w:val="003E65CC"/>
    <w:rsid w:val="003F6346"/>
    <w:rsid w:val="00403994"/>
    <w:rsid w:val="00436466"/>
    <w:rsid w:val="00446816"/>
    <w:rsid w:val="00461009"/>
    <w:rsid w:val="00461685"/>
    <w:rsid w:val="00474457"/>
    <w:rsid w:val="00487AD7"/>
    <w:rsid w:val="004921CE"/>
    <w:rsid w:val="00492962"/>
    <w:rsid w:val="00492E56"/>
    <w:rsid w:val="004A1BE0"/>
    <w:rsid w:val="004A6626"/>
    <w:rsid w:val="004B65B4"/>
    <w:rsid w:val="004D4153"/>
    <w:rsid w:val="004D62C4"/>
    <w:rsid w:val="004E283B"/>
    <w:rsid w:val="005031D5"/>
    <w:rsid w:val="00506C6E"/>
    <w:rsid w:val="00511D50"/>
    <w:rsid w:val="00520B0A"/>
    <w:rsid w:val="00546F9F"/>
    <w:rsid w:val="0055304A"/>
    <w:rsid w:val="00554286"/>
    <w:rsid w:val="00565461"/>
    <w:rsid w:val="00575737"/>
    <w:rsid w:val="00577467"/>
    <w:rsid w:val="00577ECF"/>
    <w:rsid w:val="00597CA5"/>
    <w:rsid w:val="005A30E9"/>
    <w:rsid w:val="005B52BE"/>
    <w:rsid w:val="005B647B"/>
    <w:rsid w:val="005C26F8"/>
    <w:rsid w:val="005D4181"/>
    <w:rsid w:val="005F49AB"/>
    <w:rsid w:val="00600DEB"/>
    <w:rsid w:val="00614952"/>
    <w:rsid w:val="00614FBE"/>
    <w:rsid w:val="0061590F"/>
    <w:rsid w:val="00630AAC"/>
    <w:rsid w:val="00641F96"/>
    <w:rsid w:val="00647F8A"/>
    <w:rsid w:val="00656964"/>
    <w:rsid w:val="00663B60"/>
    <w:rsid w:val="00665F18"/>
    <w:rsid w:val="00686943"/>
    <w:rsid w:val="00695A9F"/>
    <w:rsid w:val="006A13AE"/>
    <w:rsid w:val="006A40D5"/>
    <w:rsid w:val="006C4D9C"/>
    <w:rsid w:val="006D3645"/>
    <w:rsid w:val="006F1849"/>
    <w:rsid w:val="006F49C1"/>
    <w:rsid w:val="00705456"/>
    <w:rsid w:val="00707583"/>
    <w:rsid w:val="007238D8"/>
    <w:rsid w:val="00731777"/>
    <w:rsid w:val="0074127F"/>
    <w:rsid w:val="007771F6"/>
    <w:rsid w:val="00784A11"/>
    <w:rsid w:val="00795F2D"/>
    <w:rsid w:val="007A19E1"/>
    <w:rsid w:val="007D4099"/>
    <w:rsid w:val="007E4B77"/>
    <w:rsid w:val="007E7748"/>
    <w:rsid w:val="008158EA"/>
    <w:rsid w:val="00823ACC"/>
    <w:rsid w:val="00825C1B"/>
    <w:rsid w:val="008270C2"/>
    <w:rsid w:val="00850A3F"/>
    <w:rsid w:val="00857453"/>
    <w:rsid w:val="00890F38"/>
    <w:rsid w:val="008954B7"/>
    <w:rsid w:val="008A3678"/>
    <w:rsid w:val="008A7203"/>
    <w:rsid w:val="008A7AC9"/>
    <w:rsid w:val="008D71D8"/>
    <w:rsid w:val="008F7DAE"/>
    <w:rsid w:val="00901F86"/>
    <w:rsid w:val="00904EBA"/>
    <w:rsid w:val="0090604F"/>
    <w:rsid w:val="009202E6"/>
    <w:rsid w:val="0092249F"/>
    <w:rsid w:val="00931F97"/>
    <w:rsid w:val="009325A7"/>
    <w:rsid w:val="0094583E"/>
    <w:rsid w:val="009521A6"/>
    <w:rsid w:val="009534C7"/>
    <w:rsid w:val="00965DFD"/>
    <w:rsid w:val="009744FC"/>
    <w:rsid w:val="00980054"/>
    <w:rsid w:val="00983963"/>
    <w:rsid w:val="00983A28"/>
    <w:rsid w:val="00984071"/>
    <w:rsid w:val="00987F50"/>
    <w:rsid w:val="00994BA7"/>
    <w:rsid w:val="009A0D3D"/>
    <w:rsid w:val="009A13D5"/>
    <w:rsid w:val="009A1690"/>
    <w:rsid w:val="009C2014"/>
    <w:rsid w:val="009E73FA"/>
    <w:rsid w:val="00A16565"/>
    <w:rsid w:val="00A205C9"/>
    <w:rsid w:val="00A25F5F"/>
    <w:rsid w:val="00A3078F"/>
    <w:rsid w:val="00A37564"/>
    <w:rsid w:val="00A41054"/>
    <w:rsid w:val="00A43440"/>
    <w:rsid w:val="00A447C2"/>
    <w:rsid w:val="00A54CA9"/>
    <w:rsid w:val="00A61B1F"/>
    <w:rsid w:val="00A70024"/>
    <w:rsid w:val="00A70274"/>
    <w:rsid w:val="00A92EE9"/>
    <w:rsid w:val="00A960D0"/>
    <w:rsid w:val="00AA56A8"/>
    <w:rsid w:val="00AC108C"/>
    <w:rsid w:val="00AC1B9C"/>
    <w:rsid w:val="00AC5156"/>
    <w:rsid w:val="00AD0114"/>
    <w:rsid w:val="00AD3765"/>
    <w:rsid w:val="00AD3EF1"/>
    <w:rsid w:val="00AD7DBD"/>
    <w:rsid w:val="00AD7E02"/>
    <w:rsid w:val="00AE6C69"/>
    <w:rsid w:val="00B0467B"/>
    <w:rsid w:val="00B05FFC"/>
    <w:rsid w:val="00B10595"/>
    <w:rsid w:val="00B20254"/>
    <w:rsid w:val="00B30E69"/>
    <w:rsid w:val="00B328AD"/>
    <w:rsid w:val="00B41900"/>
    <w:rsid w:val="00B74383"/>
    <w:rsid w:val="00B970D8"/>
    <w:rsid w:val="00BA13F4"/>
    <w:rsid w:val="00BD0C0D"/>
    <w:rsid w:val="00BE022B"/>
    <w:rsid w:val="00BF1739"/>
    <w:rsid w:val="00BF2755"/>
    <w:rsid w:val="00BF3871"/>
    <w:rsid w:val="00C040DE"/>
    <w:rsid w:val="00C30091"/>
    <w:rsid w:val="00C332D5"/>
    <w:rsid w:val="00C421AF"/>
    <w:rsid w:val="00C46B87"/>
    <w:rsid w:val="00C46F7E"/>
    <w:rsid w:val="00C73038"/>
    <w:rsid w:val="00C73A86"/>
    <w:rsid w:val="00C85828"/>
    <w:rsid w:val="00CB3B5A"/>
    <w:rsid w:val="00CB685A"/>
    <w:rsid w:val="00CD0C8C"/>
    <w:rsid w:val="00CF32A8"/>
    <w:rsid w:val="00CF7312"/>
    <w:rsid w:val="00D01EE3"/>
    <w:rsid w:val="00D03E91"/>
    <w:rsid w:val="00D130CC"/>
    <w:rsid w:val="00D1758F"/>
    <w:rsid w:val="00D23BC7"/>
    <w:rsid w:val="00D358C4"/>
    <w:rsid w:val="00D41A07"/>
    <w:rsid w:val="00D43323"/>
    <w:rsid w:val="00D47A4D"/>
    <w:rsid w:val="00D62C65"/>
    <w:rsid w:val="00D644B5"/>
    <w:rsid w:val="00D73A3C"/>
    <w:rsid w:val="00D85250"/>
    <w:rsid w:val="00D858FF"/>
    <w:rsid w:val="00DA4C5F"/>
    <w:rsid w:val="00DB4EA1"/>
    <w:rsid w:val="00DB5794"/>
    <w:rsid w:val="00DC7BDC"/>
    <w:rsid w:val="00DE359E"/>
    <w:rsid w:val="00DF671F"/>
    <w:rsid w:val="00E025AD"/>
    <w:rsid w:val="00E06029"/>
    <w:rsid w:val="00E06426"/>
    <w:rsid w:val="00E3014B"/>
    <w:rsid w:val="00E30BA9"/>
    <w:rsid w:val="00E43921"/>
    <w:rsid w:val="00E52597"/>
    <w:rsid w:val="00E54B0F"/>
    <w:rsid w:val="00E5505D"/>
    <w:rsid w:val="00E55713"/>
    <w:rsid w:val="00E85F6E"/>
    <w:rsid w:val="00E90402"/>
    <w:rsid w:val="00E953DB"/>
    <w:rsid w:val="00EA251F"/>
    <w:rsid w:val="00EA259D"/>
    <w:rsid w:val="00EB20C0"/>
    <w:rsid w:val="00EC1070"/>
    <w:rsid w:val="00ED2940"/>
    <w:rsid w:val="00ED30B5"/>
    <w:rsid w:val="00EE0606"/>
    <w:rsid w:val="00F2299F"/>
    <w:rsid w:val="00F262EB"/>
    <w:rsid w:val="00F41AF4"/>
    <w:rsid w:val="00F46C0A"/>
    <w:rsid w:val="00F674CD"/>
    <w:rsid w:val="00F746B7"/>
    <w:rsid w:val="00F91273"/>
    <w:rsid w:val="00FB1722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33EB5A7-D7A9-425D-83C8-E807BE03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(Web)"/>
    <w:basedOn w:val="a"/>
    <w:unhideWhenUsed/>
    <w:rsid w:val="001D20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unhideWhenUsed/>
    <w:rsid w:val="008D71D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8D71D8"/>
    <w:pPr>
      <w:jc w:val="left"/>
    </w:pPr>
    <w:rPr>
      <w:rFonts w:ascii="Calibri" w:eastAsia="宋体" w:hAnsi="Calibri" w:cs="Times New Roman"/>
    </w:rPr>
  </w:style>
  <w:style w:type="character" w:customStyle="1" w:styleId="Char2">
    <w:name w:val="批注文字 Char"/>
    <w:basedOn w:val="a0"/>
    <w:link w:val="ac"/>
    <w:uiPriority w:val="99"/>
    <w:semiHidden/>
    <w:rsid w:val="008D71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4A5BE-6ADC-4C78-9949-666A97C4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ASUS</cp:lastModifiedBy>
  <cp:revision>34</cp:revision>
  <cp:lastPrinted>2018-11-25T14:00:00Z</cp:lastPrinted>
  <dcterms:created xsi:type="dcterms:W3CDTF">2018-09-11T04:03:00Z</dcterms:created>
  <dcterms:modified xsi:type="dcterms:W3CDTF">2018-11-25T15:14:00Z</dcterms:modified>
</cp:coreProperties>
</file>