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42D" w:rsidRDefault="00230F6B" w:rsidP="0078762D">
      <w:pPr>
        <w:spacing w:afterLines="50"/>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1C742D" w:rsidRDefault="00E62CFF" w:rsidP="0078762D">
      <w:pPr>
        <w:spacing w:afterLines="50"/>
        <w:jc w:val="center"/>
        <w:rPr>
          <w:b/>
          <w:sz w:val="32"/>
          <w:szCs w:val="32"/>
        </w:rPr>
      </w:pPr>
      <w:r>
        <w:rPr>
          <w:rFonts w:hint="eastAsia"/>
          <w:b/>
          <w:sz w:val="32"/>
          <w:szCs w:val="32"/>
        </w:rPr>
        <w:t>半导体材料与文明</w:t>
      </w:r>
      <w:r>
        <w:rPr>
          <w:rFonts w:hint="eastAsia"/>
          <w:b/>
          <w:sz w:val="32"/>
          <w:szCs w:val="32"/>
        </w:rPr>
        <w:t xml:space="preserve"> </w:t>
      </w:r>
      <w:r w:rsidR="00230F6B">
        <w:rPr>
          <w:b/>
          <w:sz w:val="32"/>
          <w:szCs w:val="32"/>
        </w:rPr>
        <w:t>课程教学大纲</w:t>
      </w:r>
      <w:bookmarkStart w:id="0" w:name="_GoBack"/>
      <w:bookmarkEnd w:id="0"/>
    </w:p>
    <w:p w:rsidR="001C742D" w:rsidRPr="00E62CFF" w:rsidRDefault="001C742D">
      <w:pPr>
        <w:ind w:firstLineChars="500" w:firstLine="1050"/>
      </w:pPr>
    </w:p>
    <w:tbl>
      <w:tblPr>
        <w:tblStyle w:val="TableGrid"/>
        <w:tblW w:w="9924" w:type="dxa"/>
        <w:tblInd w:w="-601" w:type="dxa"/>
        <w:tblLayout w:type="fixed"/>
        <w:tblLook w:val="04A0"/>
      </w:tblPr>
      <w:tblGrid>
        <w:gridCol w:w="2406"/>
        <w:gridCol w:w="1265"/>
        <w:gridCol w:w="1515"/>
        <w:gridCol w:w="1477"/>
        <w:gridCol w:w="618"/>
        <w:gridCol w:w="941"/>
        <w:gridCol w:w="1692"/>
        <w:gridCol w:w="10"/>
      </w:tblGrid>
      <w:tr w:rsidR="001C742D">
        <w:trPr>
          <w:trHeight w:val="614"/>
        </w:trPr>
        <w:tc>
          <w:tcPr>
            <w:tcW w:w="9924" w:type="dxa"/>
            <w:gridSpan w:val="8"/>
            <w:shd w:val="clear" w:color="auto" w:fill="D9D9D9" w:themeFill="background1" w:themeFillShade="D9"/>
            <w:vAlign w:val="center"/>
          </w:tcPr>
          <w:p w:rsidR="001C742D" w:rsidRDefault="00230F6B">
            <w:pPr>
              <w:jc w:val="left"/>
            </w:pPr>
            <w:r>
              <w:rPr>
                <w:rFonts w:hint="eastAsia"/>
              </w:rPr>
              <w:t>课程基本信息（</w:t>
            </w:r>
            <w:r>
              <w:rPr>
                <w:rFonts w:hint="eastAsia"/>
              </w:rPr>
              <w:t>Course Information</w:t>
            </w:r>
            <w:r>
              <w:rPr>
                <w:rFonts w:hint="eastAsia"/>
              </w:rPr>
              <w:t>）</w:t>
            </w:r>
          </w:p>
        </w:tc>
      </w:tr>
      <w:tr w:rsidR="001C742D">
        <w:trPr>
          <w:trHeight w:val="559"/>
        </w:trPr>
        <w:tc>
          <w:tcPr>
            <w:tcW w:w="2406" w:type="dxa"/>
            <w:vAlign w:val="center"/>
          </w:tcPr>
          <w:p w:rsidR="001C742D" w:rsidRDefault="00230F6B">
            <w:pPr>
              <w:jc w:val="center"/>
            </w:pPr>
            <w:r>
              <w:rPr>
                <w:rFonts w:hint="eastAsia"/>
              </w:rPr>
              <w:t>课程代码</w:t>
            </w:r>
          </w:p>
          <w:p w:rsidR="001C742D" w:rsidRDefault="00230F6B">
            <w:pPr>
              <w:jc w:val="center"/>
            </w:pPr>
            <w:r>
              <w:t>（</w:t>
            </w:r>
            <w:r>
              <w:rPr>
                <w:rFonts w:hint="eastAsia"/>
              </w:rPr>
              <w:t>Course Code</w:t>
            </w:r>
            <w:r>
              <w:rPr>
                <w:rFonts w:hint="eastAsia"/>
              </w:rPr>
              <w:t>）</w:t>
            </w:r>
          </w:p>
        </w:tc>
        <w:tc>
          <w:tcPr>
            <w:tcW w:w="1265" w:type="dxa"/>
            <w:vAlign w:val="center"/>
          </w:tcPr>
          <w:p w:rsidR="001C742D" w:rsidRDefault="001C742D">
            <w:pPr>
              <w:rPr>
                <w:w w:val="90"/>
              </w:rPr>
            </w:pPr>
          </w:p>
        </w:tc>
        <w:tc>
          <w:tcPr>
            <w:tcW w:w="1515" w:type="dxa"/>
            <w:vAlign w:val="center"/>
          </w:tcPr>
          <w:p w:rsidR="001C742D" w:rsidRDefault="00230F6B">
            <w:pPr>
              <w:jc w:val="center"/>
            </w:pPr>
            <w:r>
              <w:rPr>
                <w:rFonts w:hint="eastAsia"/>
                <w:color w:val="FF0000"/>
              </w:rPr>
              <w:t>*</w:t>
            </w:r>
            <w:r>
              <w:t>学时</w:t>
            </w:r>
          </w:p>
          <w:p w:rsidR="001C742D" w:rsidRDefault="00230F6B">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1C742D" w:rsidRDefault="0078762D">
            <w:pPr>
              <w:jc w:val="center"/>
            </w:pPr>
            <w:r>
              <w:rPr>
                <w:rFonts w:hint="eastAsia"/>
              </w:rPr>
              <w:t>16</w:t>
            </w:r>
          </w:p>
        </w:tc>
        <w:tc>
          <w:tcPr>
            <w:tcW w:w="1559" w:type="dxa"/>
            <w:gridSpan w:val="2"/>
            <w:vAlign w:val="center"/>
          </w:tcPr>
          <w:p w:rsidR="001C742D" w:rsidRDefault="00230F6B">
            <w:pPr>
              <w:jc w:val="center"/>
            </w:pPr>
            <w:r>
              <w:rPr>
                <w:rFonts w:hint="eastAsia"/>
                <w:color w:val="FF0000"/>
              </w:rPr>
              <w:t>*</w:t>
            </w:r>
            <w:r>
              <w:t>学分</w:t>
            </w:r>
          </w:p>
          <w:p w:rsidR="001C742D" w:rsidRDefault="00230F6B">
            <w:pPr>
              <w:jc w:val="center"/>
            </w:pPr>
            <w:r>
              <w:t>（</w:t>
            </w:r>
            <w:r>
              <w:t>Credits</w:t>
            </w:r>
            <w:r>
              <w:t>）</w:t>
            </w:r>
          </w:p>
        </w:tc>
        <w:tc>
          <w:tcPr>
            <w:tcW w:w="1702" w:type="dxa"/>
            <w:gridSpan w:val="2"/>
            <w:vAlign w:val="center"/>
          </w:tcPr>
          <w:p w:rsidR="001C742D" w:rsidRPr="0078762D" w:rsidRDefault="0078762D">
            <w:r w:rsidRPr="0078762D">
              <w:rPr>
                <w:rFonts w:hint="eastAsia"/>
                <w:sz w:val="24"/>
              </w:rPr>
              <w:t>1</w:t>
            </w:r>
          </w:p>
        </w:tc>
      </w:tr>
      <w:tr w:rsidR="001C742D">
        <w:trPr>
          <w:trHeight w:val="448"/>
        </w:trPr>
        <w:tc>
          <w:tcPr>
            <w:tcW w:w="2406" w:type="dxa"/>
            <w:vMerge w:val="restart"/>
            <w:vAlign w:val="center"/>
          </w:tcPr>
          <w:p w:rsidR="001C742D" w:rsidRDefault="00230F6B">
            <w:pPr>
              <w:jc w:val="center"/>
            </w:pPr>
            <w:r>
              <w:rPr>
                <w:rFonts w:hint="eastAsia"/>
                <w:color w:val="FF0000"/>
              </w:rPr>
              <w:t>*</w:t>
            </w:r>
            <w:r>
              <w:t>课程名称</w:t>
            </w:r>
          </w:p>
          <w:p w:rsidR="001C742D" w:rsidRDefault="00230F6B">
            <w:pPr>
              <w:jc w:val="center"/>
            </w:pPr>
            <w:r>
              <w:t>（</w:t>
            </w:r>
            <w:r>
              <w:rPr>
                <w:rFonts w:hint="eastAsia"/>
              </w:rPr>
              <w:t>Course Name</w:t>
            </w:r>
            <w:r>
              <w:rPr>
                <w:rFonts w:hint="eastAsia"/>
              </w:rPr>
              <w:t>）</w:t>
            </w:r>
          </w:p>
        </w:tc>
        <w:tc>
          <w:tcPr>
            <w:tcW w:w="7518" w:type="dxa"/>
            <w:gridSpan w:val="7"/>
            <w:vAlign w:val="center"/>
          </w:tcPr>
          <w:p w:rsidR="001C742D" w:rsidRPr="0078762D" w:rsidRDefault="00230F6B">
            <w:pPr>
              <w:rPr>
                <w:sz w:val="24"/>
              </w:rPr>
            </w:pPr>
            <w:r w:rsidRPr="0078762D">
              <w:rPr>
                <w:rFonts w:hint="eastAsia"/>
                <w:sz w:val="24"/>
              </w:rPr>
              <w:t>（中文）</w:t>
            </w:r>
            <w:r w:rsidR="0078762D" w:rsidRPr="0078762D">
              <w:rPr>
                <w:rFonts w:hint="eastAsia"/>
                <w:sz w:val="24"/>
              </w:rPr>
              <w:t>半导体材料与文明</w:t>
            </w:r>
          </w:p>
        </w:tc>
      </w:tr>
      <w:tr w:rsidR="001C742D">
        <w:trPr>
          <w:trHeight w:val="411"/>
        </w:trPr>
        <w:tc>
          <w:tcPr>
            <w:tcW w:w="2406" w:type="dxa"/>
            <w:vMerge/>
          </w:tcPr>
          <w:p w:rsidR="001C742D" w:rsidRDefault="001C742D">
            <w:pPr>
              <w:jc w:val="left"/>
            </w:pPr>
          </w:p>
        </w:tc>
        <w:tc>
          <w:tcPr>
            <w:tcW w:w="7518" w:type="dxa"/>
            <w:gridSpan w:val="7"/>
            <w:vAlign w:val="center"/>
          </w:tcPr>
          <w:p w:rsidR="001C742D" w:rsidRPr="0078762D" w:rsidRDefault="00230F6B">
            <w:pPr>
              <w:rPr>
                <w:sz w:val="24"/>
              </w:rPr>
            </w:pPr>
            <w:r w:rsidRPr="0078762D">
              <w:rPr>
                <w:rFonts w:hint="eastAsia"/>
                <w:sz w:val="24"/>
              </w:rPr>
              <w:t>（英文）</w:t>
            </w:r>
            <w:r w:rsidR="0078762D" w:rsidRPr="0078762D">
              <w:rPr>
                <w:rFonts w:hint="eastAsia"/>
                <w:sz w:val="24"/>
              </w:rPr>
              <w:t>Semiconductors and civilization</w:t>
            </w:r>
          </w:p>
        </w:tc>
      </w:tr>
      <w:tr w:rsidR="001C742D">
        <w:trPr>
          <w:trHeight w:val="700"/>
        </w:trPr>
        <w:tc>
          <w:tcPr>
            <w:tcW w:w="2406" w:type="dxa"/>
            <w:vAlign w:val="center"/>
          </w:tcPr>
          <w:p w:rsidR="001C742D" w:rsidRDefault="00230F6B">
            <w:pPr>
              <w:jc w:val="center"/>
            </w:pPr>
            <w:r>
              <w:rPr>
                <w:rFonts w:hint="eastAsia"/>
              </w:rPr>
              <w:t>课程性质</w:t>
            </w:r>
          </w:p>
          <w:p w:rsidR="001C742D" w:rsidRDefault="00230F6B">
            <w:pPr>
              <w:jc w:val="center"/>
            </w:pPr>
            <w:r>
              <w:rPr>
                <w:rFonts w:hint="eastAsia"/>
              </w:rPr>
              <w:t>(Course Type)</w:t>
            </w:r>
          </w:p>
        </w:tc>
        <w:tc>
          <w:tcPr>
            <w:tcW w:w="7518" w:type="dxa"/>
            <w:gridSpan w:val="7"/>
            <w:vAlign w:val="center"/>
          </w:tcPr>
          <w:p w:rsidR="001C742D" w:rsidRPr="0078762D" w:rsidRDefault="0078762D">
            <w:pPr>
              <w:jc w:val="center"/>
            </w:pPr>
            <w:r w:rsidRPr="0078762D">
              <w:t>通识课</w:t>
            </w:r>
          </w:p>
        </w:tc>
      </w:tr>
      <w:tr w:rsidR="001C742D">
        <w:tc>
          <w:tcPr>
            <w:tcW w:w="2406" w:type="dxa"/>
            <w:vAlign w:val="center"/>
          </w:tcPr>
          <w:p w:rsidR="001C742D" w:rsidRDefault="00230F6B">
            <w:pPr>
              <w:jc w:val="center"/>
            </w:pPr>
            <w:r>
              <w:rPr>
                <w:rFonts w:hint="eastAsia"/>
              </w:rPr>
              <w:t>授课对象</w:t>
            </w:r>
          </w:p>
          <w:p w:rsidR="001C742D" w:rsidRDefault="00230F6B">
            <w:pPr>
              <w:jc w:val="center"/>
            </w:pPr>
            <w:r>
              <w:rPr>
                <w:rFonts w:hint="eastAsia"/>
              </w:rPr>
              <w:t>（</w:t>
            </w:r>
            <w:r>
              <w:rPr>
                <w:rFonts w:hint="eastAsia"/>
              </w:rPr>
              <w:t>Target Audience</w:t>
            </w:r>
            <w:r>
              <w:rPr>
                <w:rFonts w:hint="eastAsia"/>
              </w:rPr>
              <w:t>）</w:t>
            </w:r>
          </w:p>
        </w:tc>
        <w:tc>
          <w:tcPr>
            <w:tcW w:w="7518" w:type="dxa"/>
            <w:gridSpan w:val="7"/>
            <w:vAlign w:val="center"/>
          </w:tcPr>
          <w:p w:rsidR="001C742D" w:rsidRDefault="0078762D">
            <w:pPr>
              <w:jc w:val="left"/>
            </w:pPr>
            <w:r>
              <w:t>全校大二以上本科生</w:t>
            </w:r>
          </w:p>
        </w:tc>
      </w:tr>
      <w:tr w:rsidR="001C742D">
        <w:tc>
          <w:tcPr>
            <w:tcW w:w="2406" w:type="dxa"/>
            <w:vAlign w:val="center"/>
          </w:tcPr>
          <w:p w:rsidR="001C742D" w:rsidRDefault="00230F6B">
            <w:pPr>
              <w:jc w:val="center"/>
            </w:pPr>
            <w:r>
              <w:rPr>
                <w:rFonts w:hint="eastAsia"/>
              </w:rPr>
              <w:t>授课语言</w:t>
            </w:r>
          </w:p>
          <w:p w:rsidR="001C742D" w:rsidRDefault="00230F6B">
            <w:pPr>
              <w:jc w:val="left"/>
            </w:pPr>
            <w:r>
              <w:rPr>
                <w:rFonts w:hint="eastAsia"/>
              </w:rPr>
              <w:t>(Language of Instruction)</w:t>
            </w:r>
          </w:p>
        </w:tc>
        <w:tc>
          <w:tcPr>
            <w:tcW w:w="7518" w:type="dxa"/>
            <w:gridSpan w:val="7"/>
            <w:vAlign w:val="center"/>
          </w:tcPr>
          <w:p w:rsidR="001C742D" w:rsidRDefault="0078762D">
            <w:pPr>
              <w:jc w:val="left"/>
            </w:pPr>
            <w:r>
              <w:t>英语</w:t>
            </w:r>
          </w:p>
        </w:tc>
      </w:tr>
      <w:tr w:rsidR="001C742D">
        <w:tc>
          <w:tcPr>
            <w:tcW w:w="2406" w:type="dxa"/>
            <w:vAlign w:val="center"/>
          </w:tcPr>
          <w:p w:rsidR="001C742D" w:rsidRDefault="00230F6B">
            <w:pPr>
              <w:jc w:val="center"/>
            </w:pPr>
            <w:r>
              <w:rPr>
                <w:rFonts w:hint="eastAsia"/>
                <w:color w:val="FF0000"/>
              </w:rPr>
              <w:t>*</w:t>
            </w:r>
            <w:r>
              <w:rPr>
                <w:rFonts w:hint="eastAsia"/>
              </w:rPr>
              <w:t>开课院系</w:t>
            </w:r>
          </w:p>
          <w:p w:rsidR="001C742D" w:rsidRDefault="00230F6B">
            <w:pPr>
              <w:jc w:val="center"/>
            </w:pPr>
            <w:r>
              <w:rPr>
                <w:rFonts w:hint="eastAsia"/>
              </w:rPr>
              <w:t>（</w:t>
            </w:r>
            <w:r>
              <w:rPr>
                <w:rFonts w:hint="eastAsia"/>
              </w:rPr>
              <w:t>School</w:t>
            </w:r>
            <w:r>
              <w:rPr>
                <w:rFonts w:hint="eastAsia"/>
              </w:rPr>
              <w:t>）</w:t>
            </w:r>
          </w:p>
        </w:tc>
        <w:tc>
          <w:tcPr>
            <w:tcW w:w="7518" w:type="dxa"/>
            <w:gridSpan w:val="7"/>
            <w:vAlign w:val="center"/>
          </w:tcPr>
          <w:p w:rsidR="001C742D" w:rsidRDefault="0078762D">
            <w:pPr>
              <w:jc w:val="center"/>
            </w:pPr>
            <w:r>
              <w:t>材料科学与工程学院</w:t>
            </w:r>
          </w:p>
        </w:tc>
      </w:tr>
      <w:tr w:rsidR="001C742D">
        <w:tc>
          <w:tcPr>
            <w:tcW w:w="2406" w:type="dxa"/>
            <w:vAlign w:val="center"/>
          </w:tcPr>
          <w:p w:rsidR="001C742D" w:rsidRDefault="00230F6B">
            <w:pPr>
              <w:jc w:val="center"/>
            </w:pPr>
            <w:r>
              <w:rPr>
                <w:rFonts w:hint="eastAsia"/>
              </w:rPr>
              <w:t>先修课程</w:t>
            </w:r>
          </w:p>
          <w:p w:rsidR="001C742D" w:rsidRDefault="00230F6B">
            <w:pPr>
              <w:jc w:val="center"/>
            </w:pPr>
            <w:r>
              <w:rPr>
                <w:rFonts w:hint="eastAsia"/>
              </w:rPr>
              <w:t>（</w:t>
            </w:r>
            <w:r>
              <w:rPr>
                <w:rFonts w:hint="eastAsia"/>
              </w:rPr>
              <w:t>Prerequisite</w:t>
            </w:r>
            <w:r>
              <w:rPr>
                <w:rFonts w:hint="eastAsia"/>
              </w:rPr>
              <w:t>）</w:t>
            </w:r>
          </w:p>
        </w:tc>
        <w:tc>
          <w:tcPr>
            <w:tcW w:w="7518" w:type="dxa"/>
            <w:gridSpan w:val="7"/>
            <w:vAlign w:val="center"/>
          </w:tcPr>
          <w:p w:rsidR="001C742D" w:rsidRDefault="0078762D">
            <w:pPr>
              <w:jc w:val="left"/>
            </w:pPr>
            <w:r>
              <w:t>无</w:t>
            </w:r>
          </w:p>
        </w:tc>
      </w:tr>
      <w:tr w:rsidR="001C742D">
        <w:trPr>
          <w:gridAfter w:val="1"/>
          <w:wAfter w:w="10" w:type="dxa"/>
        </w:trPr>
        <w:tc>
          <w:tcPr>
            <w:tcW w:w="2406" w:type="dxa"/>
            <w:vAlign w:val="center"/>
          </w:tcPr>
          <w:p w:rsidR="001C742D" w:rsidRDefault="00230F6B">
            <w:pPr>
              <w:jc w:val="center"/>
            </w:pPr>
            <w:r>
              <w:rPr>
                <w:rFonts w:hint="eastAsia"/>
              </w:rPr>
              <w:t>授课教师</w:t>
            </w:r>
          </w:p>
          <w:p w:rsidR="001C742D" w:rsidRDefault="00230F6B">
            <w:pPr>
              <w:jc w:val="center"/>
            </w:pPr>
            <w:r>
              <w:rPr>
                <w:rFonts w:hint="eastAsia"/>
              </w:rPr>
              <w:t>（</w:t>
            </w:r>
            <w:r>
              <w:rPr>
                <w:rFonts w:hint="eastAsia"/>
              </w:rPr>
              <w:t>Instructor</w:t>
            </w:r>
            <w:r>
              <w:rPr>
                <w:rFonts w:hint="eastAsia"/>
              </w:rPr>
              <w:t>）</w:t>
            </w:r>
          </w:p>
        </w:tc>
        <w:tc>
          <w:tcPr>
            <w:tcW w:w="2780" w:type="dxa"/>
            <w:gridSpan w:val="2"/>
            <w:vAlign w:val="center"/>
          </w:tcPr>
          <w:p w:rsidR="001C742D" w:rsidRDefault="0078762D">
            <w:pPr>
              <w:jc w:val="center"/>
            </w:pPr>
            <w:r>
              <w:rPr>
                <w:rFonts w:hint="eastAsia"/>
              </w:rPr>
              <w:t xml:space="preserve">Chua </w:t>
            </w:r>
            <w:proofErr w:type="spellStart"/>
            <w:r>
              <w:rPr>
                <w:rFonts w:hint="eastAsia"/>
              </w:rPr>
              <w:t>Soo</w:t>
            </w:r>
            <w:proofErr w:type="spellEnd"/>
            <w:r>
              <w:rPr>
                <w:rFonts w:hint="eastAsia"/>
              </w:rPr>
              <w:t xml:space="preserve"> Jin (</w:t>
            </w:r>
            <w:r>
              <w:rPr>
                <w:rFonts w:hint="eastAsia"/>
              </w:rPr>
              <w:t>蔡树仁</w:t>
            </w:r>
            <w:r>
              <w:rPr>
                <w:rFonts w:hint="eastAsia"/>
              </w:rPr>
              <w:t>)</w:t>
            </w:r>
          </w:p>
        </w:tc>
        <w:tc>
          <w:tcPr>
            <w:tcW w:w="2095" w:type="dxa"/>
            <w:gridSpan w:val="2"/>
            <w:vAlign w:val="center"/>
          </w:tcPr>
          <w:p w:rsidR="001C742D" w:rsidRDefault="00230F6B">
            <w:pPr>
              <w:jc w:val="center"/>
            </w:pPr>
            <w:r>
              <w:rPr>
                <w:rFonts w:hint="eastAsia"/>
              </w:rPr>
              <w:t>课程网址</w:t>
            </w:r>
          </w:p>
          <w:p w:rsidR="001C742D" w:rsidRDefault="00230F6B">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1C742D" w:rsidRDefault="001C742D">
            <w:pPr>
              <w:jc w:val="center"/>
              <w:rPr>
                <w:color w:val="00B050"/>
              </w:rPr>
            </w:pPr>
          </w:p>
        </w:tc>
      </w:tr>
      <w:tr w:rsidR="001C742D">
        <w:trPr>
          <w:trHeight w:val="1728"/>
        </w:trPr>
        <w:tc>
          <w:tcPr>
            <w:tcW w:w="2406" w:type="dxa"/>
            <w:vAlign w:val="center"/>
          </w:tcPr>
          <w:p w:rsidR="001C742D" w:rsidRDefault="00230F6B">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78762D" w:rsidRPr="001D4B53" w:rsidRDefault="0078762D" w:rsidP="0078762D">
            <w:pPr>
              <w:jc w:val="left"/>
              <w:rPr>
                <w:rFonts w:ascii="仿宋" w:eastAsia="仿宋" w:hAnsi="仿宋"/>
                <w:sz w:val="24"/>
              </w:rPr>
            </w:pPr>
            <w:r>
              <w:rPr>
                <w:rFonts w:ascii="仿宋" w:eastAsia="仿宋" w:hAnsi="仿宋" w:hint="eastAsia"/>
                <w:sz w:val="24"/>
              </w:rPr>
              <w:t xml:space="preserve">    </w:t>
            </w:r>
            <w:r w:rsidRPr="001D4B53">
              <w:rPr>
                <w:rFonts w:ascii="仿宋" w:eastAsia="仿宋" w:hAnsi="仿宋" w:hint="eastAsia"/>
                <w:sz w:val="24"/>
              </w:rPr>
              <w:t>本通识课程旨在拓宽非物理、电子工程等相关专业本科生在信息科学与技术领域的眼界与视野，学生只需要具备基本的高中数理知识即可以毫不费力地理解本课程内容。通过本课程的学习，非专业学生能够更好地认识以半导体材料为物质基础的信息技术的发展历程，使得他们在未来的工作和生活中（特别是当他们处于科技政策的制定者或执行人的地位时）可以更明智地进行决策。</w:t>
            </w:r>
          </w:p>
          <w:p w:rsidR="001C742D" w:rsidRDefault="0078762D" w:rsidP="0078762D">
            <w:r w:rsidRPr="001D4B53">
              <w:rPr>
                <w:rFonts w:ascii="仿宋" w:eastAsia="仿宋" w:hAnsi="仿宋" w:cs="Calibri" w:hint="eastAsia"/>
                <w:color w:val="000000"/>
                <w:sz w:val="24"/>
              </w:rPr>
              <w:t xml:space="preserve">    本课程的内容将涵盖半导体材料的发现，半导体电子器件的发明，及其商业化应用。具体地，将介绍半导体集成电路、半导体固体光源、半导体平板显示材料、半导体太阳能电池的发明和发展过程，并探讨它们在电子计算机、手机、光通信、互联网、医疗健康和可再生能源等领域的应用，使学生了解半导体材料在推动世界文明进入信息时代的历程与重要意义。</w:t>
            </w:r>
          </w:p>
        </w:tc>
      </w:tr>
      <w:tr w:rsidR="001C742D">
        <w:trPr>
          <w:trHeight w:val="1633"/>
        </w:trPr>
        <w:tc>
          <w:tcPr>
            <w:tcW w:w="2406" w:type="dxa"/>
            <w:tcBorders>
              <w:bottom w:val="single" w:sz="4" w:space="0" w:color="auto"/>
            </w:tcBorders>
            <w:vAlign w:val="center"/>
          </w:tcPr>
          <w:p w:rsidR="001C742D" w:rsidRDefault="00230F6B">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1C742D" w:rsidRDefault="0078762D">
            <w:pPr>
              <w:jc w:val="left"/>
            </w:pPr>
            <w:r w:rsidRPr="001D4B53">
              <w:rPr>
                <w:rFonts w:eastAsia="SimSun"/>
                <w:color w:val="000000"/>
                <w:sz w:val="24"/>
                <w:szCs w:val="23"/>
              </w:rPr>
              <w:t xml:space="preserve">This is a liberal education course meant to broaden the outlook of students in non-technical specialization. It is assumed that students would have some basic knowledge in science acquired at the high school level. Very often nontechnical students could end up in positions at policy making levels that affect the development of science and technology. A knowledge on how scientific discoveries are made will highlight the environment from which science and technological development prosper. The course will cover the scientific inventions in semiconductors and their subsequent </w:t>
            </w:r>
            <w:r w:rsidRPr="001D4B53">
              <w:rPr>
                <w:rFonts w:eastAsia="SimSun"/>
                <w:color w:val="000000"/>
                <w:sz w:val="24"/>
                <w:szCs w:val="23"/>
              </w:rPr>
              <w:lastRenderedPageBreak/>
              <w:t>technological developments supported by commercial applications and how they have thrust civilization into the information age. This course will look into the development of semiconductors in five main areas that have affected the way we live and work, viz. the integrated circuits which is epitomized by the laptop and hand phone, optical communications that gave impetus for the ascendance of the internet, solid-state-lighting that gives out little heat and brings health benefits, displays that spans the size of that of a hand phone to that of the wall of a building and the solar cell that brings hope to a renewable source of energy.</w:t>
            </w:r>
          </w:p>
        </w:tc>
      </w:tr>
      <w:tr w:rsidR="001C742D">
        <w:trPr>
          <w:trHeight w:val="557"/>
        </w:trPr>
        <w:tc>
          <w:tcPr>
            <w:tcW w:w="9924" w:type="dxa"/>
            <w:gridSpan w:val="8"/>
            <w:shd w:val="clear" w:color="auto" w:fill="D9D9D9" w:themeFill="background1" w:themeFillShade="D9"/>
            <w:vAlign w:val="center"/>
          </w:tcPr>
          <w:p w:rsidR="001C742D" w:rsidRDefault="00230F6B">
            <w:r>
              <w:rPr>
                <w:rFonts w:hint="eastAsia"/>
              </w:rPr>
              <w:lastRenderedPageBreak/>
              <w:t>课程教学大纲（</w:t>
            </w:r>
            <w:r>
              <w:rPr>
                <w:rFonts w:hint="eastAsia"/>
              </w:rPr>
              <w:t>C</w:t>
            </w:r>
            <w:r>
              <w:t xml:space="preserve">ourse </w:t>
            </w:r>
            <w:r>
              <w:rPr>
                <w:rFonts w:hint="eastAsia"/>
              </w:rPr>
              <w:t>S</w:t>
            </w:r>
            <w:r>
              <w:t>yllabus</w:t>
            </w:r>
            <w:r>
              <w:rPr>
                <w:rFonts w:hint="eastAsia"/>
              </w:rPr>
              <w:t>）</w:t>
            </w:r>
          </w:p>
        </w:tc>
      </w:tr>
      <w:tr w:rsidR="001C742D">
        <w:trPr>
          <w:trHeight w:val="1833"/>
        </w:trPr>
        <w:tc>
          <w:tcPr>
            <w:tcW w:w="2406" w:type="dxa"/>
            <w:vAlign w:val="center"/>
          </w:tcPr>
          <w:p w:rsidR="001C742D" w:rsidRDefault="00230F6B">
            <w:pPr>
              <w:jc w:val="left"/>
            </w:pPr>
            <w:r>
              <w:rPr>
                <w:rFonts w:hint="eastAsia"/>
                <w:color w:val="C00000"/>
              </w:rPr>
              <w:t>*</w:t>
            </w:r>
            <w:r>
              <w:rPr>
                <w:rFonts w:hint="eastAsia"/>
              </w:rPr>
              <w:t>学习目标</w:t>
            </w:r>
          </w:p>
          <w:p w:rsidR="001C742D" w:rsidRDefault="00230F6B">
            <w:pPr>
              <w:jc w:val="left"/>
            </w:pPr>
            <w:r>
              <w:rPr>
                <w:rFonts w:hint="eastAsia"/>
              </w:rPr>
              <w:t>(Learning Outcomes)</w:t>
            </w:r>
          </w:p>
        </w:tc>
        <w:tc>
          <w:tcPr>
            <w:tcW w:w="7518" w:type="dxa"/>
            <w:gridSpan w:val="7"/>
            <w:vAlign w:val="center"/>
          </w:tcPr>
          <w:p w:rsidR="00E62CFF" w:rsidRPr="00BA14AB" w:rsidRDefault="00E62CFF" w:rsidP="00E62CFF">
            <w:pP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 xml:space="preserve">1. </w:t>
            </w:r>
            <w:r>
              <w:rPr>
                <w:rFonts w:asciiTheme="majorEastAsia" w:eastAsiaTheme="majorEastAsia" w:hAnsiTheme="majorEastAsia" w:hint="eastAsia"/>
                <w:sz w:val="24"/>
                <w:szCs w:val="24"/>
              </w:rPr>
              <w:t>掌握半导体</w:t>
            </w:r>
            <w:r w:rsidRPr="00BA14AB">
              <w:rPr>
                <w:rFonts w:asciiTheme="majorEastAsia" w:eastAsiaTheme="majorEastAsia" w:hAnsiTheme="majorEastAsia" w:hint="eastAsia"/>
                <w:sz w:val="24"/>
                <w:szCs w:val="24"/>
              </w:rPr>
              <w:t>器件的结构与工作原理(A3)；</w:t>
            </w:r>
          </w:p>
          <w:p w:rsidR="00E62CFF" w:rsidRPr="00BA14AB" w:rsidRDefault="00E62CFF" w:rsidP="00E62CFF">
            <w:pP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 xml:space="preserve">2. </w:t>
            </w:r>
            <w:r>
              <w:rPr>
                <w:rFonts w:asciiTheme="majorEastAsia" w:eastAsiaTheme="majorEastAsia" w:hAnsiTheme="majorEastAsia" w:hint="eastAsia"/>
                <w:sz w:val="24"/>
                <w:szCs w:val="24"/>
              </w:rPr>
              <w:t>掌握</w:t>
            </w:r>
            <w:r w:rsidRPr="00BA14AB">
              <w:rPr>
                <w:rFonts w:asciiTheme="majorEastAsia" w:eastAsiaTheme="majorEastAsia" w:hAnsiTheme="majorEastAsia" w:hint="eastAsia"/>
                <w:sz w:val="24"/>
                <w:szCs w:val="24"/>
              </w:rPr>
              <w:t>半导体材料的基础理论(A5.3)；</w:t>
            </w:r>
          </w:p>
          <w:p w:rsidR="00E62CFF" w:rsidRDefault="00E62CFF" w:rsidP="00E62CFF">
            <w:pPr>
              <w:rPr>
                <w:rFonts w:asciiTheme="majorEastAsia" w:eastAsiaTheme="majorEastAsia" w:hAnsiTheme="majorEastAsia" w:hint="eastAsia"/>
                <w:sz w:val="24"/>
                <w:szCs w:val="24"/>
              </w:rPr>
            </w:pPr>
            <w:r w:rsidRPr="00BA14AB">
              <w:rPr>
                <w:rFonts w:asciiTheme="majorEastAsia" w:eastAsiaTheme="majorEastAsia" w:hAnsiTheme="majorEastAsia" w:hint="eastAsia"/>
                <w:sz w:val="24"/>
                <w:szCs w:val="24"/>
              </w:rPr>
              <w:t xml:space="preserve">3. </w:t>
            </w:r>
            <w:r>
              <w:rPr>
                <w:rFonts w:asciiTheme="majorEastAsia" w:eastAsiaTheme="majorEastAsia" w:hAnsiTheme="majorEastAsia" w:hint="eastAsia"/>
                <w:sz w:val="24"/>
                <w:szCs w:val="24"/>
              </w:rPr>
              <w:t>通过课程项目的实践，培育认识和发现问题的能力（B2,C2）</w:t>
            </w:r>
            <w:r w:rsidRPr="00BA14AB">
              <w:rPr>
                <w:rFonts w:asciiTheme="majorEastAsia" w:eastAsiaTheme="majorEastAsia" w:hAnsiTheme="majorEastAsia" w:hint="eastAsia"/>
                <w:sz w:val="24"/>
                <w:szCs w:val="24"/>
              </w:rPr>
              <w:t>。</w:t>
            </w:r>
          </w:p>
          <w:p w:rsidR="00E62CFF" w:rsidRPr="00E62CFF" w:rsidRDefault="00E62CFF" w:rsidP="00E62CFF">
            <w:pPr>
              <w:rPr>
                <w:rFonts w:asciiTheme="majorEastAsia" w:eastAsiaTheme="majorEastAsia" w:hAnsiTheme="majorEastAsia" w:hint="eastAsia"/>
                <w:sz w:val="24"/>
                <w:szCs w:val="24"/>
              </w:rPr>
            </w:pPr>
          </w:p>
          <w:p w:rsidR="001C742D" w:rsidRDefault="00230F6B" w:rsidP="00E62CFF">
            <w:pPr>
              <w:rPr>
                <w:color w:val="00B050"/>
              </w:rPr>
            </w:pPr>
            <w:r>
              <w:rPr>
                <w:rFonts w:hint="eastAsia"/>
                <w:color w:val="00B050"/>
              </w:rPr>
              <w:t>（注：须根据课程性质，着重描述课程教学在培养学生知识、能力、素质等方面的贡献，是课程目标的细化，</w:t>
            </w:r>
            <w:r>
              <w:rPr>
                <w:rFonts w:hint="eastAsia"/>
                <w:color w:val="C00000"/>
              </w:rPr>
              <w:t>专业培养计划内课程必须与专业培养目标具体贡献点相对应，并在描述语句后注明对应目标体系的代码，举例如下；</w:t>
            </w:r>
            <w:r>
              <w:rPr>
                <w:rFonts w:hint="eastAsia"/>
                <w:color w:val="00B050"/>
              </w:rPr>
              <w:t>其他类型课程请根据课程实施情况从三方面描述。）</w:t>
            </w:r>
          </w:p>
          <w:p w:rsidR="001C742D" w:rsidRDefault="00230F6B">
            <w:pPr>
              <w:pStyle w:val="ListParagraph"/>
              <w:numPr>
                <w:ilvl w:val="0"/>
                <w:numId w:val="1"/>
              </w:numPr>
              <w:ind w:firstLineChars="0"/>
              <w:rPr>
                <w:color w:val="FF0000"/>
              </w:rPr>
            </w:pPr>
            <w:r>
              <w:rPr>
                <w:rFonts w:hint="eastAsia"/>
                <w:color w:val="FF0000"/>
              </w:rPr>
              <w:t>了解并认识工程与科学的关系（</w:t>
            </w:r>
            <w:r>
              <w:rPr>
                <w:rFonts w:hint="eastAsia"/>
                <w:color w:val="FF0000"/>
              </w:rPr>
              <w:t>A3</w:t>
            </w:r>
            <w:r>
              <w:rPr>
                <w:rFonts w:hint="eastAsia"/>
                <w:color w:val="FF0000"/>
              </w:rPr>
              <w:t>）</w:t>
            </w:r>
          </w:p>
          <w:p w:rsidR="001C742D" w:rsidRDefault="00230F6B">
            <w:pPr>
              <w:pStyle w:val="ListParagraph"/>
              <w:numPr>
                <w:ilvl w:val="0"/>
                <w:numId w:val="1"/>
              </w:numPr>
              <w:ind w:firstLineChars="0"/>
              <w:rPr>
                <w:color w:val="FF0000"/>
              </w:rPr>
            </w:pPr>
            <w:r>
              <w:rPr>
                <w:rFonts w:hint="eastAsia"/>
                <w:color w:val="FF0000"/>
              </w:rPr>
              <w:t>了解工程设计的基本概念和一般流程（</w:t>
            </w:r>
            <w:r>
              <w:rPr>
                <w:rFonts w:hint="eastAsia"/>
                <w:color w:val="FF0000"/>
              </w:rPr>
              <w:t>A5.1</w:t>
            </w:r>
            <w:r>
              <w:rPr>
                <w:rFonts w:hint="eastAsia"/>
                <w:color w:val="FF0000"/>
              </w:rPr>
              <w:t>，</w:t>
            </w:r>
            <w:r>
              <w:rPr>
                <w:rFonts w:hint="eastAsia"/>
                <w:color w:val="FF0000"/>
              </w:rPr>
              <w:t>A5.4</w:t>
            </w:r>
            <w:r>
              <w:rPr>
                <w:rFonts w:hint="eastAsia"/>
                <w:color w:val="FF0000"/>
              </w:rPr>
              <w:t>）</w:t>
            </w:r>
          </w:p>
          <w:p w:rsidR="001C742D" w:rsidRDefault="00230F6B">
            <w:pPr>
              <w:pStyle w:val="ListParagraph"/>
              <w:numPr>
                <w:ilvl w:val="0"/>
                <w:numId w:val="1"/>
              </w:numPr>
              <w:ind w:firstLineChars="0"/>
              <w:rPr>
                <w:color w:val="FF0000"/>
              </w:rPr>
            </w:pPr>
            <w:r>
              <w:rPr>
                <w:rFonts w:hint="eastAsia"/>
                <w:color w:val="FF0000"/>
              </w:rPr>
              <w:t>通过课程项目的实践，培育认识和发现问题的能力（</w:t>
            </w:r>
            <w:r>
              <w:rPr>
                <w:rFonts w:hint="eastAsia"/>
                <w:color w:val="FF0000"/>
              </w:rPr>
              <w:t>B2</w:t>
            </w:r>
            <w:r>
              <w:rPr>
                <w:rFonts w:hint="eastAsia"/>
                <w:color w:val="FF0000"/>
              </w:rPr>
              <w:t>，</w:t>
            </w:r>
            <w:r>
              <w:rPr>
                <w:rFonts w:hint="eastAsia"/>
                <w:color w:val="FF0000"/>
              </w:rPr>
              <w:t>C2</w:t>
            </w:r>
            <w:r>
              <w:rPr>
                <w:rFonts w:hint="eastAsia"/>
                <w:color w:val="FF0000"/>
              </w:rPr>
              <w:t>）和团队协作解决工程问题的能力（</w:t>
            </w:r>
            <w:r>
              <w:rPr>
                <w:rFonts w:hint="eastAsia"/>
                <w:color w:val="FF0000"/>
              </w:rPr>
              <w:t>A5.3</w:t>
            </w:r>
            <w:r>
              <w:rPr>
                <w:rFonts w:hint="eastAsia"/>
                <w:color w:val="FF0000"/>
              </w:rPr>
              <w:t>，</w:t>
            </w:r>
            <w:r>
              <w:rPr>
                <w:rFonts w:hint="eastAsia"/>
                <w:color w:val="FF0000"/>
              </w:rPr>
              <w:t>B3</w:t>
            </w:r>
            <w:r>
              <w:rPr>
                <w:rFonts w:hint="eastAsia"/>
                <w:color w:val="FF0000"/>
              </w:rPr>
              <w:t>，</w:t>
            </w:r>
            <w:r>
              <w:rPr>
                <w:rFonts w:hint="eastAsia"/>
                <w:color w:val="FF0000"/>
              </w:rPr>
              <w:t>C1</w:t>
            </w:r>
            <w:r>
              <w:rPr>
                <w:rFonts w:hint="eastAsia"/>
                <w:color w:val="FF0000"/>
              </w:rPr>
              <w:t>）</w:t>
            </w:r>
          </w:p>
          <w:p w:rsidR="001C742D" w:rsidRDefault="00230F6B">
            <w:r>
              <w:rPr>
                <w:color w:val="FF0000"/>
              </w:rPr>
              <w:t>……</w:t>
            </w:r>
          </w:p>
        </w:tc>
      </w:tr>
      <w:tr w:rsidR="001C742D">
        <w:tc>
          <w:tcPr>
            <w:tcW w:w="2406" w:type="dxa"/>
            <w:vAlign w:val="center"/>
          </w:tcPr>
          <w:p w:rsidR="001C742D" w:rsidRDefault="00230F6B">
            <w:pPr>
              <w:spacing w:line="460" w:lineRule="exact"/>
              <w:jc w:val="center"/>
            </w:pPr>
            <w:r>
              <w:rPr>
                <w:rFonts w:hint="eastAsia"/>
                <w:color w:val="C00000"/>
              </w:rPr>
              <w:t>*</w:t>
            </w:r>
            <w:r>
              <w:rPr>
                <w:rFonts w:hint="eastAsia"/>
              </w:rPr>
              <w:t>教学内容</w:t>
            </w:r>
          </w:p>
          <w:p w:rsidR="001C742D" w:rsidRDefault="00230F6B">
            <w:pPr>
              <w:spacing w:line="460" w:lineRule="exact"/>
              <w:jc w:val="center"/>
            </w:pPr>
            <w:r>
              <w:rPr>
                <w:rFonts w:hint="eastAsia"/>
              </w:rPr>
              <w:t>进度安排及要求</w:t>
            </w:r>
          </w:p>
          <w:p w:rsidR="001C742D" w:rsidRDefault="00230F6B">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TableGrid"/>
              <w:tblW w:w="7269" w:type="dxa"/>
              <w:tblBorders>
                <w:left w:val="none" w:sz="0" w:space="0" w:color="auto"/>
                <w:right w:val="none" w:sz="0" w:space="0" w:color="auto"/>
              </w:tblBorders>
              <w:tblLayout w:type="fixed"/>
              <w:tblLook w:val="04A0"/>
            </w:tblPr>
            <w:tblGrid>
              <w:gridCol w:w="1456"/>
              <w:gridCol w:w="816"/>
              <w:gridCol w:w="1334"/>
              <w:gridCol w:w="1355"/>
              <w:gridCol w:w="1146"/>
              <w:gridCol w:w="1162"/>
            </w:tblGrid>
            <w:tr w:rsidR="001C742D">
              <w:tc>
                <w:tcPr>
                  <w:tcW w:w="1456" w:type="dxa"/>
                </w:tcPr>
                <w:p w:rsidR="001C742D" w:rsidRDefault="00230F6B">
                  <w:pPr>
                    <w:jc w:val="center"/>
                  </w:pPr>
                  <w:r>
                    <w:rPr>
                      <w:rFonts w:hint="eastAsia"/>
                    </w:rPr>
                    <w:t>教学内容</w:t>
                  </w:r>
                </w:p>
              </w:tc>
              <w:tc>
                <w:tcPr>
                  <w:tcW w:w="816" w:type="dxa"/>
                </w:tcPr>
                <w:p w:rsidR="001C742D" w:rsidRDefault="00230F6B">
                  <w:pPr>
                    <w:jc w:val="center"/>
                  </w:pPr>
                  <w:r>
                    <w:rPr>
                      <w:rFonts w:hint="eastAsia"/>
                    </w:rPr>
                    <w:t>学时</w:t>
                  </w:r>
                </w:p>
              </w:tc>
              <w:tc>
                <w:tcPr>
                  <w:tcW w:w="1334" w:type="dxa"/>
                </w:tcPr>
                <w:p w:rsidR="001C742D" w:rsidRDefault="00230F6B">
                  <w:pPr>
                    <w:jc w:val="center"/>
                  </w:pPr>
                  <w:r>
                    <w:rPr>
                      <w:rFonts w:hint="eastAsia"/>
                    </w:rPr>
                    <w:t>教学方式</w:t>
                  </w:r>
                </w:p>
              </w:tc>
              <w:tc>
                <w:tcPr>
                  <w:tcW w:w="1355" w:type="dxa"/>
                </w:tcPr>
                <w:p w:rsidR="001C742D" w:rsidRDefault="00230F6B">
                  <w:pPr>
                    <w:jc w:val="center"/>
                  </w:pPr>
                  <w:r>
                    <w:rPr>
                      <w:rFonts w:hint="eastAsia"/>
                    </w:rPr>
                    <w:t>作业及要求</w:t>
                  </w:r>
                </w:p>
              </w:tc>
              <w:tc>
                <w:tcPr>
                  <w:tcW w:w="1146" w:type="dxa"/>
                </w:tcPr>
                <w:p w:rsidR="001C742D" w:rsidRDefault="00230F6B">
                  <w:r>
                    <w:rPr>
                      <w:rFonts w:hint="eastAsia"/>
                    </w:rPr>
                    <w:t>基本要求</w:t>
                  </w:r>
                </w:p>
              </w:tc>
              <w:tc>
                <w:tcPr>
                  <w:tcW w:w="1162" w:type="dxa"/>
                </w:tcPr>
                <w:p w:rsidR="001C742D" w:rsidRDefault="00230F6B">
                  <w:pPr>
                    <w:jc w:val="center"/>
                  </w:pPr>
                  <w:r>
                    <w:rPr>
                      <w:rFonts w:hint="eastAsia"/>
                    </w:rPr>
                    <w:t>考查方式</w:t>
                  </w:r>
                </w:p>
              </w:tc>
            </w:tr>
            <w:tr w:rsidR="001C742D">
              <w:trPr>
                <w:trHeight w:val="520"/>
              </w:trPr>
              <w:tc>
                <w:tcPr>
                  <w:tcW w:w="1456" w:type="dxa"/>
                  <w:vAlign w:val="center"/>
                </w:tcPr>
                <w:p w:rsidR="001C742D" w:rsidRDefault="00E62CFF">
                  <w:pPr>
                    <w:jc w:val="center"/>
                  </w:pPr>
                  <w:r>
                    <w:rPr>
                      <w:rFonts w:hint="eastAsia"/>
                    </w:rPr>
                    <w:t>导论</w:t>
                  </w:r>
                </w:p>
              </w:tc>
              <w:tc>
                <w:tcPr>
                  <w:tcW w:w="816" w:type="dxa"/>
                  <w:vAlign w:val="center"/>
                </w:tcPr>
                <w:p w:rsidR="001C742D" w:rsidRDefault="00E62CFF">
                  <w:pPr>
                    <w:jc w:val="center"/>
                  </w:pPr>
                  <w:r>
                    <w:rPr>
                      <w:rFonts w:hint="eastAsia"/>
                    </w:rPr>
                    <w:t>2</w:t>
                  </w:r>
                </w:p>
              </w:tc>
              <w:tc>
                <w:tcPr>
                  <w:tcW w:w="1334" w:type="dxa"/>
                  <w:vAlign w:val="center"/>
                </w:tcPr>
                <w:p w:rsidR="001C742D" w:rsidRDefault="00E62CFF">
                  <w:pPr>
                    <w:jc w:val="center"/>
                  </w:pPr>
                  <w:r>
                    <w:t>课堂讲授</w:t>
                  </w:r>
                </w:p>
              </w:tc>
              <w:tc>
                <w:tcPr>
                  <w:tcW w:w="1355" w:type="dxa"/>
                  <w:vAlign w:val="center"/>
                </w:tcPr>
                <w:p w:rsidR="001C742D" w:rsidRDefault="001C742D">
                  <w:pPr>
                    <w:jc w:val="center"/>
                  </w:pPr>
                </w:p>
              </w:tc>
              <w:tc>
                <w:tcPr>
                  <w:tcW w:w="1146" w:type="dxa"/>
                  <w:vAlign w:val="center"/>
                </w:tcPr>
                <w:p w:rsidR="001C742D" w:rsidRDefault="001C742D">
                  <w:pPr>
                    <w:jc w:val="center"/>
                  </w:pPr>
                </w:p>
              </w:tc>
              <w:tc>
                <w:tcPr>
                  <w:tcW w:w="1162" w:type="dxa"/>
                  <w:vAlign w:val="center"/>
                </w:tcPr>
                <w:p w:rsidR="001C742D" w:rsidRDefault="001C742D">
                  <w:pPr>
                    <w:jc w:val="center"/>
                  </w:pPr>
                </w:p>
              </w:tc>
            </w:tr>
            <w:tr w:rsidR="00E62CFF">
              <w:trPr>
                <w:trHeight w:val="555"/>
              </w:trPr>
              <w:tc>
                <w:tcPr>
                  <w:tcW w:w="1456" w:type="dxa"/>
                  <w:vAlign w:val="center"/>
                </w:tcPr>
                <w:p w:rsidR="00E62CFF" w:rsidRDefault="00E62CFF">
                  <w:pPr>
                    <w:jc w:val="center"/>
                  </w:pPr>
                  <w:r>
                    <w:t>集成电路</w:t>
                  </w:r>
                </w:p>
              </w:tc>
              <w:tc>
                <w:tcPr>
                  <w:tcW w:w="816" w:type="dxa"/>
                  <w:vAlign w:val="center"/>
                </w:tcPr>
                <w:p w:rsidR="00E62CFF" w:rsidRDefault="00E62CFF">
                  <w:pPr>
                    <w:jc w:val="center"/>
                  </w:pPr>
                  <w:r>
                    <w:rPr>
                      <w:rFonts w:hint="eastAsia"/>
                    </w:rPr>
                    <w:t>4</w:t>
                  </w:r>
                </w:p>
              </w:tc>
              <w:tc>
                <w:tcPr>
                  <w:tcW w:w="1334" w:type="dxa"/>
                  <w:vAlign w:val="center"/>
                </w:tcPr>
                <w:p w:rsidR="00E62CFF" w:rsidRDefault="00E62CFF">
                  <w:pPr>
                    <w:jc w:val="center"/>
                  </w:pPr>
                  <w:r>
                    <w:t>课堂讲授</w:t>
                  </w:r>
                </w:p>
              </w:tc>
              <w:tc>
                <w:tcPr>
                  <w:tcW w:w="1355" w:type="dxa"/>
                  <w:vAlign w:val="center"/>
                </w:tcPr>
                <w:p w:rsidR="00E62CFF" w:rsidRPr="00BA14AB" w:rsidRDefault="00E62CFF" w:rsidP="00D72899">
                  <w:pPr>
                    <w:jc w:val="cente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课后作业（1次）</w:t>
                  </w: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61"/>
              </w:trPr>
              <w:tc>
                <w:tcPr>
                  <w:tcW w:w="1456" w:type="dxa"/>
                  <w:vAlign w:val="center"/>
                </w:tcPr>
                <w:p w:rsidR="00E62CFF" w:rsidRDefault="00E62CFF">
                  <w:pPr>
                    <w:jc w:val="center"/>
                  </w:pPr>
                  <w:r>
                    <w:t>光通信</w:t>
                  </w:r>
                </w:p>
              </w:tc>
              <w:tc>
                <w:tcPr>
                  <w:tcW w:w="816" w:type="dxa"/>
                  <w:vAlign w:val="center"/>
                </w:tcPr>
                <w:p w:rsidR="00E62CFF" w:rsidRDefault="00E62CFF">
                  <w:pPr>
                    <w:jc w:val="center"/>
                  </w:pPr>
                  <w:r>
                    <w:rPr>
                      <w:rFonts w:hint="eastAsia"/>
                    </w:rPr>
                    <w:t>3</w:t>
                  </w:r>
                </w:p>
              </w:tc>
              <w:tc>
                <w:tcPr>
                  <w:tcW w:w="1334" w:type="dxa"/>
                  <w:vAlign w:val="center"/>
                </w:tcPr>
                <w:p w:rsidR="00E62CFF" w:rsidRDefault="00E62CFF">
                  <w:pPr>
                    <w:jc w:val="center"/>
                  </w:pPr>
                  <w:r>
                    <w:t>课堂讲授</w:t>
                  </w:r>
                </w:p>
              </w:tc>
              <w:tc>
                <w:tcPr>
                  <w:tcW w:w="1355" w:type="dxa"/>
                  <w:vAlign w:val="center"/>
                </w:tcPr>
                <w:p w:rsidR="00E62CFF" w:rsidRPr="00BA14AB" w:rsidRDefault="00E62CFF" w:rsidP="00D72899">
                  <w:pPr>
                    <w:jc w:val="cente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课后作业（1次）</w:t>
                  </w: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54"/>
              </w:trPr>
              <w:tc>
                <w:tcPr>
                  <w:tcW w:w="1456" w:type="dxa"/>
                  <w:vAlign w:val="center"/>
                </w:tcPr>
                <w:p w:rsidR="00E62CFF" w:rsidRDefault="00E62CFF">
                  <w:pPr>
                    <w:jc w:val="center"/>
                  </w:pPr>
                  <w:r>
                    <w:t>固体光源</w:t>
                  </w:r>
                </w:p>
              </w:tc>
              <w:tc>
                <w:tcPr>
                  <w:tcW w:w="816" w:type="dxa"/>
                  <w:vAlign w:val="center"/>
                </w:tcPr>
                <w:p w:rsidR="00E62CFF" w:rsidRDefault="00E62CFF">
                  <w:pPr>
                    <w:jc w:val="center"/>
                  </w:pPr>
                  <w:r>
                    <w:rPr>
                      <w:rFonts w:hint="eastAsia"/>
                    </w:rPr>
                    <w:t>3</w:t>
                  </w:r>
                </w:p>
              </w:tc>
              <w:tc>
                <w:tcPr>
                  <w:tcW w:w="1334" w:type="dxa"/>
                  <w:vAlign w:val="center"/>
                </w:tcPr>
                <w:p w:rsidR="00E62CFF" w:rsidRDefault="00E62CFF">
                  <w:pPr>
                    <w:jc w:val="center"/>
                  </w:pPr>
                  <w:r>
                    <w:t>课堂讲授</w:t>
                  </w:r>
                </w:p>
              </w:tc>
              <w:tc>
                <w:tcPr>
                  <w:tcW w:w="1355" w:type="dxa"/>
                  <w:vAlign w:val="center"/>
                </w:tcPr>
                <w:p w:rsidR="00E62CFF" w:rsidRPr="00BA14AB" w:rsidRDefault="00E62CFF" w:rsidP="00D72899">
                  <w:pPr>
                    <w:jc w:val="cente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课后作业（1次）</w:t>
                  </w: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48"/>
              </w:trPr>
              <w:tc>
                <w:tcPr>
                  <w:tcW w:w="1456" w:type="dxa"/>
                  <w:vAlign w:val="center"/>
                </w:tcPr>
                <w:p w:rsidR="00E62CFF" w:rsidRDefault="00E62CFF">
                  <w:pPr>
                    <w:jc w:val="center"/>
                  </w:pPr>
                  <w:r>
                    <w:t>显示材料</w:t>
                  </w:r>
                </w:p>
              </w:tc>
              <w:tc>
                <w:tcPr>
                  <w:tcW w:w="816" w:type="dxa"/>
                  <w:vAlign w:val="center"/>
                </w:tcPr>
                <w:p w:rsidR="00E62CFF" w:rsidRDefault="00E62CFF">
                  <w:pPr>
                    <w:jc w:val="center"/>
                  </w:pPr>
                  <w:r>
                    <w:rPr>
                      <w:rFonts w:hint="eastAsia"/>
                    </w:rPr>
                    <w:t>2</w:t>
                  </w:r>
                </w:p>
              </w:tc>
              <w:tc>
                <w:tcPr>
                  <w:tcW w:w="1334" w:type="dxa"/>
                  <w:vAlign w:val="center"/>
                </w:tcPr>
                <w:p w:rsidR="00E62CFF" w:rsidRDefault="00E62CFF">
                  <w:pPr>
                    <w:jc w:val="center"/>
                  </w:pPr>
                  <w:r>
                    <w:t>课堂讲授</w:t>
                  </w:r>
                </w:p>
              </w:tc>
              <w:tc>
                <w:tcPr>
                  <w:tcW w:w="1355" w:type="dxa"/>
                  <w:vAlign w:val="center"/>
                </w:tcPr>
                <w:p w:rsidR="00E62CFF" w:rsidRPr="00BA14AB" w:rsidRDefault="00E62CFF" w:rsidP="00D72899">
                  <w:pPr>
                    <w:jc w:val="center"/>
                    <w:rPr>
                      <w:rFonts w:asciiTheme="majorEastAsia" w:eastAsiaTheme="majorEastAsia" w:hAnsiTheme="majorEastAsia"/>
                      <w:sz w:val="24"/>
                      <w:szCs w:val="24"/>
                    </w:rPr>
                  </w:pPr>
                  <w:r w:rsidRPr="00BA14AB">
                    <w:rPr>
                      <w:rFonts w:asciiTheme="majorEastAsia" w:eastAsiaTheme="majorEastAsia" w:hAnsiTheme="majorEastAsia" w:hint="eastAsia"/>
                      <w:sz w:val="24"/>
                      <w:szCs w:val="24"/>
                    </w:rPr>
                    <w:t>课后作业（1次）</w:t>
                  </w: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70"/>
              </w:trPr>
              <w:tc>
                <w:tcPr>
                  <w:tcW w:w="1456" w:type="dxa"/>
                  <w:vAlign w:val="center"/>
                </w:tcPr>
                <w:p w:rsidR="00E62CFF" w:rsidRDefault="00E62CFF">
                  <w:pPr>
                    <w:jc w:val="center"/>
                  </w:pPr>
                  <w:r>
                    <w:t>太阳能电池</w:t>
                  </w:r>
                </w:p>
              </w:tc>
              <w:tc>
                <w:tcPr>
                  <w:tcW w:w="816" w:type="dxa"/>
                  <w:vAlign w:val="center"/>
                </w:tcPr>
                <w:p w:rsidR="00E62CFF" w:rsidRDefault="00E62CFF">
                  <w:pPr>
                    <w:jc w:val="center"/>
                  </w:pPr>
                  <w:r>
                    <w:rPr>
                      <w:rFonts w:hint="eastAsia"/>
                    </w:rPr>
                    <w:t>2</w:t>
                  </w:r>
                </w:p>
              </w:tc>
              <w:tc>
                <w:tcPr>
                  <w:tcW w:w="1334" w:type="dxa"/>
                  <w:vAlign w:val="center"/>
                </w:tcPr>
                <w:p w:rsidR="00E62CFF" w:rsidRDefault="00E62CFF">
                  <w:pPr>
                    <w:jc w:val="center"/>
                  </w:pPr>
                  <w:r>
                    <w:t>课堂讲授</w:t>
                  </w:r>
                </w:p>
              </w:tc>
              <w:tc>
                <w:tcPr>
                  <w:tcW w:w="1355" w:type="dxa"/>
                  <w:vAlign w:val="center"/>
                </w:tcPr>
                <w:p w:rsidR="00E62CFF" w:rsidRDefault="00E62CFF">
                  <w:pPr>
                    <w:jc w:val="center"/>
                  </w:pPr>
                  <w:r>
                    <w:t>大作业</w:t>
                  </w: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50"/>
              </w:trPr>
              <w:tc>
                <w:tcPr>
                  <w:tcW w:w="1456" w:type="dxa"/>
                  <w:vAlign w:val="center"/>
                </w:tcPr>
                <w:p w:rsidR="00E62CFF" w:rsidRDefault="00E62CFF">
                  <w:pPr>
                    <w:jc w:val="center"/>
                  </w:pPr>
                </w:p>
              </w:tc>
              <w:tc>
                <w:tcPr>
                  <w:tcW w:w="816" w:type="dxa"/>
                  <w:vAlign w:val="center"/>
                </w:tcPr>
                <w:p w:rsidR="00E62CFF" w:rsidRDefault="00E62CFF">
                  <w:pPr>
                    <w:jc w:val="center"/>
                  </w:pPr>
                </w:p>
              </w:tc>
              <w:tc>
                <w:tcPr>
                  <w:tcW w:w="1334" w:type="dxa"/>
                  <w:vAlign w:val="center"/>
                </w:tcPr>
                <w:p w:rsidR="00E62CFF" w:rsidRDefault="00E62CFF">
                  <w:pPr>
                    <w:jc w:val="center"/>
                  </w:pPr>
                </w:p>
              </w:tc>
              <w:tc>
                <w:tcPr>
                  <w:tcW w:w="1355" w:type="dxa"/>
                  <w:vAlign w:val="center"/>
                </w:tcPr>
                <w:p w:rsidR="00E62CFF" w:rsidRDefault="00E62CFF">
                  <w:pPr>
                    <w:jc w:val="center"/>
                  </w:pP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58"/>
              </w:trPr>
              <w:tc>
                <w:tcPr>
                  <w:tcW w:w="1456" w:type="dxa"/>
                  <w:vAlign w:val="center"/>
                </w:tcPr>
                <w:p w:rsidR="00E62CFF" w:rsidRDefault="00E62CFF">
                  <w:pPr>
                    <w:jc w:val="center"/>
                  </w:pPr>
                </w:p>
              </w:tc>
              <w:tc>
                <w:tcPr>
                  <w:tcW w:w="816" w:type="dxa"/>
                  <w:vAlign w:val="center"/>
                </w:tcPr>
                <w:p w:rsidR="00E62CFF" w:rsidRDefault="00E62CFF">
                  <w:pPr>
                    <w:jc w:val="center"/>
                  </w:pPr>
                </w:p>
              </w:tc>
              <w:tc>
                <w:tcPr>
                  <w:tcW w:w="1334" w:type="dxa"/>
                  <w:vAlign w:val="center"/>
                </w:tcPr>
                <w:p w:rsidR="00E62CFF" w:rsidRDefault="00E62CFF">
                  <w:pPr>
                    <w:jc w:val="center"/>
                  </w:pPr>
                </w:p>
              </w:tc>
              <w:tc>
                <w:tcPr>
                  <w:tcW w:w="1355" w:type="dxa"/>
                  <w:vAlign w:val="center"/>
                </w:tcPr>
                <w:p w:rsidR="00E62CFF" w:rsidRDefault="00E62CFF">
                  <w:pPr>
                    <w:jc w:val="center"/>
                  </w:pP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52"/>
              </w:trPr>
              <w:tc>
                <w:tcPr>
                  <w:tcW w:w="1456" w:type="dxa"/>
                  <w:vAlign w:val="center"/>
                </w:tcPr>
                <w:p w:rsidR="00E62CFF" w:rsidRDefault="00E62CFF">
                  <w:pPr>
                    <w:jc w:val="center"/>
                  </w:pPr>
                </w:p>
              </w:tc>
              <w:tc>
                <w:tcPr>
                  <w:tcW w:w="816" w:type="dxa"/>
                  <w:vAlign w:val="center"/>
                </w:tcPr>
                <w:p w:rsidR="00E62CFF" w:rsidRDefault="00E62CFF">
                  <w:pPr>
                    <w:jc w:val="center"/>
                  </w:pPr>
                </w:p>
              </w:tc>
              <w:tc>
                <w:tcPr>
                  <w:tcW w:w="1334" w:type="dxa"/>
                  <w:vAlign w:val="center"/>
                </w:tcPr>
                <w:p w:rsidR="00E62CFF" w:rsidRDefault="00E62CFF">
                  <w:pPr>
                    <w:jc w:val="center"/>
                  </w:pPr>
                </w:p>
              </w:tc>
              <w:tc>
                <w:tcPr>
                  <w:tcW w:w="1355" w:type="dxa"/>
                  <w:vAlign w:val="center"/>
                </w:tcPr>
                <w:p w:rsidR="00E62CFF" w:rsidRDefault="00E62CFF">
                  <w:pPr>
                    <w:jc w:val="center"/>
                  </w:pP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60"/>
              </w:trPr>
              <w:tc>
                <w:tcPr>
                  <w:tcW w:w="1456" w:type="dxa"/>
                  <w:vAlign w:val="center"/>
                </w:tcPr>
                <w:p w:rsidR="00E62CFF" w:rsidRDefault="00E62CFF">
                  <w:pPr>
                    <w:jc w:val="center"/>
                  </w:pPr>
                </w:p>
              </w:tc>
              <w:tc>
                <w:tcPr>
                  <w:tcW w:w="816" w:type="dxa"/>
                  <w:vAlign w:val="center"/>
                </w:tcPr>
                <w:p w:rsidR="00E62CFF" w:rsidRDefault="00E62CFF">
                  <w:pPr>
                    <w:jc w:val="center"/>
                  </w:pPr>
                </w:p>
              </w:tc>
              <w:tc>
                <w:tcPr>
                  <w:tcW w:w="1334" w:type="dxa"/>
                  <w:vAlign w:val="center"/>
                </w:tcPr>
                <w:p w:rsidR="00E62CFF" w:rsidRDefault="00E62CFF">
                  <w:pPr>
                    <w:jc w:val="center"/>
                  </w:pPr>
                </w:p>
              </w:tc>
              <w:tc>
                <w:tcPr>
                  <w:tcW w:w="1355" w:type="dxa"/>
                  <w:vAlign w:val="center"/>
                </w:tcPr>
                <w:p w:rsidR="00E62CFF" w:rsidRDefault="00E62CFF">
                  <w:pPr>
                    <w:jc w:val="center"/>
                  </w:pPr>
                </w:p>
              </w:tc>
              <w:tc>
                <w:tcPr>
                  <w:tcW w:w="1146" w:type="dxa"/>
                  <w:vAlign w:val="center"/>
                </w:tcPr>
                <w:p w:rsidR="00E62CFF" w:rsidRDefault="00E62CFF">
                  <w:pPr>
                    <w:jc w:val="center"/>
                  </w:pPr>
                </w:p>
              </w:tc>
              <w:tc>
                <w:tcPr>
                  <w:tcW w:w="1162" w:type="dxa"/>
                  <w:vAlign w:val="center"/>
                </w:tcPr>
                <w:p w:rsidR="00E62CFF" w:rsidRDefault="00E62CFF">
                  <w:pPr>
                    <w:jc w:val="center"/>
                  </w:pPr>
                </w:p>
              </w:tc>
            </w:tr>
            <w:tr w:rsidR="00E62CFF">
              <w:trPr>
                <w:trHeight w:val="568"/>
              </w:trPr>
              <w:tc>
                <w:tcPr>
                  <w:tcW w:w="1456" w:type="dxa"/>
                  <w:vAlign w:val="center"/>
                </w:tcPr>
                <w:p w:rsidR="00E62CFF" w:rsidRDefault="00E62CFF">
                  <w:pPr>
                    <w:jc w:val="center"/>
                  </w:pPr>
                  <w:r>
                    <w:lastRenderedPageBreak/>
                    <w:t>……</w:t>
                  </w:r>
                </w:p>
              </w:tc>
              <w:tc>
                <w:tcPr>
                  <w:tcW w:w="816" w:type="dxa"/>
                  <w:vAlign w:val="center"/>
                </w:tcPr>
                <w:p w:rsidR="00E62CFF" w:rsidRDefault="00E62CFF">
                  <w:pPr>
                    <w:jc w:val="center"/>
                  </w:pPr>
                </w:p>
              </w:tc>
              <w:tc>
                <w:tcPr>
                  <w:tcW w:w="1334" w:type="dxa"/>
                  <w:vAlign w:val="center"/>
                </w:tcPr>
                <w:p w:rsidR="00E62CFF" w:rsidRDefault="00E62CFF">
                  <w:pPr>
                    <w:jc w:val="center"/>
                  </w:pPr>
                </w:p>
              </w:tc>
              <w:tc>
                <w:tcPr>
                  <w:tcW w:w="1355" w:type="dxa"/>
                  <w:vAlign w:val="center"/>
                </w:tcPr>
                <w:p w:rsidR="00E62CFF" w:rsidRDefault="00E62CFF">
                  <w:pPr>
                    <w:jc w:val="center"/>
                  </w:pPr>
                </w:p>
              </w:tc>
              <w:tc>
                <w:tcPr>
                  <w:tcW w:w="1146" w:type="dxa"/>
                  <w:vAlign w:val="center"/>
                </w:tcPr>
                <w:p w:rsidR="00E62CFF" w:rsidRDefault="00E62CFF">
                  <w:pPr>
                    <w:jc w:val="center"/>
                  </w:pPr>
                </w:p>
              </w:tc>
              <w:tc>
                <w:tcPr>
                  <w:tcW w:w="1162" w:type="dxa"/>
                  <w:vAlign w:val="center"/>
                </w:tcPr>
                <w:p w:rsidR="00E62CFF" w:rsidRDefault="00E62CFF">
                  <w:pPr>
                    <w:jc w:val="center"/>
                  </w:pPr>
                </w:p>
              </w:tc>
            </w:tr>
          </w:tbl>
          <w:p w:rsidR="001C742D" w:rsidRDefault="001C742D"/>
        </w:tc>
      </w:tr>
      <w:tr w:rsidR="001C742D">
        <w:trPr>
          <w:trHeight w:val="882"/>
        </w:trPr>
        <w:tc>
          <w:tcPr>
            <w:tcW w:w="2406" w:type="dxa"/>
            <w:vAlign w:val="center"/>
          </w:tcPr>
          <w:p w:rsidR="001C742D" w:rsidRDefault="00230F6B">
            <w:pPr>
              <w:jc w:val="center"/>
            </w:pPr>
            <w:r>
              <w:rPr>
                <w:rFonts w:hint="eastAsia"/>
                <w:color w:val="C00000"/>
              </w:rPr>
              <w:lastRenderedPageBreak/>
              <w:t>*</w:t>
            </w:r>
            <w:r>
              <w:rPr>
                <w:rFonts w:hint="eastAsia"/>
              </w:rPr>
              <w:t>考核方式</w:t>
            </w:r>
            <w:r>
              <w:rPr>
                <w:rFonts w:hint="eastAsia"/>
              </w:rPr>
              <w:t xml:space="preserve"> (Grading)</w:t>
            </w:r>
          </w:p>
        </w:tc>
        <w:tc>
          <w:tcPr>
            <w:tcW w:w="7518" w:type="dxa"/>
            <w:gridSpan w:val="7"/>
            <w:vAlign w:val="center"/>
          </w:tcPr>
          <w:p w:rsidR="001C742D" w:rsidRDefault="0078762D">
            <w:pPr>
              <w:jc w:val="left"/>
            </w:pPr>
            <w:r w:rsidRPr="00250D6A">
              <w:rPr>
                <w:rFonts w:ascii="仿宋" w:eastAsia="仿宋" w:hAnsi="仿宋" w:hint="eastAsia"/>
                <w:sz w:val="22"/>
              </w:rPr>
              <w:t>作业（</w:t>
            </w:r>
            <w:r w:rsidRPr="00250D6A">
              <w:rPr>
                <w:rFonts w:ascii="仿宋" w:eastAsia="仿宋" w:hAnsi="仿宋"/>
                <w:sz w:val="22"/>
              </w:rPr>
              <w:t>35%</w:t>
            </w:r>
            <w:r w:rsidRPr="00250D6A">
              <w:rPr>
                <w:rFonts w:ascii="仿宋" w:eastAsia="仿宋" w:hAnsi="仿宋" w:hint="eastAsia"/>
                <w:sz w:val="22"/>
              </w:rPr>
              <w:t>），</w:t>
            </w:r>
            <w:r w:rsidRPr="00250D6A">
              <w:rPr>
                <w:rFonts w:ascii="仿宋" w:eastAsia="仿宋" w:hAnsi="仿宋"/>
                <w:sz w:val="22"/>
              </w:rPr>
              <w:t>课堂测验</w:t>
            </w:r>
            <w:r w:rsidRPr="00250D6A">
              <w:rPr>
                <w:rFonts w:ascii="仿宋" w:eastAsia="仿宋" w:hAnsi="仿宋" w:hint="eastAsia"/>
                <w:sz w:val="22"/>
              </w:rPr>
              <w:t>（35%），小论文（30%）</w:t>
            </w:r>
          </w:p>
        </w:tc>
      </w:tr>
      <w:tr w:rsidR="001C742D">
        <w:trPr>
          <w:trHeight w:val="826"/>
        </w:trPr>
        <w:tc>
          <w:tcPr>
            <w:tcW w:w="2406" w:type="dxa"/>
            <w:vAlign w:val="center"/>
          </w:tcPr>
          <w:p w:rsidR="001C742D" w:rsidRDefault="00230F6B">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78762D" w:rsidRDefault="0078762D" w:rsidP="0078762D">
            <w:pPr>
              <w:rPr>
                <w:rFonts w:ascii="仿宋" w:eastAsia="仿宋" w:hAnsi="仿宋"/>
              </w:rPr>
            </w:pPr>
            <w:r w:rsidRPr="00250D6A">
              <w:rPr>
                <w:rFonts w:ascii="仿宋" w:eastAsia="仿宋" w:hAnsi="仿宋"/>
              </w:rPr>
              <w:t xml:space="preserve">1. </w:t>
            </w:r>
            <w:r>
              <w:rPr>
                <w:rFonts w:ascii="仿宋" w:eastAsia="仿宋" w:hAnsi="仿宋"/>
              </w:rPr>
              <w:t>张兴</w:t>
            </w:r>
            <w:r>
              <w:rPr>
                <w:rFonts w:ascii="仿宋" w:eastAsia="仿宋" w:hAnsi="仿宋" w:hint="eastAsia"/>
              </w:rPr>
              <w:t>，</w:t>
            </w:r>
            <w:r>
              <w:rPr>
                <w:rFonts w:ascii="仿宋" w:eastAsia="仿宋" w:hAnsi="仿宋"/>
              </w:rPr>
              <w:t>黄如</w:t>
            </w:r>
            <w:r>
              <w:rPr>
                <w:rFonts w:ascii="仿宋" w:eastAsia="仿宋" w:hAnsi="仿宋" w:hint="eastAsia"/>
              </w:rPr>
              <w:t>，</w:t>
            </w:r>
            <w:r>
              <w:rPr>
                <w:rFonts w:ascii="仿宋" w:eastAsia="仿宋" w:hAnsi="仿宋"/>
              </w:rPr>
              <w:t>刘晓彦</w:t>
            </w:r>
            <w:r>
              <w:rPr>
                <w:rFonts w:ascii="仿宋" w:eastAsia="仿宋" w:hAnsi="仿宋" w:hint="eastAsia"/>
              </w:rPr>
              <w:t>，《微电子学概论》，北京大学出版社，2000年。</w:t>
            </w:r>
          </w:p>
          <w:p w:rsidR="0078762D" w:rsidRDefault="0078762D" w:rsidP="0078762D">
            <w:pPr>
              <w:rPr>
                <w:rFonts w:ascii="仿宋" w:eastAsia="仿宋" w:hAnsi="仿宋"/>
              </w:rPr>
            </w:pPr>
            <w:r>
              <w:rPr>
                <w:rFonts w:ascii="仿宋" w:eastAsia="仿宋" w:hAnsi="仿宋" w:hint="eastAsia"/>
              </w:rPr>
              <w:t xml:space="preserve">2. Robert F. </w:t>
            </w:r>
            <w:proofErr w:type="spellStart"/>
            <w:r>
              <w:rPr>
                <w:rFonts w:ascii="仿宋" w:eastAsia="仿宋" w:hAnsi="仿宋" w:hint="eastAsia"/>
              </w:rPr>
              <w:t>Pierret</w:t>
            </w:r>
            <w:proofErr w:type="spellEnd"/>
            <w:r>
              <w:rPr>
                <w:rFonts w:ascii="仿宋" w:eastAsia="仿宋" w:hAnsi="仿宋" w:hint="eastAsia"/>
              </w:rPr>
              <w:t xml:space="preserve">, Semiconductor Device Fundamentals, Addison Wesley Longman, 1996. </w:t>
            </w:r>
          </w:p>
          <w:p w:rsidR="0078762D" w:rsidRPr="00250D6A" w:rsidRDefault="0078762D" w:rsidP="0078762D">
            <w:pPr>
              <w:rPr>
                <w:rFonts w:ascii="仿宋" w:eastAsia="仿宋" w:hAnsi="仿宋"/>
              </w:rPr>
            </w:pPr>
            <w:r>
              <w:rPr>
                <w:rFonts w:ascii="仿宋" w:eastAsia="仿宋" w:hAnsi="仿宋" w:hint="eastAsia"/>
              </w:rPr>
              <w:t>3</w:t>
            </w:r>
            <w:r w:rsidRPr="00250D6A">
              <w:rPr>
                <w:rFonts w:ascii="仿宋" w:eastAsia="仿宋" w:hAnsi="仿宋"/>
              </w:rPr>
              <w:t>. Michael A Parker, Physics of Optoelectronics, CRC Press, 2005.</w:t>
            </w:r>
          </w:p>
          <w:p w:rsidR="0078762D" w:rsidRPr="00250D6A" w:rsidRDefault="0078762D" w:rsidP="0078762D">
            <w:pPr>
              <w:rPr>
                <w:rFonts w:ascii="仿宋" w:eastAsia="仿宋" w:hAnsi="仿宋"/>
              </w:rPr>
            </w:pPr>
            <w:r>
              <w:rPr>
                <w:rFonts w:ascii="仿宋" w:eastAsia="仿宋" w:hAnsi="仿宋" w:hint="eastAsia"/>
              </w:rPr>
              <w:t>4</w:t>
            </w:r>
            <w:r w:rsidRPr="00250D6A">
              <w:rPr>
                <w:rFonts w:ascii="仿宋" w:eastAsia="仿宋" w:hAnsi="仿宋"/>
              </w:rPr>
              <w:t xml:space="preserve">. Larry A </w:t>
            </w:r>
            <w:proofErr w:type="spellStart"/>
            <w:r w:rsidRPr="00250D6A">
              <w:rPr>
                <w:rFonts w:ascii="仿宋" w:eastAsia="仿宋" w:hAnsi="仿宋"/>
              </w:rPr>
              <w:t>Coldren</w:t>
            </w:r>
            <w:proofErr w:type="spellEnd"/>
            <w:r w:rsidRPr="00250D6A">
              <w:rPr>
                <w:rFonts w:ascii="仿宋" w:eastAsia="仿宋" w:hAnsi="仿宋"/>
              </w:rPr>
              <w:t xml:space="preserve"> and Scott W </w:t>
            </w:r>
            <w:proofErr w:type="spellStart"/>
            <w:r w:rsidRPr="00250D6A">
              <w:rPr>
                <w:rFonts w:ascii="仿宋" w:eastAsia="仿宋" w:hAnsi="仿宋"/>
              </w:rPr>
              <w:t>Corzine</w:t>
            </w:r>
            <w:proofErr w:type="spellEnd"/>
            <w:r w:rsidRPr="00250D6A">
              <w:rPr>
                <w:rFonts w:ascii="仿宋" w:eastAsia="仿宋" w:hAnsi="仿宋"/>
              </w:rPr>
              <w:t xml:space="preserve">: Diode Lasers &amp; Photonic Integrated Circuit, Wiley, 2012. </w:t>
            </w:r>
          </w:p>
          <w:p w:rsidR="0078762D" w:rsidRPr="00250D6A" w:rsidRDefault="0078762D" w:rsidP="0078762D">
            <w:pPr>
              <w:rPr>
                <w:rFonts w:ascii="仿宋" w:eastAsia="仿宋" w:hAnsi="仿宋"/>
              </w:rPr>
            </w:pPr>
            <w:r>
              <w:rPr>
                <w:rFonts w:ascii="仿宋" w:eastAsia="仿宋" w:hAnsi="仿宋" w:hint="eastAsia"/>
              </w:rPr>
              <w:t>5</w:t>
            </w:r>
            <w:r w:rsidRPr="00250D6A">
              <w:rPr>
                <w:rFonts w:ascii="仿宋" w:eastAsia="仿宋" w:hAnsi="仿宋"/>
              </w:rPr>
              <w:t xml:space="preserve">. Chuang Shun Lien, Physics of photonic devices, Wiley, 2009. </w:t>
            </w:r>
          </w:p>
          <w:p w:rsidR="001C742D" w:rsidRDefault="0078762D" w:rsidP="0078762D">
            <w:pPr>
              <w:jc w:val="left"/>
              <w:rPr>
                <w:color w:val="00B050"/>
              </w:rPr>
            </w:pPr>
            <w:r>
              <w:rPr>
                <w:rFonts w:ascii="仿宋" w:eastAsia="仿宋" w:hAnsi="仿宋" w:hint="eastAsia"/>
              </w:rPr>
              <w:t>6</w:t>
            </w:r>
            <w:r w:rsidRPr="00250D6A">
              <w:rPr>
                <w:rFonts w:ascii="仿宋" w:eastAsia="仿宋" w:hAnsi="仿宋"/>
              </w:rPr>
              <w:t>. Laser Focus World Magazine</w:t>
            </w:r>
          </w:p>
        </w:tc>
      </w:tr>
      <w:tr w:rsidR="001C742D">
        <w:trPr>
          <w:trHeight w:val="778"/>
        </w:trPr>
        <w:tc>
          <w:tcPr>
            <w:tcW w:w="2406" w:type="dxa"/>
            <w:vAlign w:val="center"/>
          </w:tcPr>
          <w:p w:rsidR="001C742D" w:rsidRDefault="00230F6B">
            <w:pPr>
              <w:jc w:val="center"/>
            </w:pPr>
            <w:r>
              <w:rPr>
                <w:rFonts w:hint="eastAsia"/>
              </w:rPr>
              <w:t>其它（</w:t>
            </w:r>
            <w:r>
              <w:rPr>
                <w:rFonts w:hint="eastAsia"/>
              </w:rPr>
              <w:t>More</w:t>
            </w:r>
            <w:r>
              <w:rPr>
                <w:rFonts w:hint="eastAsia"/>
              </w:rPr>
              <w:t>）</w:t>
            </w:r>
          </w:p>
        </w:tc>
        <w:tc>
          <w:tcPr>
            <w:tcW w:w="7518" w:type="dxa"/>
            <w:gridSpan w:val="7"/>
            <w:vAlign w:val="center"/>
          </w:tcPr>
          <w:p w:rsidR="001C742D" w:rsidRDefault="001C742D">
            <w:pPr>
              <w:jc w:val="center"/>
              <w:rPr>
                <w:color w:val="00B050"/>
              </w:rPr>
            </w:pPr>
          </w:p>
        </w:tc>
      </w:tr>
      <w:tr w:rsidR="001C742D">
        <w:trPr>
          <w:trHeight w:val="778"/>
        </w:trPr>
        <w:tc>
          <w:tcPr>
            <w:tcW w:w="2406" w:type="dxa"/>
            <w:vAlign w:val="center"/>
          </w:tcPr>
          <w:p w:rsidR="001C742D" w:rsidRDefault="00230F6B">
            <w:pPr>
              <w:jc w:val="center"/>
            </w:pPr>
            <w:r>
              <w:rPr>
                <w:rFonts w:hint="eastAsia"/>
              </w:rPr>
              <w:t>备注（</w:t>
            </w:r>
            <w:r>
              <w:rPr>
                <w:rFonts w:hint="eastAsia"/>
              </w:rPr>
              <w:t>Notes</w:t>
            </w:r>
            <w:r>
              <w:rPr>
                <w:rFonts w:hint="eastAsia"/>
              </w:rPr>
              <w:t>）</w:t>
            </w:r>
          </w:p>
        </w:tc>
        <w:tc>
          <w:tcPr>
            <w:tcW w:w="7518" w:type="dxa"/>
            <w:gridSpan w:val="7"/>
            <w:vAlign w:val="center"/>
          </w:tcPr>
          <w:p w:rsidR="001C742D" w:rsidRDefault="001C742D">
            <w:pPr>
              <w:jc w:val="center"/>
              <w:rPr>
                <w:color w:val="00B050"/>
              </w:rPr>
            </w:pPr>
          </w:p>
        </w:tc>
      </w:tr>
    </w:tbl>
    <w:p w:rsidR="001C742D" w:rsidRDefault="00230F6B" w:rsidP="0078762D">
      <w:pPr>
        <w:spacing w:beforeLines="100"/>
        <w:jc w:val="left"/>
      </w:pPr>
      <w:r>
        <w:rPr>
          <w:rFonts w:hint="eastAsia"/>
        </w:rPr>
        <w:t>备注说明：</w:t>
      </w:r>
    </w:p>
    <w:p w:rsidR="001C742D" w:rsidRDefault="00230F6B">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1C742D" w:rsidRDefault="00230F6B">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1C742D" w:rsidSect="001C742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F6B" w:rsidRDefault="00230F6B" w:rsidP="001C742D">
      <w:r>
        <w:separator/>
      </w:r>
    </w:p>
  </w:endnote>
  <w:endnote w:type="continuationSeparator" w:id="0">
    <w:p w:rsidR="00230F6B" w:rsidRDefault="00230F6B" w:rsidP="001C7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default"/>
    <w:sig w:usb0="00000000"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F6B" w:rsidRDefault="00230F6B" w:rsidP="001C742D">
      <w:r>
        <w:separator/>
      </w:r>
    </w:p>
  </w:footnote>
  <w:footnote w:type="continuationSeparator" w:id="0">
    <w:p w:rsidR="00230F6B" w:rsidRDefault="00230F6B" w:rsidP="001C7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2D" w:rsidRDefault="00230F6B">
    <w:pPr>
      <w:pStyle w:val="Header"/>
    </w:pPr>
    <w:r>
      <w:rPr>
        <w:rFonts w:hint="eastAsia"/>
      </w:rPr>
      <w:t>20</w:t>
    </w:r>
    <w:r>
      <w:t>1</w:t>
    </w:r>
    <w:r>
      <w:rPr>
        <w:rFonts w:hint="eastAsia"/>
      </w:rPr>
      <w:t>9</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E47CD3"/>
    <w:multiLevelType w:val="multilevel"/>
    <w:tmpl w:val="36E47C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42D"/>
    <w:rsid w:val="001C7AD8"/>
    <w:rsid w:val="001D0BF5"/>
    <w:rsid w:val="001E73FD"/>
    <w:rsid w:val="00207DEF"/>
    <w:rsid w:val="00227A34"/>
    <w:rsid w:val="00230F6B"/>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8762D"/>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62CFF"/>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42D"/>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C742D"/>
    <w:rPr>
      <w:sz w:val="18"/>
      <w:szCs w:val="18"/>
    </w:rPr>
  </w:style>
  <w:style w:type="paragraph" w:styleId="Footer">
    <w:name w:val="footer"/>
    <w:basedOn w:val="Normal"/>
    <w:link w:val="FooterChar"/>
    <w:uiPriority w:val="99"/>
    <w:unhideWhenUsed/>
    <w:qFormat/>
    <w:rsid w:val="001C742D"/>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1C742D"/>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uiPriority w:val="22"/>
    <w:qFormat/>
    <w:rsid w:val="001C742D"/>
    <w:rPr>
      <w:b/>
      <w:bCs/>
    </w:rPr>
  </w:style>
  <w:style w:type="character" w:styleId="Hyperlink">
    <w:name w:val="Hyperlink"/>
    <w:basedOn w:val="DefaultParagraphFont"/>
    <w:uiPriority w:val="99"/>
    <w:semiHidden/>
    <w:unhideWhenUsed/>
    <w:rsid w:val="001C742D"/>
    <w:rPr>
      <w:color w:val="0000FF"/>
      <w:u w:val="none"/>
    </w:rPr>
  </w:style>
  <w:style w:type="table" w:styleId="TableGrid">
    <w:name w:val="Table Grid"/>
    <w:basedOn w:val="TableNormal"/>
    <w:uiPriority w:val="59"/>
    <w:qFormat/>
    <w:rsid w:val="001C74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742D"/>
    <w:pPr>
      <w:ind w:firstLineChars="200" w:firstLine="420"/>
    </w:pPr>
  </w:style>
  <w:style w:type="paragraph" w:customStyle="1" w:styleId="2">
    <w:name w:val="样式2"/>
    <w:basedOn w:val="Normal"/>
    <w:rsid w:val="001C742D"/>
    <w:rPr>
      <w:rFonts w:ascii="宋体" w:eastAsia="宋体" w:hAnsi="宋体" w:cs="Symeteo"/>
      <w:bCs/>
      <w:color w:val="FF0000"/>
      <w:sz w:val="24"/>
      <w:szCs w:val="24"/>
    </w:rPr>
  </w:style>
  <w:style w:type="character" w:customStyle="1" w:styleId="BalloonTextChar">
    <w:name w:val="Balloon Text Char"/>
    <w:basedOn w:val="DefaultParagraphFont"/>
    <w:link w:val="BalloonText"/>
    <w:uiPriority w:val="99"/>
    <w:semiHidden/>
    <w:qFormat/>
    <w:rsid w:val="001C742D"/>
    <w:rPr>
      <w:sz w:val="18"/>
      <w:szCs w:val="18"/>
    </w:rPr>
  </w:style>
  <w:style w:type="character" w:customStyle="1" w:styleId="HeaderChar">
    <w:name w:val="Header Char"/>
    <w:basedOn w:val="DefaultParagraphFont"/>
    <w:link w:val="Header"/>
    <w:uiPriority w:val="99"/>
    <w:qFormat/>
    <w:rsid w:val="001C742D"/>
    <w:rPr>
      <w:sz w:val="18"/>
      <w:szCs w:val="18"/>
    </w:rPr>
  </w:style>
  <w:style w:type="character" w:customStyle="1" w:styleId="FooterChar">
    <w:name w:val="Footer Char"/>
    <w:basedOn w:val="DefaultParagraphFont"/>
    <w:link w:val="Footer"/>
    <w:uiPriority w:val="99"/>
    <w:qFormat/>
    <w:rsid w:val="001C742D"/>
    <w:rPr>
      <w:sz w:val="18"/>
      <w:szCs w:val="18"/>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470</Words>
  <Characters>2683</Characters>
  <Application>Microsoft Office Word</Application>
  <DocSecurity>0</DocSecurity>
  <Lines>22</Lines>
  <Paragraphs>6</Paragraphs>
  <ScaleCrop>false</ScaleCrop>
  <Company>Hewlett-Packard</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sosoguo</cp:lastModifiedBy>
  <cp:revision>39</cp:revision>
  <cp:lastPrinted>2014-04-28T01:34:00Z</cp:lastPrinted>
  <dcterms:created xsi:type="dcterms:W3CDTF">2014-07-21T01:35:00Z</dcterms:created>
  <dcterms:modified xsi:type="dcterms:W3CDTF">2018-11-25T08:13:00Z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