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2428BC" w:rsidRDefault="007252D6" w:rsidP="00C7385F">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C7385F">
      <w:pPr>
        <w:spacing w:afterLines="50" w:after="156"/>
        <w:jc w:val="center"/>
        <w:rPr>
          <w:b/>
          <w:sz w:val="32"/>
          <w:szCs w:val="32"/>
        </w:rPr>
      </w:pPr>
      <w:r w:rsidRPr="001D0BF5">
        <w:rPr>
          <w:b/>
          <w:sz w:val="32"/>
          <w:szCs w:val="32"/>
        </w:rPr>
        <w:t>课程教学大纲</w:t>
      </w:r>
    </w:p>
    <w:tbl>
      <w:tblPr>
        <w:tblStyle w:val="a5"/>
        <w:tblW w:w="10249" w:type="dxa"/>
        <w:tblInd w:w="-601" w:type="dxa"/>
        <w:tblLayout w:type="fixed"/>
        <w:tblLook w:val="04A0" w:firstRow="1" w:lastRow="0" w:firstColumn="1" w:lastColumn="0" w:noHBand="0" w:noVBand="1"/>
      </w:tblPr>
      <w:tblGrid>
        <w:gridCol w:w="1667"/>
        <w:gridCol w:w="176"/>
        <w:gridCol w:w="993"/>
        <w:gridCol w:w="141"/>
        <w:gridCol w:w="1701"/>
        <w:gridCol w:w="426"/>
        <w:gridCol w:w="1984"/>
        <w:gridCol w:w="2126"/>
        <w:gridCol w:w="1028"/>
        <w:gridCol w:w="7"/>
      </w:tblGrid>
      <w:tr w:rsidR="001D0BF5" w:rsidTr="00CA337B">
        <w:trPr>
          <w:trHeight w:val="614"/>
        </w:trPr>
        <w:tc>
          <w:tcPr>
            <w:tcW w:w="10249" w:type="dxa"/>
            <w:gridSpan w:val="10"/>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CA337B">
        <w:trPr>
          <w:trHeight w:val="559"/>
        </w:trPr>
        <w:tc>
          <w:tcPr>
            <w:tcW w:w="1843" w:type="dxa"/>
            <w:gridSpan w:val="2"/>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993" w:type="dxa"/>
            <w:vAlign w:val="center"/>
          </w:tcPr>
          <w:p w:rsidR="00823ACC" w:rsidRPr="00A43B54" w:rsidRDefault="0043023F" w:rsidP="00A43B54">
            <w:pPr>
              <w:jc w:val="center"/>
            </w:pPr>
            <w:r w:rsidRPr="00A43B54">
              <w:t>HI910</w:t>
            </w:r>
          </w:p>
        </w:tc>
        <w:tc>
          <w:tcPr>
            <w:tcW w:w="2268" w:type="dxa"/>
            <w:gridSpan w:val="3"/>
            <w:vAlign w:val="center"/>
          </w:tcPr>
          <w:p w:rsidR="00823ACC" w:rsidRDefault="00D130CC" w:rsidP="00A724E5">
            <w:pPr>
              <w:jc w:val="center"/>
            </w:pPr>
            <w:r w:rsidRPr="00565461">
              <w:rPr>
                <w:rFonts w:hint="eastAsia"/>
                <w:color w:val="FF0000"/>
              </w:rPr>
              <w:t>*</w:t>
            </w:r>
            <w:r w:rsidR="00823ACC" w:rsidRPr="009A13D5">
              <w:t>学时</w:t>
            </w:r>
          </w:p>
          <w:p w:rsidR="00823ACC" w:rsidRPr="00CA337B" w:rsidRDefault="00823ACC" w:rsidP="00A724E5">
            <w:pPr>
              <w:jc w:val="center"/>
              <w:rPr>
                <w:w w:val="90"/>
                <w:szCs w:val="21"/>
              </w:rPr>
            </w:pPr>
            <w:r w:rsidRPr="00CA337B">
              <w:rPr>
                <w:szCs w:val="21"/>
              </w:rPr>
              <w:t>（</w:t>
            </w:r>
            <w:r w:rsidRPr="00CA337B">
              <w:rPr>
                <w:szCs w:val="21"/>
              </w:rPr>
              <w:t>Credit</w:t>
            </w:r>
            <w:r w:rsidRPr="00CA337B">
              <w:rPr>
                <w:rFonts w:hint="eastAsia"/>
                <w:szCs w:val="21"/>
              </w:rPr>
              <w:t xml:space="preserve"> Hours</w:t>
            </w:r>
            <w:r w:rsidRPr="00CA337B">
              <w:rPr>
                <w:szCs w:val="21"/>
              </w:rPr>
              <w:t>）</w:t>
            </w:r>
          </w:p>
        </w:tc>
        <w:tc>
          <w:tcPr>
            <w:tcW w:w="1984" w:type="dxa"/>
            <w:vAlign w:val="center"/>
          </w:tcPr>
          <w:p w:rsidR="00823ACC" w:rsidRPr="001D0BF5" w:rsidRDefault="0043023F" w:rsidP="00A724E5">
            <w:pPr>
              <w:jc w:val="center"/>
            </w:pPr>
            <w:r>
              <w:rPr>
                <w:rFonts w:hint="eastAsia"/>
              </w:rPr>
              <w:t>32</w:t>
            </w:r>
          </w:p>
        </w:tc>
        <w:tc>
          <w:tcPr>
            <w:tcW w:w="2126" w:type="dxa"/>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035" w:type="dxa"/>
            <w:gridSpan w:val="2"/>
            <w:vAlign w:val="center"/>
          </w:tcPr>
          <w:p w:rsidR="00823ACC" w:rsidRPr="0043023F" w:rsidRDefault="0043023F" w:rsidP="00A724E5">
            <w:r w:rsidRPr="0043023F">
              <w:rPr>
                <w:rFonts w:hint="eastAsia"/>
              </w:rPr>
              <w:t>2</w:t>
            </w:r>
          </w:p>
        </w:tc>
      </w:tr>
      <w:tr w:rsidR="001D0BF5" w:rsidTr="00CA337B">
        <w:trPr>
          <w:trHeight w:val="448"/>
        </w:trPr>
        <w:tc>
          <w:tcPr>
            <w:tcW w:w="1843" w:type="dxa"/>
            <w:gridSpan w:val="2"/>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8406" w:type="dxa"/>
            <w:gridSpan w:val="8"/>
            <w:vAlign w:val="center"/>
          </w:tcPr>
          <w:p w:rsidR="001D0BF5" w:rsidRPr="0043023F" w:rsidRDefault="00686943" w:rsidP="0043023F">
            <w:pPr>
              <w:jc w:val="center"/>
            </w:pPr>
            <w:r w:rsidRPr="0043023F">
              <w:rPr>
                <w:rFonts w:hint="eastAsia"/>
              </w:rPr>
              <w:t>（中文）</w:t>
            </w:r>
            <w:r w:rsidR="0043023F" w:rsidRPr="0043023F">
              <w:rPr>
                <w:rFonts w:hint="eastAsia"/>
              </w:rPr>
              <w:t>近世中国历史与文化</w:t>
            </w:r>
          </w:p>
        </w:tc>
      </w:tr>
      <w:tr w:rsidR="001D0BF5" w:rsidTr="00CA337B">
        <w:trPr>
          <w:trHeight w:val="411"/>
        </w:trPr>
        <w:tc>
          <w:tcPr>
            <w:tcW w:w="1843" w:type="dxa"/>
            <w:gridSpan w:val="2"/>
            <w:vMerge/>
          </w:tcPr>
          <w:p w:rsidR="001D0BF5" w:rsidRPr="001D0BF5" w:rsidRDefault="001D0BF5" w:rsidP="007C626D">
            <w:pPr>
              <w:jc w:val="left"/>
            </w:pPr>
          </w:p>
        </w:tc>
        <w:tc>
          <w:tcPr>
            <w:tcW w:w="8406" w:type="dxa"/>
            <w:gridSpan w:val="8"/>
            <w:vAlign w:val="center"/>
          </w:tcPr>
          <w:p w:rsidR="001D0BF5" w:rsidRPr="0043023F" w:rsidRDefault="00686943" w:rsidP="0043023F">
            <w:pPr>
              <w:jc w:val="center"/>
            </w:pPr>
            <w:r w:rsidRPr="0043023F">
              <w:rPr>
                <w:rFonts w:hint="eastAsia"/>
              </w:rPr>
              <w:t>（英文）</w:t>
            </w:r>
            <w:r w:rsidR="0043023F" w:rsidRPr="0043023F">
              <w:rPr>
                <w:rFonts w:hint="eastAsia"/>
              </w:rPr>
              <w:t>History and Culture of Imperial China 900-1800</w:t>
            </w:r>
          </w:p>
        </w:tc>
      </w:tr>
      <w:tr w:rsidR="001D0BF5" w:rsidTr="00CA337B">
        <w:trPr>
          <w:trHeight w:val="700"/>
        </w:trPr>
        <w:tc>
          <w:tcPr>
            <w:tcW w:w="1843" w:type="dxa"/>
            <w:gridSpan w:val="2"/>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8406" w:type="dxa"/>
            <w:gridSpan w:val="8"/>
            <w:vAlign w:val="center"/>
          </w:tcPr>
          <w:p w:rsidR="001D0BF5" w:rsidRPr="0043023F" w:rsidRDefault="0043023F" w:rsidP="00935F09">
            <w:pPr>
              <w:jc w:val="center"/>
            </w:pPr>
            <w:r w:rsidRPr="0043023F">
              <w:rPr>
                <w:rFonts w:hint="eastAsia"/>
              </w:rPr>
              <w:t>通识教育核心课程</w:t>
            </w:r>
          </w:p>
        </w:tc>
      </w:tr>
      <w:tr w:rsidR="00AE6C69" w:rsidTr="00CA337B">
        <w:tc>
          <w:tcPr>
            <w:tcW w:w="1843" w:type="dxa"/>
            <w:gridSpan w:val="2"/>
            <w:vAlign w:val="center"/>
          </w:tcPr>
          <w:p w:rsidR="00AE6C69" w:rsidRDefault="00AE6C69" w:rsidP="00D130CC">
            <w:pPr>
              <w:jc w:val="center"/>
            </w:pPr>
            <w:r>
              <w:rPr>
                <w:rFonts w:hint="eastAsia"/>
              </w:rPr>
              <w:t>授课对象</w:t>
            </w:r>
          </w:p>
          <w:p w:rsidR="00AE6C69" w:rsidRPr="00CA337B" w:rsidRDefault="00AE6C69" w:rsidP="007252D6">
            <w:pPr>
              <w:jc w:val="center"/>
              <w:rPr>
                <w:sz w:val="18"/>
                <w:szCs w:val="18"/>
              </w:rPr>
            </w:pPr>
            <w:r w:rsidRPr="00CA337B">
              <w:rPr>
                <w:rFonts w:hint="eastAsia"/>
                <w:sz w:val="18"/>
                <w:szCs w:val="18"/>
              </w:rPr>
              <w:t>（</w:t>
            </w:r>
            <w:r w:rsidR="001A637A" w:rsidRPr="00CA337B">
              <w:rPr>
                <w:rFonts w:hint="eastAsia"/>
                <w:sz w:val="18"/>
                <w:szCs w:val="18"/>
              </w:rPr>
              <w:t xml:space="preserve">Target </w:t>
            </w:r>
            <w:r w:rsidR="008F7DAE" w:rsidRPr="00CA337B">
              <w:rPr>
                <w:rFonts w:hint="eastAsia"/>
                <w:sz w:val="18"/>
                <w:szCs w:val="18"/>
              </w:rPr>
              <w:t>Audience</w:t>
            </w:r>
            <w:r w:rsidR="007252D6" w:rsidRPr="00CA337B">
              <w:rPr>
                <w:rFonts w:hint="eastAsia"/>
                <w:sz w:val="18"/>
                <w:szCs w:val="18"/>
              </w:rPr>
              <w:t>）</w:t>
            </w:r>
          </w:p>
        </w:tc>
        <w:tc>
          <w:tcPr>
            <w:tcW w:w="8406" w:type="dxa"/>
            <w:gridSpan w:val="8"/>
            <w:vAlign w:val="center"/>
          </w:tcPr>
          <w:p w:rsidR="00AE6C69" w:rsidRPr="001D0BF5" w:rsidRDefault="0043023F" w:rsidP="00935F09">
            <w:pPr>
              <w:jc w:val="center"/>
            </w:pPr>
            <w:r>
              <w:rPr>
                <w:rFonts w:hint="eastAsia"/>
              </w:rPr>
              <w:t>全校本科生</w:t>
            </w:r>
            <w:r>
              <w:rPr>
                <w:rFonts w:hint="eastAsia"/>
              </w:rPr>
              <w:t xml:space="preserve"> </w:t>
            </w:r>
          </w:p>
        </w:tc>
      </w:tr>
      <w:tr w:rsidR="001D0BF5" w:rsidTr="00CA337B">
        <w:tc>
          <w:tcPr>
            <w:tcW w:w="1843" w:type="dxa"/>
            <w:gridSpan w:val="2"/>
            <w:vAlign w:val="center"/>
          </w:tcPr>
          <w:p w:rsidR="001D0BF5" w:rsidRDefault="001D0BF5" w:rsidP="00D130CC">
            <w:pPr>
              <w:jc w:val="center"/>
            </w:pPr>
            <w:r>
              <w:rPr>
                <w:rFonts w:hint="eastAsia"/>
              </w:rPr>
              <w:t>授课语言</w:t>
            </w:r>
          </w:p>
          <w:p w:rsidR="001D0BF5" w:rsidRPr="00CA337B" w:rsidRDefault="001D0BF5" w:rsidP="007C626D">
            <w:pPr>
              <w:jc w:val="left"/>
              <w:rPr>
                <w:sz w:val="15"/>
                <w:szCs w:val="15"/>
              </w:rPr>
            </w:pPr>
            <w:r w:rsidRPr="00CA337B">
              <w:rPr>
                <w:rFonts w:hint="eastAsia"/>
                <w:sz w:val="15"/>
                <w:szCs w:val="15"/>
              </w:rPr>
              <w:t>(Language of Instruction)</w:t>
            </w:r>
          </w:p>
        </w:tc>
        <w:tc>
          <w:tcPr>
            <w:tcW w:w="8406" w:type="dxa"/>
            <w:gridSpan w:val="8"/>
            <w:vAlign w:val="center"/>
          </w:tcPr>
          <w:p w:rsidR="001D0BF5" w:rsidRPr="001D0BF5" w:rsidRDefault="0043023F" w:rsidP="00935F09">
            <w:pPr>
              <w:jc w:val="center"/>
            </w:pPr>
            <w:r>
              <w:rPr>
                <w:rFonts w:hint="eastAsia"/>
              </w:rPr>
              <w:t>中文</w:t>
            </w:r>
          </w:p>
        </w:tc>
      </w:tr>
      <w:tr w:rsidR="001D0BF5" w:rsidTr="00CA337B">
        <w:tc>
          <w:tcPr>
            <w:tcW w:w="1843" w:type="dxa"/>
            <w:gridSpan w:val="2"/>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406" w:type="dxa"/>
            <w:gridSpan w:val="8"/>
            <w:vAlign w:val="center"/>
          </w:tcPr>
          <w:p w:rsidR="001D0BF5" w:rsidRPr="001D0BF5" w:rsidRDefault="0043023F" w:rsidP="00935F09">
            <w:pPr>
              <w:jc w:val="center"/>
            </w:pPr>
            <w:r>
              <w:rPr>
                <w:rFonts w:hint="eastAsia"/>
              </w:rPr>
              <w:t>人文学院</w:t>
            </w:r>
          </w:p>
        </w:tc>
      </w:tr>
      <w:tr w:rsidR="001D0BF5" w:rsidTr="00CA337B">
        <w:tc>
          <w:tcPr>
            <w:tcW w:w="1843" w:type="dxa"/>
            <w:gridSpan w:val="2"/>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406" w:type="dxa"/>
            <w:gridSpan w:val="8"/>
            <w:vAlign w:val="center"/>
          </w:tcPr>
          <w:p w:rsidR="001D0BF5" w:rsidRPr="001D0BF5" w:rsidRDefault="0043023F" w:rsidP="00935F09">
            <w:pPr>
              <w:jc w:val="center"/>
            </w:pPr>
            <w:r>
              <w:rPr>
                <w:rFonts w:hint="eastAsia"/>
              </w:rPr>
              <w:t>无</w:t>
            </w:r>
          </w:p>
        </w:tc>
      </w:tr>
      <w:tr w:rsidR="001D0BF5" w:rsidTr="00935F09">
        <w:trPr>
          <w:gridAfter w:val="1"/>
          <w:wAfter w:w="7" w:type="dxa"/>
          <w:trHeight w:val="722"/>
        </w:trPr>
        <w:tc>
          <w:tcPr>
            <w:tcW w:w="1843" w:type="dxa"/>
            <w:gridSpan w:val="2"/>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134" w:type="dxa"/>
            <w:gridSpan w:val="2"/>
            <w:vAlign w:val="center"/>
          </w:tcPr>
          <w:p w:rsidR="001D0BF5" w:rsidRDefault="0043023F" w:rsidP="007C626D">
            <w:pPr>
              <w:jc w:val="center"/>
            </w:pPr>
            <w:proofErr w:type="gramStart"/>
            <w:r>
              <w:rPr>
                <w:rFonts w:hint="eastAsia"/>
              </w:rPr>
              <w:t>章毅</w:t>
            </w:r>
            <w:proofErr w:type="gramEnd"/>
          </w:p>
        </w:tc>
        <w:tc>
          <w:tcPr>
            <w:tcW w:w="1701" w:type="dxa"/>
            <w:vAlign w:val="center"/>
          </w:tcPr>
          <w:p w:rsidR="00686943" w:rsidRDefault="00686943" w:rsidP="00686943">
            <w:pPr>
              <w:jc w:val="center"/>
            </w:pPr>
            <w:r>
              <w:rPr>
                <w:rFonts w:hint="eastAsia"/>
              </w:rPr>
              <w:t>课程网址</w:t>
            </w:r>
          </w:p>
          <w:p w:rsidR="001D0BF5" w:rsidRPr="00935F09" w:rsidRDefault="00686943" w:rsidP="00686943">
            <w:pPr>
              <w:jc w:val="center"/>
              <w:rPr>
                <w:sz w:val="18"/>
                <w:szCs w:val="18"/>
              </w:rPr>
            </w:pPr>
            <w:r w:rsidRPr="00935F09">
              <w:rPr>
                <w:rFonts w:hint="eastAsia"/>
                <w:sz w:val="18"/>
                <w:szCs w:val="18"/>
              </w:rPr>
              <w:t>(</w:t>
            </w:r>
            <w:r w:rsidRPr="00935F09">
              <w:rPr>
                <w:sz w:val="18"/>
                <w:szCs w:val="18"/>
              </w:rPr>
              <w:t xml:space="preserve">Course </w:t>
            </w:r>
            <w:r w:rsidRPr="00935F09">
              <w:rPr>
                <w:rFonts w:hint="eastAsia"/>
                <w:sz w:val="18"/>
                <w:szCs w:val="18"/>
              </w:rPr>
              <w:t>W</w:t>
            </w:r>
            <w:r w:rsidRPr="00935F09">
              <w:rPr>
                <w:sz w:val="18"/>
                <w:szCs w:val="18"/>
              </w:rPr>
              <w:t>ebpage</w:t>
            </w:r>
            <w:r w:rsidRPr="00935F09">
              <w:rPr>
                <w:rFonts w:hint="eastAsia"/>
                <w:sz w:val="18"/>
                <w:szCs w:val="18"/>
              </w:rPr>
              <w:t>)</w:t>
            </w:r>
          </w:p>
        </w:tc>
        <w:tc>
          <w:tcPr>
            <w:tcW w:w="5564" w:type="dxa"/>
            <w:gridSpan w:val="4"/>
            <w:vAlign w:val="center"/>
          </w:tcPr>
          <w:p w:rsidR="001D0BF5" w:rsidRPr="00CA337B" w:rsidRDefault="00B202AB" w:rsidP="007C626D">
            <w:pPr>
              <w:jc w:val="center"/>
              <w:rPr>
                <w:sz w:val="18"/>
                <w:szCs w:val="18"/>
              </w:rPr>
            </w:pPr>
            <w:r w:rsidRPr="00CA337B">
              <w:rPr>
                <w:sz w:val="18"/>
                <w:szCs w:val="18"/>
              </w:rPr>
              <w:t>http://cc.sjtu.edu.cn/G2S/site/preview#/home/v?currentoc=7379</w:t>
            </w:r>
          </w:p>
        </w:tc>
      </w:tr>
      <w:tr w:rsidR="001D0BF5" w:rsidTr="00CA337B">
        <w:trPr>
          <w:trHeight w:val="2904"/>
        </w:trPr>
        <w:tc>
          <w:tcPr>
            <w:tcW w:w="1843" w:type="dxa"/>
            <w:gridSpan w:val="2"/>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406" w:type="dxa"/>
            <w:gridSpan w:val="8"/>
            <w:vAlign w:val="center"/>
          </w:tcPr>
          <w:p w:rsidR="001D0BF5" w:rsidRPr="001D0BF5" w:rsidRDefault="00A43B54" w:rsidP="00CA337B">
            <w:r>
              <w:rPr>
                <w:rFonts w:ascii="宋体" w:hAnsi="宋体" w:cs="Calibri" w:hint="eastAsia"/>
                <w:szCs w:val="21"/>
              </w:rPr>
              <w:t xml:space="preserve">    </w:t>
            </w:r>
            <w:r w:rsidR="007E3EDE" w:rsidRPr="00C95A8A">
              <w:rPr>
                <w:rFonts w:ascii="宋体" w:hAnsi="宋体" w:cs="Calibri" w:hint="eastAsia"/>
                <w:szCs w:val="21"/>
              </w:rPr>
              <w:t>本课程主要讲授十至十九世纪的中国历史，所涉及时段大致与宋、元、明、清史重叠，但讲述视角</w:t>
            </w:r>
            <w:r w:rsidR="007E3EDE">
              <w:rPr>
                <w:rFonts w:ascii="宋体" w:hAnsi="宋体" w:cs="Calibri" w:hint="eastAsia"/>
                <w:szCs w:val="21"/>
              </w:rPr>
              <w:t>与</w:t>
            </w:r>
            <w:r w:rsidR="007E3EDE" w:rsidRPr="00C95A8A">
              <w:rPr>
                <w:rFonts w:ascii="宋体" w:hAnsi="宋体" w:cs="Calibri" w:hint="eastAsia"/>
                <w:szCs w:val="21"/>
              </w:rPr>
              <w:t>传统王朝史</w:t>
            </w:r>
            <w:r w:rsidR="007E3EDE">
              <w:rPr>
                <w:rFonts w:ascii="宋体" w:hAnsi="宋体" w:cs="Calibri" w:hint="eastAsia"/>
                <w:szCs w:val="21"/>
              </w:rPr>
              <w:t>有所不同</w:t>
            </w:r>
            <w:r w:rsidR="007E3EDE" w:rsidRPr="00C95A8A">
              <w:rPr>
                <w:rFonts w:ascii="宋体" w:hAnsi="宋体" w:cs="Calibri" w:hint="eastAsia"/>
                <w:szCs w:val="21"/>
              </w:rPr>
              <w:t xml:space="preserve">。本课程采用“单一与多元”、“内陆与海洋”、“礼教与商业”、“天下与万邦” </w:t>
            </w:r>
            <w:r w:rsidR="007E3EDE">
              <w:rPr>
                <w:rFonts w:ascii="宋体" w:hAnsi="宋体" w:cs="Calibri" w:hint="eastAsia"/>
                <w:szCs w:val="21"/>
              </w:rPr>
              <w:t>四条线索</w:t>
            </w:r>
            <w:r w:rsidR="007E3EDE" w:rsidRPr="00C95A8A">
              <w:rPr>
                <w:rFonts w:ascii="宋体" w:hAnsi="宋体" w:cs="Calibri" w:hint="eastAsia"/>
                <w:szCs w:val="21"/>
              </w:rPr>
              <w:t>统摄近世中国历史，</w:t>
            </w:r>
            <w:r w:rsidR="007E3EDE">
              <w:rPr>
                <w:rFonts w:ascii="宋体" w:hAnsi="宋体" w:cs="Calibri" w:hint="eastAsia"/>
                <w:szCs w:val="21"/>
              </w:rPr>
              <w:t>分别讨论“大一统的帝国与地方性的成长”、“海洋力量的冲击与影响”、“商业发展的实际与礼教伦理的</w:t>
            </w:r>
            <w:proofErr w:type="gramStart"/>
            <w:r w:rsidR="007E3EDE">
              <w:rPr>
                <w:rFonts w:ascii="宋体" w:hAnsi="宋体" w:cs="Calibri" w:hint="eastAsia"/>
                <w:szCs w:val="21"/>
              </w:rPr>
              <w:t>规</w:t>
            </w:r>
            <w:proofErr w:type="gramEnd"/>
            <w:r w:rsidR="007E3EDE">
              <w:rPr>
                <w:rFonts w:ascii="宋体" w:hAnsi="宋体" w:cs="Calibri" w:hint="eastAsia"/>
                <w:szCs w:val="21"/>
              </w:rPr>
              <w:t>训”、“朝贡体系与外部世界”等涉及政治、经济、文化和对外关系各面向的重要问题，</w:t>
            </w:r>
            <w:r w:rsidR="007E3EDE" w:rsidRPr="00C95A8A">
              <w:rPr>
                <w:rFonts w:ascii="宋体" w:hAnsi="宋体" w:cs="Calibri" w:hint="eastAsia"/>
                <w:szCs w:val="21"/>
              </w:rPr>
              <w:t>深入浅出地向本科学生介绍中国文明在现代之前的千年所经历的深刻变化，展现这一古老文明的内在活力，从而为学生理解今天中国的崛起提供长时段的历史参考。</w:t>
            </w:r>
          </w:p>
        </w:tc>
      </w:tr>
      <w:tr w:rsidR="001D0BF5" w:rsidTr="00CA337B">
        <w:trPr>
          <w:trHeight w:val="3240"/>
        </w:trPr>
        <w:tc>
          <w:tcPr>
            <w:tcW w:w="1843" w:type="dxa"/>
            <w:gridSpan w:val="2"/>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8406" w:type="dxa"/>
            <w:gridSpan w:val="8"/>
            <w:tcBorders>
              <w:bottom w:val="single" w:sz="4" w:space="0" w:color="auto"/>
            </w:tcBorders>
            <w:vAlign w:val="center"/>
          </w:tcPr>
          <w:p w:rsidR="001D0BF5" w:rsidRPr="001D0BF5" w:rsidRDefault="001A216D" w:rsidP="001A216D">
            <w:pPr>
              <w:jc w:val="left"/>
            </w:pPr>
            <w:r>
              <w:rPr>
                <w:rFonts w:eastAsia="楷体" w:hint="eastAsia"/>
                <w:sz w:val="24"/>
              </w:rPr>
              <w:t xml:space="preserve">  </w:t>
            </w:r>
            <w:r w:rsidR="00CA337B" w:rsidRPr="002F092C">
              <w:rPr>
                <w:rFonts w:ascii="Calibri" w:eastAsia="楷体" w:hAnsi="Calibri" w:cs="Times New Roman"/>
                <w:sz w:val="24"/>
              </w:rPr>
              <w:t xml:space="preserve">The course </w:t>
            </w:r>
            <w:r w:rsidR="00CA337B">
              <w:rPr>
                <w:rFonts w:ascii="Calibri" w:eastAsia="楷体" w:hAnsi="Calibri" w:cs="Times New Roman" w:hint="eastAsia"/>
                <w:sz w:val="24"/>
              </w:rPr>
              <w:t>focuses</w:t>
            </w:r>
            <w:r w:rsidR="00CA337B" w:rsidRPr="002F092C">
              <w:rPr>
                <w:rFonts w:ascii="Calibri" w:eastAsia="楷体" w:hAnsi="Calibri" w:cs="Times New Roman"/>
                <w:sz w:val="24"/>
              </w:rPr>
              <w:t xml:space="preserve"> the history </w:t>
            </w:r>
            <w:r w:rsidR="00CA337B">
              <w:rPr>
                <w:rFonts w:ascii="Calibri" w:eastAsia="楷体" w:hAnsi="Calibri" w:cs="Times New Roman" w:hint="eastAsia"/>
                <w:sz w:val="24"/>
              </w:rPr>
              <w:t>of</w:t>
            </w:r>
            <w:r w:rsidR="00CA337B" w:rsidRPr="002F092C">
              <w:rPr>
                <w:rFonts w:ascii="Calibri" w:eastAsia="楷体" w:hAnsi="Calibri" w:cs="Times New Roman"/>
                <w:sz w:val="24"/>
              </w:rPr>
              <w:t xml:space="preserve"> imperial China from the tenth to nineteenth century with a wide view different with dynastical</w:t>
            </w:r>
            <w:r w:rsidR="00CA337B">
              <w:rPr>
                <w:rFonts w:ascii="Calibri" w:eastAsia="楷体" w:hAnsi="Calibri" w:cs="Times New Roman"/>
                <w:sz w:val="24"/>
              </w:rPr>
              <w:t xml:space="preserve"> </w:t>
            </w:r>
            <w:r w:rsidR="00CA337B">
              <w:rPr>
                <w:rFonts w:ascii="Calibri" w:eastAsia="楷体" w:hAnsi="Calibri" w:cs="Times New Roman" w:hint="eastAsia"/>
                <w:sz w:val="24"/>
              </w:rPr>
              <w:t>narratives</w:t>
            </w:r>
            <w:r w:rsidR="00CA337B" w:rsidRPr="002F092C">
              <w:rPr>
                <w:rFonts w:ascii="Calibri" w:eastAsia="楷体" w:hAnsi="Calibri" w:cs="Times New Roman"/>
                <w:sz w:val="24"/>
              </w:rPr>
              <w:t>. Four themes</w:t>
            </w:r>
            <w:r>
              <w:rPr>
                <w:rFonts w:eastAsia="楷体"/>
                <w:sz w:val="24"/>
              </w:rPr>
              <w:t xml:space="preserve"> ha</w:t>
            </w:r>
            <w:r>
              <w:rPr>
                <w:rFonts w:eastAsia="楷体" w:hint="eastAsia"/>
                <w:sz w:val="24"/>
              </w:rPr>
              <w:t>ve</w:t>
            </w:r>
            <w:r w:rsidR="00CA337B" w:rsidRPr="002F092C">
              <w:rPr>
                <w:rFonts w:ascii="Calibri" w:eastAsia="楷体" w:hAnsi="Calibri" w:cs="Times New Roman"/>
                <w:sz w:val="24"/>
              </w:rPr>
              <w:t xml:space="preserve"> </w:t>
            </w:r>
            <w:r w:rsidR="00CA337B">
              <w:rPr>
                <w:rFonts w:eastAsia="楷体" w:hint="eastAsia"/>
                <w:sz w:val="24"/>
              </w:rPr>
              <w:t xml:space="preserve">been </w:t>
            </w:r>
            <w:r>
              <w:rPr>
                <w:rFonts w:eastAsia="楷体"/>
                <w:sz w:val="24"/>
              </w:rPr>
              <w:t xml:space="preserve">designed </w:t>
            </w:r>
            <w:r>
              <w:rPr>
                <w:rFonts w:eastAsia="楷体" w:hint="eastAsia"/>
                <w:sz w:val="24"/>
              </w:rPr>
              <w:t>for</w:t>
            </w:r>
            <w:r w:rsidR="00545154">
              <w:rPr>
                <w:rFonts w:eastAsia="楷体"/>
                <w:sz w:val="24"/>
              </w:rPr>
              <w:t xml:space="preserve"> the course which </w:t>
            </w:r>
            <w:r w:rsidR="00545154">
              <w:rPr>
                <w:rFonts w:eastAsia="楷体" w:hint="eastAsia"/>
                <w:sz w:val="24"/>
              </w:rPr>
              <w:t>is</w:t>
            </w:r>
            <w:r w:rsidR="00CA337B" w:rsidRPr="002F092C">
              <w:rPr>
                <w:rFonts w:ascii="Calibri" w:eastAsia="楷体" w:hAnsi="Calibri" w:cs="Times New Roman"/>
                <w:sz w:val="24"/>
              </w:rPr>
              <w:t xml:space="preserve"> “unity and diversity</w:t>
            </w:r>
            <w:r>
              <w:rPr>
                <w:rFonts w:eastAsia="楷体" w:hint="eastAsia"/>
                <w:sz w:val="24"/>
              </w:rPr>
              <w:t>,</w:t>
            </w:r>
            <w:r>
              <w:rPr>
                <w:rFonts w:eastAsia="楷体"/>
                <w:sz w:val="24"/>
              </w:rPr>
              <w:t>”</w:t>
            </w:r>
            <w:r w:rsidR="00CA337B" w:rsidRPr="002F092C">
              <w:rPr>
                <w:rFonts w:ascii="Calibri" w:eastAsia="楷体" w:hAnsi="Calibri" w:cs="Times New Roman"/>
                <w:sz w:val="24"/>
              </w:rPr>
              <w:t xml:space="preserve"> “inland and marine</w:t>
            </w:r>
            <w:r>
              <w:rPr>
                <w:rFonts w:eastAsia="楷体" w:hint="eastAsia"/>
                <w:sz w:val="24"/>
              </w:rPr>
              <w:t>,</w:t>
            </w:r>
            <w:r w:rsidR="00CA337B" w:rsidRPr="002F092C">
              <w:rPr>
                <w:rFonts w:ascii="Calibri" w:eastAsia="楷体" w:hAnsi="Calibri" w:cs="Times New Roman"/>
                <w:sz w:val="24"/>
              </w:rPr>
              <w:t>” “orthodoxy and commerce</w:t>
            </w:r>
            <w:r>
              <w:rPr>
                <w:rFonts w:eastAsia="楷体" w:hint="eastAsia"/>
                <w:sz w:val="24"/>
              </w:rPr>
              <w:t>,</w:t>
            </w:r>
            <w:r w:rsidR="00CA337B" w:rsidRPr="002F092C">
              <w:rPr>
                <w:rFonts w:ascii="Calibri" w:eastAsia="楷体" w:hAnsi="Calibri" w:cs="Times New Roman"/>
                <w:sz w:val="24"/>
              </w:rPr>
              <w:t>” “single heaven and multiple countries.” The themes cover all important facets of late imperial China</w:t>
            </w:r>
            <w:r>
              <w:rPr>
                <w:rFonts w:eastAsia="楷体" w:hint="eastAsia"/>
                <w:sz w:val="24"/>
              </w:rPr>
              <w:t>,</w:t>
            </w:r>
            <w:r w:rsidR="00CA337B" w:rsidRPr="002F092C">
              <w:rPr>
                <w:rFonts w:ascii="Calibri" w:eastAsia="楷体" w:hAnsi="Calibri" w:cs="Times New Roman"/>
                <w:sz w:val="24"/>
              </w:rPr>
              <w:t xml:space="preserve"> including politics, economy, culture and international relationships. The course introduces a colorful and dynamic world of </w:t>
            </w:r>
            <w:r w:rsidR="00CA337B">
              <w:rPr>
                <w:rFonts w:ascii="Calibri" w:eastAsia="楷体" w:hAnsi="Calibri" w:cs="Times New Roman" w:hint="eastAsia"/>
                <w:sz w:val="24"/>
              </w:rPr>
              <w:t>traditional</w:t>
            </w:r>
            <w:r w:rsidR="00CA337B" w:rsidRPr="002F092C">
              <w:rPr>
                <w:rFonts w:ascii="Calibri" w:eastAsia="楷体" w:hAnsi="Calibri" w:cs="Times New Roman"/>
                <w:sz w:val="24"/>
              </w:rPr>
              <w:t xml:space="preserve"> China before her modern times and will give students an in-depth reference to know China today.</w:t>
            </w:r>
          </w:p>
        </w:tc>
      </w:tr>
      <w:tr w:rsidR="000A548F" w:rsidTr="00CA337B">
        <w:trPr>
          <w:trHeight w:val="557"/>
        </w:trPr>
        <w:tc>
          <w:tcPr>
            <w:tcW w:w="10249" w:type="dxa"/>
            <w:gridSpan w:val="10"/>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CA337B">
        <w:trPr>
          <w:trHeight w:val="1833"/>
        </w:trPr>
        <w:tc>
          <w:tcPr>
            <w:tcW w:w="1667"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8582" w:type="dxa"/>
            <w:gridSpan w:val="9"/>
            <w:vAlign w:val="center"/>
          </w:tcPr>
          <w:p w:rsidR="00935F09" w:rsidRDefault="00935F09" w:rsidP="007C626D"/>
          <w:p w:rsidR="001D0BF5" w:rsidRDefault="00823ACC" w:rsidP="007C626D">
            <w:r>
              <w:rPr>
                <w:rFonts w:hint="eastAsia"/>
              </w:rPr>
              <w:t>1</w:t>
            </w:r>
            <w:r>
              <w:rPr>
                <w:rFonts w:hint="eastAsia"/>
              </w:rPr>
              <w:t>．</w:t>
            </w:r>
            <w:r w:rsidR="00052A01">
              <w:rPr>
                <w:rFonts w:hint="eastAsia"/>
              </w:rPr>
              <w:t>《历史学家的历史意识》。了解历史学者的学术视角，以及历史研究的基本方法。</w:t>
            </w:r>
          </w:p>
          <w:p w:rsidR="00823ACC" w:rsidRDefault="00823ACC" w:rsidP="007C626D">
            <w:r>
              <w:rPr>
                <w:rFonts w:hint="eastAsia"/>
              </w:rPr>
              <w:t>2</w:t>
            </w:r>
            <w:r>
              <w:rPr>
                <w:rFonts w:hint="eastAsia"/>
              </w:rPr>
              <w:t>．</w:t>
            </w:r>
            <w:r w:rsidR="00707F74">
              <w:rPr>
                <w:rFonts w:hint="eastAsia"/>
              </w:rPr>
              <w:t>《古代中国及其近世演进》。了解古代中国的文化特征和演进动力</w:t>
            </w:r>
            <w:r w:rsidR="00D604EE">
              <w:rPr>
                <w:rFonts w:hint="eastAsia"/>
              </w:rPr>
              <w:t>。</w:t>
            </w:r>
          </w:p>
          <w:p w:rsidR="00823ACC" w:rsidRDefault="00823ACC" w:rsidP="007C626D">
            <w:r>
              <w:rPr>
                <w:rFonts w:hint="eastAsia"/>
              </w:rPr>
              <w:t>3</w:t>
            </w:r>
            <w:r>
              <w:rPr>
                <w:rFonts w:hint="eastAsia"/>
              </w:rPr>
              <w:t>．</w:t>
            </w:r>
            <w:r w:rsidR="00D604EE">
              <w:rPr>
                <w:rFonts w:hint="eastAsia"/>
              </w:rPr>
              <w:t>《</w:t>
            </w:r>
            <w:r w:rsidR="00052A01">
              <w:rPr>
                <w:rFonts w:hint="eastAsia"/>
              </w:rPr>
              <w:t>十至十三世纪的</w:t>
            </w:r>
            <w:r w:rsidR="00D604EE">
              <w:rPr>
                <w:rFonts w:hint="eastAsia"/>
              </w:rPr>
              <w:t>游牧民族与边疆国家》</w:t>
            </w:r>
            <w:r w:rsidR="005851EA">
              <w:rPr>
                <w:rFonts w:hint="eastAsia"/>
              </w:rPr>
              <w:t>。</w:t>
            </w:r>
            <w:r w:rsidR="00D604EE">
              <w:rPr>
                <w:rFonts w:hint="eastAsia"/>
              </w:rPr>
              <w:t>了解辽、西夏、金、元时期的历史。</w:t>
            </w:r>
          </w:p>
          <w:p w:rsidR="00686943" w:rsidRDefault="00686943" w:rsidP="007C626D">
            <w:r>
              <w:rPr>
                <w:rFonts w:hint="eastAsia"/>
              </w:rPr>
              <w:t>4</w:t>
            </w:r>
            <w:r>
              <w:rPr>
                <w:rFonts w:hint="eastAsia"/>
              </w:rPr>
              <w:t>．</w:t>
            </w:r>
            <w:r w:rsidR="00D604EE">
              <w:rPr>
                <w:rFonts w:hint="eastAsia"/>
              </w:rPr>
              <w:t>《</w:t>
            </w:r>
            <w:r w:rsidR="00052A01">
              <w:rPr>
                <w:rFonts w:hint="eastAsia"/>
              </w:rPr>
              <w:t>宋元时期的经济重心与思想正统</w:t>
            </w:r>
            <w:r w:rsidR="00D604EE">
              <w:rPr>
                <w:rFonts w:hint="eastAsia"/>
              </w:rPr>
              <w:t>》</w:t>
            </w:r>
            <w:r w:rsidR="005851EA">
              <w:rPr>
                <w:rFonts w:hint="eastAsia"/>
              </w:rPr>
              <w:t>。</w:t>
            </w:r>
            <w:r w:rsidR="00D604EE">
              <w:rPr>
                <w:rFonts w:hint="eastAsia"/>
              </w:rPr>
              <w:t>了解</w:t>
            </w:r>
            <w:r w:rsidR="00052A01">
              <w:rPr>
                <w:rFonts w:hint="eastAsia"/>
              </w:rPr>
              <w:t>宋元时期的经济发展以及</w:t>
            </w:r>
            <w:r w:rsidR="00D604EE">
              <w:rPr>
                <w:rFonts w:hint="eastAsia"/>
              </w:rPr>
              <w:t>理学的基本内容</w:t>
            </w:r>
            <w:r w:rsidR="005851EA">
              <w:rPr>
                <w:rFonts w:hint="eastAsia"/>
              </w:rPr>
              <w:t>。</w:t>
            </w:r>
          </w:p>
          <w:p w:rsidR="005851EA" w:rsidRDefault="005851EA" w:rsidP="007C626D">
            <w:r>
              <w:rPr>
                <w:rFonts w:hint="eastAsia"/>
              </w:rPr>
              <w:t>5.</w:t>
            </w:r>
            <w:r w:rsidR="00052A01">
              <w:t xml:space="preserve"> </w:t>
            </w:r>
            <w:r w:rsidR="00052A01">
              <w:rPr>
                <w:rFonts w:hint="eastAsia"/>
              </w:rPr>
              <w:t>《洪武体制与明代中国》。了解明代洪武体制的特点和明代中国的基本面貌。</w:t>
            </w:r>
          </w:p>
          <w:p w:rsidR="005851EA" w:rsidRDefault="005851EA" w:rsidP="007C626D">
            <w:r>
              <w:rPr>
                <w:rFonts w:hint="eastAsia"/>
              </w:rPr>
              <w:t>6.</w:t>
            </w:r>
            <w:r w:rsidR="00052A01">
              <w:t xml:space="preserve"> </w:t>
            </w:r>
            <w:r w:rsidR="00052A01">
              <w:rPr>
                <w:rFonts w:hint="eastAsia"/>
              </w:rPr>
              <w:t>《明代中晚期的危机与白银时代》。从全球化的视角了解明代中后期的社会变迁。</w:t>
            </w:r>
          </w:p>
          <w:p w:rsidR="005851EA" w:rsidRDefault="005851EA" w:rsidP="007C626D">
            <w:r>
              <w:rPr>
                <w:rFonts w:hint="eastAsia"/>
              </w:rPr>
              <w:t>7.</w:t>
            </w:r>
            <w:r>
              <w:rPr>
                <w:rFonts w:hint="eastAsia"/>
              </w:rPr>
              <w:t>《盛清时代与大一统》。了解清代的民族政策</w:t>
            </w:r>
            <w:proofErr w:type="gramStart"/>
            <w:r>
              <w:rPr>
                <w:rFonts w:hint="eastAsia"/>
              </w:rPr>
              <w:t>以及盛清时代</w:t>
            </w:r>
            <w:proofErr w:type="gramEnd"/>
            <w:r>
              <w:rPr>
                <w:rFonts w:hint="eastAsia"/>
              </w:rPr>
              <w:t>多元一</w:t>
            </w:r>
            <w:r w:rsidR="00F5058A">
              <w:rPr>
                <w:rFonts w:hint="eastAsia"/>
              </w:rPr>
              <w:t>统</w:t>
            </w:r>
            <w:r>
              <w:rPr>
                <w:rFonts w:hint="eastAsia"/>
              </w:rPr>
              <w:t>的政治面貌。</w:t>
            </w:r>
          </w:p>
          <w:p w:rsidR="00A16565" w:rsidRDefault="005851EA" w:rsidP="00A16565">
            <w:r>
              <w:rPr>
                <w:rFonts w:hint="eastAsia"/>
              </w:rPr>
              <w:t>8.</w:t>
            </w:r>
            <w:r>
              <w:rPr>
                <w:rFonts w:hint="eastAsia"/>
              </w:rPr>
              <w:t>《海通</w:t>
            </w:r>
            <w:r w:rsidR="00DE4C8E">
              <w:rPr>
                <w:rFonts w:hint="eastAsia"/>
              </w:rPr>
              <w:t>与晚清</w:t>
            </w:r>
            <w:r>
              <w:rPr>
                <w:rFonts w:hint="eastAsia"/>
              </w:rPr>
              <w:t>变局》。了解十九世纪西方殖民主义的冲击以及近代中国的变化。</w:t>
            </w:r>
          </w:p>
          <w:p w:rsidR="00935F09" w:rsidRPr="00A16565" w:rsidRDefault="00935F09" w:rsidP="00A16565"/>
        </w:tc>
      </w:tr>
      <w:tr w:rsidR="000A548F" w:rsidTr="00CA337B">
        <w:tc>
          <w:tcPr>
            <w:tcW w:w="1667"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8582" w:type="dxa"/>
            <w:gridSpan w:val="9"/>
            <w:vAlign w:val="center"/>
          </w:tcPr>
          <w:tbl>
            <w:tblPr>
              <w:tblStyle w:val="a5"/>
              <w:tblW w:w="8006" w:type="dxa"/>
              <w:tblBorders>
                <w:left w:val="none" w:sz="0" w:space="0" w:color="auto"/>
                <w:right w:val="none" w:sz="0" w:space="0" w:color="auto"/>
              </w:tblBorders>
              <w:tblLayout w:type="fixed"/>
              <w:tblLook w:val="04A0" w:firstRow="1" w:lastRow="0" w:firstColumn="1" w:lastColumn="0" w:noHBand="0" w:noVBand="1"/>
            </w:tblPr>
            <w:tblGrid>
              <w:gridCol w:w="4181"/>
              <w:gridCol w:w="709"/>
              <w:gridCol w:w="1274"/>
              <w:gridCol w:w="1842"/>
            </w:tblGrid>
            <w:tr w:rsidR="000B585A" w:rsidTr="004A37E8">
              <w:tc>
                <w:tcPr>
                  <w:tcW w:w="4181" w:type="dxa"/>
                </w:tcPr>
                <w:p w:rsidR="000B585A" w:rsidRPr="001D0BF5" w:rsidRDefault="000B585A" w:rsidP="007C626D">
                  <w:pPr>
                    <w:jc w:val="center"/>
                  </w:pPr>
                  <w:r w:rsidRPr="001D0BF5">
                    <w:rPr>
                      <w:rFonts w:hint="eastAsia"/>
                    </w:rPr>
                    <w:t>教学内容</w:t>
                  </w:r>
                </w:p>
              </w:tc>
              <w:tc>
                <w:tcPr>
                  <w:tcW w:w="709" w:type="dxa"/>
                </w:tcPr>
                <w:p w:rsidR="000B585A" w:rsidRPr="001D0BF5" w:rsidRDefault="000B585A" w:rsidP="007C626D">
                  <w:pPr>
                    <w:jc w:val="center"/>
                  </w:pPr>
                  <w:r w:rsidRPr="001D0BF5">
                    <w:rPr>
                      <w:rFonts w:hint="eastAsia"/>
                    </w:rPr>
                    <w:t>学时</w:t>
                  </w:r>
                </w:p>
              </w:tc>
              <w:tc>
                <w:tcPr>
                  <w:tcW w:w="1274" w:type="dxa"/>
                </w:tcPr>
                <w:p w:rsidR="000B585A" w:rsidRPr="001D0BF5" w:rsidRDefault="000B585A" w:rsidP="007C626D">
                  <w:pPr>
                    <w:jc w:val="center"/>
                  </w:pPr>
                  <w:r w:rsidRPr="001D0BF5">
                    <w:rPr>
                      <w:rFonts w:hint="eastAsia"/>
                    </w:rPr>
                    <w:t>教学方式</w:t>
                  </w:r>
                </w:p>
              </w:tc>
              <w:tc>
                <w:tcPr>
                  <w:tcW w:w="1842" w:type="dxa"/>
                </w:tcPr>
                <w:p w:rsidR="000B585A" w:rsidRPr="001D0BF5" w:rsidRDefault="000B585A" w:rsidP="007C626D">
                  <w:pPr>
                    <w:jc w:val="center"/>
                  </w:pPr>
                  <w:r>
                    <w:rPr>
                      <w:rFonts w:hint="eastAsia"/>
                    </w:rPr>
                    <w:t>考查</w:t>
                  </w:r>
                  <w:r w:rsidRPr="001D0BF5">
                    <w:rPr>
                      <w:rFonts w:hint="eastAsia"/>
                    </w:rPr>
                    <w:t>要求</w:t>
                  </w:r>
                </w:p>
              </w:tc>
            </w:tr>
            <w:tr w:rsidR="000B585A" w:rsidTr="004A37E8">
              <w:trPr>
                <w:trHeight w:val="520"/>
              </w:trPr>
              <w:tc>
                <w:tcPr>
                  <w:tcW w:w="4181" w:type="dxa"/>
                  <w:vAlign w:val="center"/>
                </w:tcPr>
                <w:p w:rsidR="000B585A" w:rsidRPr="001D0BF5" w:rsidRDefault="000B585A" w:rsidP="00A0704B">
                  <w:pPr>
                    <w:jc w:val="left"/>
                  </w:pPr>
                  <w:r>
                    <w:rPr>
                      <w:rFonts w:hint="eastAsia"/>
                    </w:rPr>
                    <w:t>（</w:t>
                  </w:r>
                  <w:r w:rsidR="00D604EE">
                    <w:rPr>
                      <w:rFonts w:hint="eastAsia"/>
                    </w:rPr>
                    <w:t>一</w:t>
                  </w:r>
                  <w:r>
                    <w:rPr>
                      <w:rFonts w:hint="eastAsia"/>
                    </w:rPr>
                    <w:t>）</w:t>
                  </w:r>
                  <w:r w:rsidR="00703EDE">
                    <w:rPr>
                      <w:rFonts w:hint="eastAsia"/>
                    </w:rPr>
                    <w:t>历史学家的历史意识</w:t>
                  </w:r>
                </w:p>
              </w:tc>
              <w:tc>
                <w:tcPr>
                  <w:tcW w:w="709" w:type="dxa"/>
                  <w:vAlign w:val="center"/>
                </w:tcPr>
                <w:p w:rsidR="000B585A" w:rsidRPr="001D0BF5" w:rsidRDefault="00C575DD" w:rsidP="00686943">
                  <w:pPr>
                    <w:jc w:val="center"/>
                  </w:pPr>
                  <w:r>
                    <w:rPr>
                      <w:rFonts w:hint="eastAsia"/>
                    </w:rPr>
                    <w:t>4</w:t>
                  </w:r>
                </w:p>
              </w:tc>
              <w:tc>
                <w:tcPr>
                  <w:tcW w:w="1274" w:type="dxa"/>
                  <w:vAlign w:val="center"/>
                </w:tcPr>
                <w:p w:rsidR="000B585A" w:rsidRPr="001D0BF5" w:rsidRDefault="000B585A" w:rsidP="00686943">
                  <w:pPr>
                    <w:jc w:val="center"/>
                  </w:pPr>
                  <w:r>
                    <w:rPr>
                      <w:rFonts w:hint="eastAsia"/>
                    </w:rPr>
                    <w:t>讲授</w:t>
                  </w:r>
                </w:p>
              </w:tc>
              <w:tc>
                <w:tcPr>
                  <w:tcW w:w="1842" w:type="dxa"/>
                  <w:vAlign w:val="center"/>
                </w:tcPr>
                <w:p w:rsidR="000B585A" w:rsidRPr="001D0BF5" w:rsidRDefault="00BC57CD" w:rsidP="00686943">
                  <w:pPr>
                    <w:jc w:val="center"/>
                  </w:pPr>
                  <w:r>
                    <w:rPr>
                      <w:rFonts w:hint="eastAsia"/>
                    </w:rPr>
                    <w:t>文献阅读</w:t>
                  </w:r>
                </w:p>
              </w:tc>
            </w:tr>
            <w:tr w:rsidR="000B585A" w:rsidTr="004A37E8">
              <w:trPr>
                <w:trHeight w:val="555"/>
              </w:trPr>
              <w:tc>
                <w:tcPr>
                  <w:tcW w:w="4181" w:type="dxa"/>
                  <w:vAlign w:val="center"/>
                </w:tcPr>
                <w:p w:rsidR="000B585A" w:rsidRPr="001D0BF5" w:rsidRDefault="000B585A" w:rsidP="00A0704B">
                  <w:pPr>
                    <w:jc w:val="left"/>
                  </w:pPr>
                  <w:r>
                    <w:rPr>
                      <w:rFonts w:hint="eastAsia"/>
                    </w:rPr>
                    <w:t>（</w:t>
                  </w:r>
                  <w:r w:rsidR="00D604EE">
                    <w:rPr>
                      <w:rFonts w:hint="eastAsia"/>
                    </w:rPr>
                    <w:t>二</w:t>
                  </w:r>
                  <w:r>
                    <w:rPr>
                      <w:rFonts w:hint="eastAsia"/>
                    </w:rPr>
                    <w:t>）</w:t>
                  </w:r>
                  <w:r w:rsidR="00703EDE">
                    <w:rPr>
                      <w:rFonts w:hint="eastAsia"/>
                    </w:rPr>
                    <w:t>古代中国及其近世演进</w:t>
                  </w:r>
                </w:p>
              </w:tc>
              <w:tc>
                <w:tcPr>
                  <w:tcW w:w="709" w:type="dxa"/>
                  <w:vAlign w:val="center"/>
                </w:tcPr>
                <w:p w:rsidR="000B585A" w:rsidRPr="001D0BF5" w:rsidRDefault="00C575DD" w:rsidP="00686943">
                  <w:pPr>
                    <w:jc w:val="center"/>
                  </w:pPr>
                  <w:r>
                    <w:rPr>
                      <w:rFonts w:hint="eastAsia"/>
                    </w:rPr>
                    <w:t>4</w:t>
                  </w:r>
                </w:p>
              </w:tc>
              <w:tc>
                <w:tcPr>
                  <w:tcW w:w="1274" w:type="dxa"/>
                  <w:vAlign w:val="center"/>
                </w:tcPr>
                <w:p w:rsidR="000B585A" w:rsidRPr="001D0BF5" w:rsidRDefault="00EC7C59" w:rsidP="00686943">
                  <w:pPr>
                    <w:jc w:val="center"/>
                  </w:pPr>
                  <w:r>
                    <w:rPr>
                      <w:rFonts w:hint="eastAsia"/>
                    </w:rPr>
                    <w:t>讲授</w:t>
                  </w:r>
                </w:p>
              </w:tc>
              <w:tc>
                <w:tcPr>
                  <w:tcW w:w="1842" w:type="dxa"/>
                  <w:vAlign w:val="center"/>
                </w:tcPr>
                <w:p w:rsidR="00E63632" w:rsidRPr="001D0BF5" w:rsidRDefault="00BC57CD" w:rsidP="000628C7">
                  <w:pPr>
                    <w:jc w:val="center"/>
                  </w:pPr>
                  <w:r>
                    <w:rPr>
                      <w:rFonts w:hint="eastAsia"/>
                    </w:rPr>
                    <w:t>文献阅读</w:t>
                  </w:r>
                </w:p>
              </w:tc>
            </w:tr>
            <w:tr w:rsidR="000628C7" w:rsidTr="004A37E8">
              <w:trPr>
                <w:trHeight w:val="561"/>
              </w:trPr>
              <w:tc>
                <w:tcPr>
                  <w:tcW w:w="4181" w:type="dxa"/>
                  <w:vAlign w:val="center"/>
                </w:tcPr>
                <w:p w:rsidR="000628C7" w:rsidRPr="001D0BF5" w:rsidRDefault="000628C7" w:rsidP="000628C7">
                  <w:pPr>
                    <w:jc w:val="left"/>
                  </w:pPr>
                  <w:r>
                    <w:rPr>
                      <w:rFonts w:hint="eastAsia"/>
                    </w:rPr>
                    <w:t>（三）十至十三世纪的游牧民族与</w:t>
                  </w:r>
                  <w:proofErr w:type="gramStart"/>
                  <w:r>
                    <w:rPr>
                      <w:rFonts w:hint="eastAsia"/>
                    </w:rPr>
                    <w:t>边疆国家</w:t>
                  </w:r>
                  <w:proofErr w:type="gramEnd"/>
                </w:p>
              </w:tc>
              <w:tc>
                <w:tcPr>
                  <w:tcW w:w="709" w:type="dxa"/>
                  <w:vAlign w:val="center"/>
                </w:tcPr>
                <w:p w:rsidR="000628C7" w:rsidRPr="001D0BF5" w:rsidRDefault="000628C7" w:rsidP="000628C7">
                  <w:pPr>
                    <w:jc w:val="center"/>
                  </w:pPr>
                  <w:r>
                    <w:rPr>
                      <w:rFonts w:hint="eastAsia"/>
                    </w:rPr>
                    <w:t>4</w:t>
                  </w:r>
                </w:p>
              </w:tc>
              <w:tc>
                <w:tcPr>
                  <w:tcW w:w="1274" w:type="dxa"/>
                  <w:vAlign w:val="center"/>
                </w:tcPr>
                <w:p w:rsidR="000628C7" w:rsidRPr="001D0BF5" w:rsidRDefault="000628C7" w:rsidP="000628C7">
                  <w:pPr>
                    <w:jc w:val="center"/>
                  </w:pPr>
                  <w:r>
                    <w:rPr>
                      <w:rFonts w:hint="eastAsia"/>
                    </w:rPr>
                    <w:t>讲授</w:t>
                  </w:r>
                  <w:r>
                    <w:rPr>
                      <w:rFonts w:hint="eastAsia"/>
                    </w:rPr>
                    <w:t>/</w:t>
                  </w:r>
                  <w:r>
                    <w:rPr>
                      <w:rFonts w:hint="eastAsia"/>
                    </w:rPr>
                    <w:t>研讨</w:t>
                  </w:r>
                </w:p>
              </w:tc>
              <w:tc>
                <w:tcPr>
                  <w:tcW w:w="1842" w:type="dxa"/>
                  <w:vAlign w:val="center"/>
                </w:tcPr>
                <w:p w:rsidR="000628C7" w:rsidRDefault="000628C7" w:rsidP="000628C7">
                  <w:pPr>
                    <w:jc w:val="center"/>
                  </w:pPr>
                  <w:r>
                    <w:rPr>
                      <w:rFonts w:hint="eastAsia"/>
                    </w:rPr>
                    <w:t>文献阅读</w:t>
                  </w:r>
                  <w:r>
                    <w:rPr>
                      <w:rFonts w:hint="eastAsia"/>
                    </w:rPr>
                    <w:t>/</w:t>
                  </w:r>
                </w:p>
                <w:p w:rsidR="000628C7" w:rsidRPr="001D0BF5" w:rsidRDefault="000628C7" w:rsidP="000628C7">
                  <w:pPr>
                    <w:jc w:val="center"/>
                  </w:pPr>
                  <w:r>
                    <w:rPr>
                      <w:rFonts w:hint="eastAsia"/>
                    </w:rPr>
                    <w:t>报告撰写</w:t>
                  </w:r>
                </w:p>
              </w:tc>
            </w:tr>
            <w:tr w:rsidR="000628C7" w:rsidTr="004A37E8">
              <w:trPr>
                <w:trHeight w:val="554"/>
              </w:trPr>
              <w:tc>
                <w:tcPr>
                  <w:tcW w:w="4181" w:type="dxa"/>
                  <w:vAlign w:val="center"/>
                </w:tcPr>
                <w:p w:rsidR="000628C7" w:rsidRPr="001D0BF5" w:rsidRDefault="000628C7" w:rsidP="000628C7">
                  <w:pPr>
                    <w:jc w:val="left"/>
                  </w:pPr>
                  <w:r>
                    <w:rPr>
                      <w:rFonts w:hint="eastAsia"/>
                    </w:rPr>
                    <w:t>（四）宋元时期的经济重心与思想正统</w:t>
                  </w:r>
                </w:p>
              </w:tc>
              <w:tc>
                <w:tcPr>
                  <w:tcW w:w="709" w:type="dxa"/>
                  <w:vAlign w:val="center"/>
                </w:tcPr>
                <w:p w:rsidR="000628C7" w:rsidRPr="001D0BF5" w:rsidRDefault="000628C7" w:rsidP="000628C7">
                  <w:pPr>
                    <w:jc w:val="center"/>
                  </w:pPr>
                  <w:r>
                    <w:rPr>
                      <w:rFonts w:hint="eastAsia"/>
                    </w:rPr>
                    <w:t>4</w:t>
                  </w:r>
                </w:p>
              </w:tc>
              <w:tc>
                <w:tcPr>
                  <w:tcW w:w="1274" w:type="dxa"/>
                  <w:vAlign w:val="center"/>
                </w:tcPr>
                <w:p w:rsidR="000628C7" w:rsidRPr="001D0BF5" w:rsidRDefault="000628C7" w:rsidP="000628C7">
                  <w:pPr>
                    <w:jc w:val="center"/>
                  </w:pPr>
                  <w:r>
                    <w:rPr>
                      <w:rFonts w:hint="eastAsia"/>
                    </w:rPr>
                    <w:t>讲授</w:t>
                  </w:r>
                </w:p>
              </w:tc>
              <w:tc>
                <w:tcPr>
                  <w:tcW w:w="1842" w:type="dxa"/>
                  <w:vAlign w:val="center"/>
                </w:tcPr>
                <w:p w:rsidR="000628C7" w:rsidRPr="001D0BF5" w:rsidRDefault="000628C7" w:rsidP="000628C7">
                  <w:pPr>
                    <w:jc w:val="center"/>
                  </w:pPr>
                  <w:r>
                    <w:rPr>
                      <w:rFonts w:hint="eastAsia"/>
                    </w:rPr>
                    <w:t>文献阅读</w:t>
                  </w:r>
                </w:p>
              </w:tc>
            </w:tr>
            <w:tr w:rsidR="000628C7" w:rsidTr="004A37E8">
              <w:trPr>
                <w:trHeight w:val="548"/>
              </w:trPr>
              <w:tc>
                <w:tcPr>
                  <w:tcW w:w="4181" w:type="dxa"/>
                  <w:vAlign w:val="center"/>
                </w:tcPr>
                <w:p w:rsidR="000628C7" w:rsidRPr="001D0BF5" w:rsidRDefault="000628C7" w:rsidP="000628C7">
                  <w:pPr>
                    <w:jc w:val="left"/>
                  </w:pPr>
                  <w:r>
                    <w:rPr>
                      <w:rFonts w:hint="eastAsia"/>
                    </w:rPr>
                    <w:t>（五）洪武体制与明代中国</w:t>
                  </w:r>
                </w:p>
              </w:tc>
              <w:tc>
                <w:tcPr>
                  <w:tcW w:w="709" w:type="dxa"/>
                  <w:vAlign w:val="center"/>
                </w:tcPr>
                <w:p w:rsidR="000628C7" w:rsidRPr="001D0BF5" w:rsidRDefault="000628C7" w:rsidP="000628C7">
                  <w:pPr>
                    <w:jc w:val="center"/>
                  </w:pPr>
                  <w:r>
                    <w:rPr>
                      <w:rFonts w:hint="eastAsia"/>
                    </w:rPr>
                    <w:t>4</w:t>
                  </w:r>
                </w:p>
              </w:tc>
              <w:tc>
                <w:tcPr>
                  <w:tcW w:w="1274" w:type="dxa"/>
                  <w:vAlign w:val="center"/>
                </w:tcPr>
                <w:p w:rsidR="000628C7" w:rsidRPr="001D0BF5" w:rsidRDefault="000628C7" w:rsidP="000628C7">
                  <w:pPr>
                    <w:jc w:val="center"/>
                  </w:pPr>
                  <w:r>
                    <w:rPr>
                      <w:rFonts w:hint="eastAsia"/>
                    </w:rPr>
                    <w:t>讲授</w:t>
                  </w:r>
                  <w:r>
                    <w:rPr>
                      <w:rFonts w:hint="eastAsia"/>
                    </w:rPr>
                    <w:t>/</w:t>
                  </w:r>
                  <w:r>
                    <w:rPr>
                      <w:rFonts w:hint="eastAsia"/>
                    </w:rPr>
                    <w:t>研讨</w:t>
                  </w:r>
                </w:p>
              </w:tc>
              <w:tc>
                <w:tcPr>
                  <w:tcW w:w="1842" w:type="dxa"/>
                  <w:vAlign w:val="center"/>
                </w:tcPr>
                <w:p w:rsidR="000628C7" w:rsidRDefault="000628C7" w:rsidP="000628C7">
                  <w:pPr>
                    <w:jc w:val="center"/>
                  </w:pPr>
                  <w:r>
                    <w:rPr>
                      <w:rFonts w:hint="eastAsia"/>
                    </w:rPr>
                    <w:t>文献阅读</w:t>
                  </w:r>
                  <w:r>
                    <w:rPr>
                      <w:rFonts w:hint="eastAsia"/>
                    </w:rPr>
                    <w:t>/</w:t>
                  </w:r>
                </w:p>
                <w:p w:rsidR="000628C7" w:rsidRPr="001D0BF5" w:rsidRDefault="000628C7" w:rsidP="000628C7">
                  <w:pPr>
                    <w:jc w:val="center"/>
                  </w:pPr>
                  <w:r>
                    <w:rPr>
                      <w:rFonts w:hint="eastAsia"/>
                    </w:rPr>
                    <w:t>报告撰写</w:t>
                  </w:r>
                </w:p>
              </w:tc>
            </w:tr>
            <w:tr w:rsidR="000628C7" w:rsidTr="004A37E8">
              <w:trPr>
                <w:trHeight w:val="570"/>
              </w:trPr>
              <w:tc>
                <w:tcPr>
                  <w:tcW w:w="4181" w:type="dxa"/>
                  <w:vAlign w:val="center"/>
                </w:tcPr>
                <w:p w:rsidR="000628C7" w:rsidRPr="001D0BF5" w:rsidRDefault="000628C7" w:rsidP="000628C7">
                  <w:pPr>
                    <w:jc w:val="left"/>
                  </w:pPr>
                  <w:r>
                    <w:rPr>
                      <w:rFonts w:hint="eastAsia"/>
                    </w:rPr>
                    <w:t>（六）明代中晚期的危机与白银时代</w:t>
                  </w:r>
                </w:p>
              </w:tc>
              <w:tc>
                <w:tcPr>
                  <w:tcW w:w="709" w:type="dxa"/>
                  <w:vAlign w:val="center"/>
                </w:tcPr>
                <w:p w:rsidR="000628C7" w:rsidRPr="001D0BF5" w:rsidRDefault="000628C7" w:rsidP="000628C7">
                  <w:pPr>
                    <w:jc w:val="center"/>
                  </w:pPr>
                  <w:r>
                    <w:rPr>
                      <w:rFonts w:hint="eastAsia"/>
                    </w:rPr>
                    <w:t>4</w:t>
                  </w:r>
                </w:p>
              </w:tc>
              <w:tc>
                <w:tcPr>
                  <w:tcW w:w="1274" w:type="dxa"/>
                  <w:vAlign w:val="center"/>
                </w:tcPr>
                <w:p w:rsidR="000628C7" w:rsidRPr="001D0BF5" w:rsidRDefault="000628C7" w:rsidP="000628C7">
                  <w:pPr>
                    <w:jc w:val="center"/>
                  </w:pPr>
                  <w:r>
                    <w:rPr>
                      <w:rFonts w:hint="eastAsia"/>
                    </w:rPr>
                    <w:t>讲授</w:t>
                  </w:r>
                </w:p>
              </w:tc>
              <w:tc>
                <w:tcPr>
                  <w:tcW w:w="1842" w:type="dxa"/>
                  <w:vAlign w:val="center"/>
                </w:tcPr>
                <w:p w:rsidR="000628C7" w:rsidRPr="001D0BF5" w:rsidRDefault="000628C7" w:rsidP="000628C7">
                  <w:pPr>
                    <w:jc w:val="center"/>
                  </w:pPr>
                  <w:r>
                    <w:rPr>
                      <w:rFonts w:hint="eastAsia"/>
                    </w:rPr>
                    <w:t>文献阅读</w:t>
                  </w:r>
                </w:p>
              </w:tc>
            </w:tr>
            <w:tr w:rsidR="000B585A" w:rsidTr="004A37E8">
              <w:trPr>
                <w:trHeight w:val="550"/>
              </w:trPr>
              <w:tc>
                <w:tcPr>
                  <w:tcW w:w="4181" w:type="dxa"/>
                  <w:vAlign w:val="center"/>
                </w:tcPr>
                <w:p w:rsidR="000B585A" w:rsidRPr="001D0BF5" w:rsidRDefault="000B585A" w:rsidP="00A0704B">
                  <w:pPr>
                    <w:jc w:val="left"/>
                  </w:pPr>
                  <w:r>
                    <w:rPr>
                      <w:rFonts w:hint="eastAsia"/>
                    </w:rPr>
                    <w:t>（</w:t>
                  </w:r>
                  <w:r w:rsidR="00D604EE">
                    <w:rPr>
                      <w:rFonts w:hint="eastAsia"/>
                    </w:rPr>
                    <w:t>七</w:t>
                  </w:r>
                  <w:r>
                    <w:rPr>
                      <w:rFonts w:hint="eastAsia"/>
                    </w:rPr>
                    <w:t>）</w:t>
                  </w:r>
                  <w:proofErr w:type="gramStart"/>
                  <w:r w:rsidR="00BE4A45">
                    <w:rPr>
                      <w:rFonts w:hint="eastAsia"/>
                    </w:rPr>
                    <w:t>盛清时代</w:t>
                  </w:r>
                  <w:proofErr w:type="gramEnd"/>
                  <w:r w:rsidR="003812C1">
                    <w:rPr>
                      <w:rFonts w:hint="eastAsia"/>
                    </w:rPr>
                    <w:t>与</w:t>
                  </w:r>
                  <w:r w:rsidR="00BE4A45">
                    <w:rPr>
                      <w:rFonts w:hint="eastAsia"/>
                    </w:rPr>
                    <w:t>大一统</w:t>
                  </w:r>
                </w:p>
              </w:tc>
              <w:tc>
                <w:tcPr>
                  <w:tcW w:w="709" w:type="dxa"/>
                  <w:vAlign w:val="center"/>
                </w:tcPr>
                <w:p w:rsidR="000B585A" w:rsidRPr="001D0BF5" w:rsidRDefault="00C575DD" w:rsidP="00686943">
                  <w:pPr>
                    <w:jc w:val="center"/>
                  </w:pPr>
                  <w:r>
                    <w:rPr>
                      <w:rFonts w:hint="eastAsia"/>
                    </w:rPr>
                    <w:t>4</w:t>
                  </w:r>
                </w:p>
              </w:tc>
              <w:tc>
                <w:tcPr>
                  <w:tcW w:w="1274" w:type="dxa"/>
                  <w:vAlign w:val="center"/>
                </w:tcPr>
                <w:p w:rsidR="000B585A" w:rsidRPr="001D0BF5" w:rsidRDefault="00BE4A45" w:rsidP="00686943">
                  <w:pPr>
                    <w:jc w:val="center"/>
                  </w:pPr>
                  <w:r>
                    <w:rPr>
                      <w:rFonts w:hint="eastAsia"/>
                    </w:rPr>
                    <w:t>讲授</w:t>
                  </w:r>
                </w:p>
              </w:tc>
              <w:tc>
                <w:tcPr>
                  <w:tcW w:w="1842" w:type="dxa"/>
                  <w:vAlign w:val="center"/>
                </w:tcPr>
                <w:p w:rsidR="000B585A" w:rsidRPr="001D0BF5" w:rsidRDefault="00BC57CD" w:rsidP="00686943">
                  <w:pPr>
                    <w:jc w:val="center"/>
                  </w:pPr>
                  <w:r>
                    <w:rPr>
                      <w:rFonts w:hint="eastAsia"/>
                    </w:rPr>
                    <w:t>文献阅读</w:t>
                  </w:r>
                </w:p>
              </w:tc>
            </w:tr>
            <w:tr w:rsidR="000B585A" w:rsidTr="004A37E8">
              <w:trPr>
                <w:trHeight w:val="558"/>
              </w:trPr>
              <w:tc>
                <w:tcPr>
                  <w:tcW w:w="4181" w:type="dxa"/>
                  <w:vAlign w:val="center"/>
                </w:tcPr>
                <w:p w:rsidR="000B585A" w:rsidRPr="001D0BF5" w:rsidRDefault="000B585A" w:rsidP="00A0704B">
                  <w:pPr>
                    <w:jc w:val="left"/>
                  </w:pPr>
                  <w:r>
                    <w:rPr>
                      <w:rFonts w:hint="eastAsia"/>
                    </w:rPr>
                    <w:t>（</w:t>
                  </w:r>
                  <w:r w:rsidR="00D604EE">
                    <w:rPr>
                      <w:rFonts w:hint="eastAsia"/>
                    </w:rPr>
                    <w:t>八</w:t>
                  </w:r>
                  <w:r>
                    <w:rPr>
                      <w:rFonts w:hint="eastAsia"/>
                    </w:rPr>
                    <w:t>）</w:t>
                  </w:r>
                  <w:r w:rsidR="00BE4A45">
                    <w:rPr>
                      <w:rFonts w:hint="eastAsia"/>
                    </w:rPr>
                    <w:t>海通</w:t>
                  </w:r>
                  <w:r w:rsidR="001B4364">
                    <w:rPr>
                      <w:rFonts w:hint="eastAsia"/>
                    </w:rPr>
                    <w:t>与晚清</w:t>
                  </w:r>
                  <w:r w:rsidR="00BE4A45">
                    <w:rPr>
                      <w:rFonts w:hint="eastAsia"/>
                    </w:rPr>
                    <w:t>变局</w:t>
                  </w:r>
                </w:p>
              </w:tc>
              <w:tc>
                <w:tcPr>
                  <w:tcW w:w="709" w:type="dxa"/>
                  <w:vAlign w:val="center"/>
                </w:tcPr>
                <w:p w:rsidR="000B585A" w:rsidRPr="001D0BF5" w:rsidRDefault="00C575DD" w:rsidP="00686943">
                  <w:pPr>
                    <w:jc w:val="center"/>
                  </w:pPr>
                  <w:r>
                    <w:rPr>
                      <w:rFonts w:hint="eastAsia"/>
                    </w:rPr>
                    <w:t>4</w:t>
                  </w:r>
                </w:p>
              </w:tc>
              <w:tc>
                <w:tcPr>
                  <w:tcW w:w="1274" w:type="dxa"/>
                  <w:vAlign w:val="center"/>
                </w:tcPr>
                <w:p w:rsidR="000B585A" w:rsidRPr="001D0BF5" w:rsidRDefault="00BE4A45" w:rsidP="00686943">
                  <w:pPr>
                    <w:jc w:val="center"/>
                  </w:pPr>
                  <w:r>
                    <w:rPr>
                      <w:rFonts w:hint="eastAsia"/>
                    </w:rPr>
                    <w:t>讲授</w:t>
                  </w:r>
                  <w:r>
                    <w:rPr>
                      <w:rFonts w:hint="eastAsia"/>
                    </w:rPr>
                    <w:t>/</w:t>
                  </w:r>
                  <w:r>
                    <w:rPr>
                      <w:rFonts w:hint="eastAsia"/>
                    </w:rPr>
                    <w:t>考查</w:t>
                  </w:r>
                </w:p>
              </w:tc>
              <w:tc>
                <w:tcPr>
                  <w:tcW w:w="1842" w:type="dxa"/>
                  <w:vAlign w:val="center"/>
                </w:tcPr>
                <w:p w:rsidR="000B585A" w:rsidRDefault="00BC57CD" w:rsidP="00686943">
                  <w:pPr>
                    <w:jc w:val="center"/>
                  </w:pPr>
                  <w:r>
                    <w:rPr>
                      <w:rFonts w:hint="eastAsia"/>
                    </w:rPr>
                    <w:t>文献阅读</w:t>
                  </w:r>
                  <w:r>
                    <w:rPr>
                      <w:rFonts w:hint="eastAsia"/>
                    </w:rPr>
                    <w:t>/</w:t>
                  </w:r>
                </w:p>
                <w:p w:rsidR="00BC57CD" w:rsidRPr="001D0BF5" w:rsidRDefault="00BC57CD" w:rsidP="00686943">
                  <w:pPr>
                    <w:jc w:val="center"/>
                  </w:pPr>
                  <w:r>
                    <w:rPr>
                      <w:rFonts w:hint="eastAsia"/>
                    </w:rPr>
                    <w:t>随堂论述</w:t>
                  </w:r>
                </w:p>
              </w:tc>
            </w:tr>
          </w:tbl>
          <w:p w:rsidR="00935F09" w:rsidRPr="001D0BF5" w:rsidRDefault="00935F09" w:rsidP="007C626D"/>
        </w:tc>
      </w:tr>
      <w:tr w:rsidR="000A548F" w:rsidTr="00CA337B">
        <w:trPr>
          <w:trHeight w:val="882"/>
        </w:trPr>
        <w:tc>
          <w:tcPr>
            <w:tcW w:w="1667"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8582" w:type="dxa"/>
            <w:gridSpan w:val="9"/>
            <w:vAlign w:val="center"/>
          </w:tcPr>
          <w:p w:rsidR="00D96495" w:rsidRDefault="00D96495" w:rsidP="0019699B">
            <w:pPr>
              <w:jc w:val="left"/>
            </w:pPr>
          </w:p>
          <w:p w:rsidR="000A548F" w:rsidRDefault="00247195" w:rsidP="0019699B">
            <w:pPr>
              <w:jc w:val="left"/>
              <w:rPr>
                <w:rFonts w:ascii="Calibri" w:eastAsia="宋体" w:hAnsi="Calibri" w:cs="Times New Roman"/>
              </w:rPr>
            </w:pPr>
            <w:r>
              <w:rPr>
                <w:rFonts w:hint="eastAsia"/>
              </w:rPr>
              <w:t>教学考核分为</w:t>
            </w:r>
            <w:r w:rsidR="00825084">
              <w:rPr>
                <w:rFonts w:hint="eastAsia"/>
              </w:rPr>
              <w:t>三</w:t>
            </w:r>
            <w:r>
              <w:rPr>
                <w:rFonts w:hint="eastAsia"/>
              </w:rPr>
              <w:t>个部分：</w:t>
            </w:r>
            <w:r w:rsidRPr="00247195">
              <w:rPr>
                <w:rFonts w:ascii="Calibri" w:eastAsia="宋体" w:hAnsi="Calibri" w:cs="Times New Roman" w:hint="eastAsia"/>
              </w:rPr>
              <w:t>（</w:t>
            </w:r>
            <w:r w:rsidRPr="00247195">
              <w:rPr>
                <w:rFonts w:ascii="Calibri" w:eastAsia="宋体" w:hAnsi="Calibri" w:cs="Times New Roman"/>
              </w:rPr>
              <w:t>1</w:t>
            </w:r>
            <w:r w:rsidRPr="00247195">
              <w:rPr>
                <w:rFonts w:ascii="Calibri" w:eastAsia="宋体" w:hAnsi="Calibri" w:cs="Times New Roman"/>
              </w:rPr>
              <w:t>）</w:t>
            </w:r>
            <w:r>
              <w:rPr>
                <w:rFonts w:hint="eastAsia"/>
              </w:rPr>
              <w:t>平时上课</w:t>
            </w:r>
            <w:r w:rsidRPr="00247195">
              <w:rPr>
                <w:rFonts w:ascii="Calibri" w:eastAsia="宋体" w:hAnsi="Calibri" w:cs="Times New Roman" w:hint="eastAsia"/>
              </w:rPr>
              <w:t>状况（</w:t>
            </w:r>
            <w:r w:rsidRPr="00247195">
              <w:rPr>
                <w:rFonts w:ascii="Calibri" w:eastAsia="宋体" w:hAnsi="Calibri" w:cs="Times New Roman"/>
              </w:rPr>
              <w:t>10%</w:t>
            </w:r>
            <w:r w:rsidRPr="00247195">
              <w:rPr>
                <w:rFonts w:ascii="Calibri" w:eastAsia="宋体" w:hAnsi="Calibri" w:cs="Times New Roman" w:hint="eastAsia"/>
              </w:rPr>
              <w:t>）。（</w:t>
            </w:r>
            <w:r w:rsidRPr="00247195">
              <w:rPr>
                <w:rFonts w:ascii="Calibri" w:eastAsia="宋体" w:hAnsi="Calibri" w:cs="Times New Roman"/>
              </w:rPr>
              <w:t>2</w:t>
            </w:r>
            <w:r w:rsidRPr="00247195">
              <w:rPr>
                <w:rFonts w:ascii="Calibri" w:eastAsia="宋体" w:hAnsi="Calibri" w:cs="Times New Roman"/>
              </w:rPr>
              <w:t>）</w:t>
            </w:r>
            <w:r w:rsidR="00030EA0">
              <w:rPr>
                <w:rFonts w:hint="eastAsia"/>
              </w:rPr>
              <w:t>专题研讨</w:t>
            </w:r>
            <w:r w:rsidRPr="00247195">
              <w:rPr>
                <w:rFonts w:ascii="Calibri" w:eastAsia="宋体" w:hAnsi="Calibri" w:cs="Times New Roman" w:hint="eastAsia"/>
              </w:rPr>
              <w:t>（</w:t>
            </w:r>
            <w:r w:rsidR="000628C7">
              <w:rPr>
                <w:rFonts w:ascii="Calibri" w:eastAsia="宋体" w:hAnsi="Calibri" w:cs="Times New Roman" w:hint="eastAsia"/>
              </w:rPr>
              <w:t>4</w:t>
            </w:r>
            <w:r w:rsidR="0019699B">
              <w:rPr>
                <w:rFonts w:hint="eastAsia"/>
              </w:rPr>
              <w:t>0</w:t>
            </w:r>
            <w:r w:rsidRPr="00247195">
              <w:rPr>
                <w:rFonts w:ascii="Calibri" w:eastAsia="宋体" w:hAnsi="Calibri" w:cs="Times New Roman"/>
              </w:rPr>
              <w:t>%</w:t>
            </w:r>
            <w:r>
              <w:rPr>
                <w:rFonts w:hint="eastAsia"/>
              </w:rPr>
              <w:t>）。阅读指定参考论著</w:t>
            </w:r>
            <w:r w:rsidR="00030EA0">
              <w:rPr>
                <w:rFonts w:hint="eastAsia"/>
              </w:rPr>
              <w:t>，撰写评论，并参与课堂讨论。</w:t>
            </w:r>
            <w:r w:rsidR="00F630EC">
              <w:rPr>
                <w:rFonts w:hint="eastAsia"/>
              </w:rPr>
              <w:t>（</w:t>
            </w:r>
            <w:r w:rsidR="00F630EC">
              <w:rPr>
                <w:rFonts w:hint="eastAsia"/>
              </w:rPr>
              <w:t>3</w:t>
            </w:r>
            <w:r w:rsidRPr="00247195">
              <w:rPr>
                <w:rFonts w:ascii="Calibri" w:eastAsia="宋体" w:hAnsi="Calibri" w:cs="Times New Roman"/>
              </w:rPr>
              <w:t>）</w:t>
            </w:r>
            <w:r w:rsidRPr="00247195">
              <w:rPr>
                <w:rFonts w:ascii="Calibri" w:eastAsia="宋体" w:hAnsi="Calibri" w:cs="Times New Roman" w:hint="eastAsia"/>
              </w:rPr>
              <w:t>开卷考</w:t>
            </w:r>
            <w:r w:rsidR="009D1AC4">
              <w:rPr>
                <w:rFonts w:ascii="Calibri" w:eastAsia="宋体" w:hAnsi="Calibri" w:cs="Times New Roman" w:hint="eastAsia"/>
              </w:rPr>
              <w:t>查</w:t>
            </w:r>
            <w:bookmarkStart w:id="0" w:name="_GoBack"/>
            <w:bookmarkEnd w:id="0"/>
            <w:r w:rsidRPr="00247195">
              <w:rPr>
                <w:rFonts w:ascii="Calibri" w:eastAsia="宋体" w:hAnsi="Calibri" w:cs="Times New Roman" w:hint="eastAsia"/>
              </w:rPr>
              <w:t>（</w:t>
            </w:r>
            <w:r w:rsidR="000628C7">
              <w:rPr>
                <w:rFonts w:ascii="Calibri" w:eastAsia="宋体" w:hAnsi="Calibri" w:cs="Times New Roman" w:hint="eastAsia"/>
              </w:rPr>
              <w:t>5</w:t>
            </w:r>
            <w:r w:rsidRPr="00247195">
              <w:rPr>
                <w:rFonts w:ascii="Calibri" w:eastAsia="宋体" w:hAnsi="Calibri" w:cs="Times New Roman"/>
              </w:rPr>
              <w:t>0%</w:t>
            </w:r>
            <w:r w:rsidRPr="00247195">
              <w:rPr>
                <w:rFonts w:ascii="Calibri" w:eastAsia="宋体" w:hAnsi="Calibri" w:cs="Times New Roman" w:hint="eastAsia"/>
              </w:rPr>
              <w:t>）。就指定论题进行论述。</w:t>
            </w:r>
          </w:p>
          <w:p w:rsidR="00D96495" w:rsidRPr="001D0BF5" w:rsidRDefault="00D96495" w:rsidP="0019699B">
            <w:pPr>
              <w:jc w:val="left"/>
            </w:pPr>
          </w:p>
        </w:tc>
      </w:tr>
      <w:tr w:rsidR="000A548F" w:rsidTr="00CA337B">
        <w:trPr>
          <w:trHeight w:val="826"/>
        </w:trPr>
        <w:tc>
          <w:tcPr>
            <w:tcW w:w="1667"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582" w:type="dxa"/>
            <w:gridSpan w:val="9"/>
            <w:vAlign w:val="center"/>
          </w:tcPr>
          <w:p w:rsidR="00D96495" w:rsidRDefault="00D96495" w:rsidP="00F630EC">
            <w:pPr>
              <w:ind w:left="-73"/>
              <w:rPr>
                <w:rFonts w:hAnsiTheme="minorEastAsia" w:cstheme="minorHAnsi"/>
                <w:kern w:val="0"/>
                <w:szCs w:val="21"/>
              </w:rPr>
            </w:pPr>
          </w:p>
          <w:p w:rsidR="000A548F" w:rsidRDefault="00FC7FEF" w:rsidP="00F630EC">
            <w:pPr>
              <w:ind w:left="-73"/>
              <w:rPr>
                <w:rFonts w:hAnsiTheme="minorEastAsia" w:cstheme="minorHAnsi"/>
                <w:kern w:val="0"/>
                <w:szCs w:val="21"/>
              </w:rPr>
            </w:pPr>
            <w:r w:rsidRPr="00FC7FEF">
              <w:rPr>
                <w:rFonts w:hAnsiTheme="minorEastAsia" w:cstheme="minorHAnsi"/>
                <w:kern w:val="0"/>
                <w:szCs w:val="21"/>
              </w:rPr>
              <w:t>张帆：</w:t>
            </w:r>
            <w:r w:rsidR="00247195" w:rsidRPr="00FC7FEF">
              <w:rPr>
                <w:rFonts w:ascii="Calibri" w:eastAsia="宋体" w:hAnsi="宋体" w:cs="Calibri"/>
                <w:kern w:val="0"/>
                <w:szCs w:val="21"/>
              </w:rPr>
              <w:t>《中国古代简史》（北京：北京大学出版社，</w:t>
            </w:r>
            <w:r w:rsidR="00247195" w:rsidRPr="00F630EC">
              <w:rPr>
                <w:rFonts w:ascii="Calibri" w:eastAsia="宋体" w:hAnsi="宋体" w:cs="Calibri"/>
                <w:kern w:val="0"/>
                <w:szCs w:val="21"/>
              </w:rPr>
              <w:t>2001</w:t>
            </w:r>
            <w:r w:rsidRPr="00FC7FEF">
              <w:rPr>
                <w:rFonts w:hAnsiTheme="minorEastAsia" w:cstheme="minorHAnsi"/>
                <w:kern w:val="0"/>
                <w:szCs w:val="21"/>
              </w:rPr>
              <w:t>年）；</w:t>
            </w:r>
            <w:proofErr w:type="gramStart"/>
            <w:r w:rsidR="00247195" w:rsidRPr="00FC7FEF">
              <w:rPr>
                <w:rFonts w:ascii="Calibri" w:eastAsia="宋体" w:hAnsi="宋体" w:cs="Calibri"/>
                <w:kern w:val="0"/>
                <w:szCs w:val="21"/>
              </w:rPr>
              <w:t>陈支平</w:t>
            </w:r>
            <w:proofErr w:type="gramEnd"/>
            <w:r w:rsidR="00247195" w:rsidRPr="00FC7FEF">
              <w:rPr>
                <w:rFonts w:ascii="Calibri" w:eastAsia="宋体" w:hAnsi="宋体" w:cs="Calibri"/>
                <w:kern w:val="0"/>
                <w:szCs w:val="21"/>
              </w:rPr>
              <w:t>、陈春声主编：《中国通史教程</w:t>
            </w:r>
            <w:r w:rsidR="00247195" w:rsidRPr="00F630EC">
              <w:rPr>
                <w:rFonts w:ascii="Calibri" w:eastAsia="宋体" w:hAnsi="宋体" w:cs="Calibri"/>
                <w:kern w:val="0"/>
                <w:szCs w:val="21"/>
              </w:rPr>
              <w:t>·</w:t>
            </w:r>
            <w:r w:rsidR="00247195" w:rsidRPr="00FC7FEF">
              <w:rPr>
                <w:rFonts w:ascii="Calibri" w:eastAsia="宋体" w:hAnsi="宋体" w:cs="Calibri"/>
                <w:kern w:val="0"/>
                <w:szCs w:val="21"/>
              </w:rPr>
              <w:t>第三卷</w:t>
            </w:r>
            <w:r w:rsidR="00247195" w:rsidRPr="00F630EC">
              <w:rPr>
                <w:rFonts w:ascii="Calibri" w:eastAsia="宋体" w:hAnsi="宋体" w:cs="Calibri"/>
                <w:kern w:val="0"/>
                <w:szCs w:val="21"/>
              </w:rPr>
              <w:t>·</w:t>
            </w:r>
            <w:r w:rsidR="00247195" w:rsidRPr="00FC7FEF">
              <w:rPr>
                <w:rFonts w:ascii="Calibri" w:eastAsia="宋体" w:hAnsi="宋体" w:cs="Calibri"/>
                <w:kern w:val="0"/>
                <w:szCs w:val="21"/>
              </w:rPr>
              <w:t>元明清时期》（上海：复旦大学出版社，</w:t>
            </w:r>
            <w:r w:rsidR="00247195" w:rsidRPr="00F630EC">
              <w:rPr>
                <w:rFonts w:ascii="Calibri" w:eastAsia="宋体" w:hAnsi="宋体" w:cs="Calibri"/>
                <w:kern w:val="0"/>
                <w:szCs w:val="21"/>
              </w:rPr>
              <w:t>2006</w:t>
            </w:r>
            <w:r w:rsidR="00247195" w:rsidRPr="00FC7FEF">
              <w:rPr>
                <w:rFonts w:ascii="Calibri" w:eastAsia="宋体" w:hAnsi="宋体" w:cs="Calibri"/>
                <w:kern w:val="0"/>
                <w:szCs w:val="21"/>
              </w:rPr>
              <w:t>年）</w:t>
            </w:r>
            <w:r w:rsidRPr="00FC7FEF">
              <w:rPr>
                <w:rFonts w:hAnsiTheme="minorEastAsia" w:cstheme="minorHAnsi"/>
                <w:kern w:val="0"/>
                <w:szCs w:val="21"/>
              </w:rPr>
              <w:t>；</w:t>
            </w:r>
            <w:r w:rsidR="00F630EC" w:rsidRPr="00F630EC">
              <w:rPr>
                <w:rFonts w:hAnsiTheme="minorEastAsia" w:cstheme="minorHAnsi"/>
                <w:kern w:val="0"/>
                <w:szCs w:val="21"/>
              </w:rPr>
              <w:t xml:space="preserve"> </w:t>
            </w:r>
            <w:r w:rsidR="007E7445" w:rsidRPr="00F630EC">
              <w:rPr>
                <w:rFonts w:hAnsiTheme="minorEastAsia" w:cstheme="minorHAnsi"/>
                <w:kern w:val="0"/>
                <w:szCs w:val="21"/>
              </w:rPr>
              <w:t xml:space="preserve">Frederick W. Mote, </w:t>
            </w:r>
            <w:r w:rsidR="007E7445" w:rsidRPr="00F630EC">
              <w:rPr>
                <w:rFonts w:hAnsiTheme="minorEastAsia" w:cstheme="minorHAnsi"/>
                <w:i/>
                <w:kern w:val="0"/>
                <w:szCs w:val="21"/>
              </w:rPr>
              <w:t>Imperial China 900-1800</w:t>
            </w:r>
            <w:r w:rsidR="007E7445" w:rsidRPr="00F630EC">
              <w:rPr>
                <w:rFonts w:hAnsiTheme="minorEastAsia" w:cstheme="minorHAnsi"/>
                <w:kern w:val="0"/>
                <w:szCs w:val="21"/>
              </w:rPr>
              <w:t xml:space="preserve"> </w:t>
            </w:r>
            <w:r w:rsidR="00F630EC">
              <w:rPr>
                <w:rFonts w:hAnsiTheme="minorEastAsia" w:cstheme="minorHAnsi" w:hint="eastAsia"/>
                <w:kern w:val="0"/>
                <w:szCs w:val="21"/>
              </w:rPr>
              <w:t>(</w:t>
            </w:r>
            <w:r w:rsidR="007E7445" w:rsidRPr="00F630EC">
              <w:rPr>
                <w:rFonts w:hAnsiTheme="minorEastAsia" w:cstheme="minorHAnsi"/>
                <w:kern w:val="0"/>
                <w:szCs w:val="21"/>
              </w:rPr>
              <w:t>Cambridge, Mass.: Harvard University Press, 1999</w:t>
            </w:r>
            <w:r w:rsidR="00F630EC">
              <w:rPr>
                <w:rFonts w:hAnsiTheme="minorEastAsia" w:cstheme="minorHAnsi" w:hint="eastAsia"/>
                <w:kern w:val="0"/>
                <w:szCs w:val="21"/>
              </w:rPr>
              <w:t>)</w:t>
            </w:r>
            <w:r w:rsidR="007E7445" w:rsidRPr="00F630EC">
              <w:rPr>
                <w:rFonts w:hAnsiTheme="minorEastAsia" w:cstheme="minorHAnsi"/>
                <w:kern w:val="0"/>
                <w:szCs w:val="21"/>
              </w:rPr>
              <w:t>.</w:t>
            </w:r>
          </w:p>
          <w:p w:rsidR="00D96495" w:rsidRPr="00F630EC" w:rsidRDefault="00D96495" w:rsidP="00F630EC">
            <w:pPr>
              <w:ind w:left="-73"/>
              <w:rPr>
                <w:rFonts w:hAnsiTheme="minorEastAsia" w:cstheme="minorHAnsi"/>
                <w:kern w:val="0"/>
                <w:szCs w:val="21"/>
              </w:rPr>
            </w:pPr>
          </w:p>
        </w:tc>
      </w:tr>
    </w:tbl>
    <w:p w:rsidR="001D0BF5" w:rsidRDefault="009A0D3D" w:rsidP="00BC57CD">
      <w:pPr>
        <w:spacing w:beforeLines="100" w:before="312"/>
        <w:jc w:val="left"/>
      </w:pPr>
      <w:r>
        <w:rPr>
          <w:rFonts w:hint="eastAsia"/>
        </w:rPr>
        <w:t>备注说明</w:t>
      </w:r>
      <w:r w:rsidR="00565461" w:rsidRPr="001D0BF5">
        <w:rPr>
          <w:rFonts w:hint="eastAsia"/>
        </w:rPr>
        <w:t>：</w:t>
      </w:r>
      <w:r w:rsidR="00C040DE">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r w:rsidR="00C040DE">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p w:rsidR="00A43B54" w:rsidRPr="00565461" w:rsidRDefault="00A43B54" w:rsidP="009A0D3D">
      <w:pPr>
        <w:spacing w:line="400" w:lineRule="exact"/>
        <w:ind w:firstLineChars="200" w:firstLine="420"/>
      </w:pPr>
    </w:p>
    <w:sectPr w:rsidR="00A43B54"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110" w:rsidRDefault="007C4110" w:rsidP="00577ECF">
      <w:r>
        <w:separator/>
      </w:r>
    </w:p>
  </w:endnote>
  <w:endnote w:type="continuationSeparator" w:id="0">
    <w:p w:rsidR="007C4110" w:rsidRDefault="007C411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eteo">
    <w:altName w:val="Segoe Print"/>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110" w:rsidRDefault="007C4110" w:rsidP="00577ECF">
      <w:r>
        <w:separator/>
      </w:r>
    </w:p>
  </w:footnote>
  <w:footnote w:type="continuationSeparator" w:id="0">
    <w:p w:rsidR="007C4110" w:rsidRDefault="007C4110"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w:t>
    </w:r>
    <w:r w:rsidR="00BB54A5">
      <w:t>1</w:t>
    </w:r>
    <w:r w:rsidR="00C301EC">
      <w:rPr>
        <w:rFonts w:hint="eastAsia"/>
      </w:rPr>
      <w:t>9</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822B3"/>
    <w:multiLevelType w:val="hybridMultilevel"/>
    <w:tmpl w:val="BEF653B2"/>
    <w:lvl w:ilvl="0" w:tplc="2F5C463C">
      <w:start w:val="1"/>
      <w:numFmt w:val="bullet"/>
      <w:lvlText w:val="•"/>
      <w:lvlJc w:val="left"/>
      <w:pPr>
        <w:tabs>
          <w:tab w:val="num" w:pos="720"/>
        </w:tabs>
        <w:ind w:left="720" w:hanging="360"/>
      </w:pPr>
      <w:rPr>
        <w:rFonts w:ascii="宋体" w:hAnsi="宋体" w:hint="default"/>
      </w:rPr>
    </w:lvl>
    <w:lvl w:ilvl="1" w:tplc="BB9A92EC" w:tentative="1">
      <w:start w:val="1"/>
      <w:numFmt w:val="bullet"/>
      <w:lvlText w:val="•"/>
      <w:lvlJc w:val="left"/>
      <w:pPr>
        <w:tabs>
          <w:tab w:val="num" w:pos="1440"/>
        </w:tabs>
        <w:ind w:left="1440" w:hanging="360"/>
      </w:pPr>
      <w:rPr>
        <w:rFonts w:ascii="宋体" w:hAnsi="宋体" w:hint="default"/>
      </w:rPr>
    </w:lvl>
    <w:lvl w:ilvl="2" w:tplc="F93AF248" w:tentative="1">
      <w:start w:val="1"/>
      <w:numFmt w:val="bullet"/>
      <w:lvlText w:val="•"/>
      <w:lvlJc w:val="left"/>
      <w:pPr>
        <w:tabs>
          <w:tab w:val="num" w:pos="2160"/>
        </w:tabs>
        <w:ind w:left="2160" w:hanging="360"/>
      </w:pPr>
      <w:rPr>
        <w:rFonts w:ascii="宋体" w:hAnsi="宋体" w:hint="default"/>
      </w:rPr>
    </w:lvl>
    <w:lvl w:ilvl="3" w:tplc="5706FBBC" w:tentative="1">
      <w:start w:val="1"/>
      <w:numFmt w:val="bullet"/>
      <w:lvlText w:val="•"/>
      <w:lvlJc w:val="left"/>
      <w:pPr>
        <w:tabs>
          <w:tab w:val="num" w:pos="2880"/>
        </w:tabs>
        <w:ind w:left="2880" w:hanging="360"/>
      </w:pPr>
      <w:rPr>
        <w:rFonts w:ascii="宋体" w:hAnsi="宋体" w:hint="default"/>
      </w:rPr>
    </w:lvl>
    <w:lvl w:ilvl="4" w:tplc="F28C7B58" w:tentative="1">
      <w:start w:val="1"/>
      <w:numFmt w:val="bullet"/>
      <w:lvlText w:val="•"/>
      <w:lvlJc w:val="left"/>
      <w:pPr>
        <w:tabs>
          <w:tab w:val="num" w:pos="3600"/>
        </w:tabs>
        <w:ind w:left="3600" w:hanging="360"/>
      </w:pPr>
      <w:rPr>
        <w:rFonts w:ascii="宋体" w:hAnsi="宋体" w:hint="default"/>
      </w:rPr>
    </w:lvl>
    <w:lvl w:ilvl="5" w:tplc="7A36FE5A" w:tentative="1">
      <w:start w:val="1"/>
      <w:numFmt w:val="bullet"/>
      <w:lvlText w:val="•"/>
      <w:lvlJc w:val="left"/>
      <w:pPr>
        <w:tabs>
          <w:tab w:val="num" w:pos="4320"/>
        </w:tabs>
        <w:ind w:left="4320" w:hanging="360"/>
      </w:pPr>
      <w:rPr>
        <w:rFonts w:ascii="宋体" w:hAnsi="宋体" w:hint="default"/>
      </w:rPr>
    </w:lvl>
    <w:lvl w:ilvl="6" w:tplc="7EF05256" w:tentative="1">
      <w:start w:val="1"/>
      <w:numFmt w:val="bullet"/>
      <w:lvlText w:val="•"/>
      <w:lvlJc w:val="left"/>
      <w:pPr>
        <w:tabs>
          <w:tab w:val="num" w:pos="5040"/>
        </w:tabs>
        <w:ind w:left="5040" w:hanging="360"/>
      </w:pPr>
      <w:rPr>
        <w:rFonts w:ascii="宋体" w:hAnsi="宋体" w:hint="default"/>
      </w:rPr>
    </w:lvl>
    <w:lvl w:ilvl="7" w:tplc="2744D4FE" w:tentative="1">
      <w:start w:val="1"/>
      <w:numFmt w:val="bullet"/>
      <w:lvlText w:val="•"/>
      <w:lvlJc w:val="left"/>
      <w:pPr>
        <w:tabs>
          <w:tab w:val="num" w:pos="5760"/>
        </w:tabs>
        <w:ind w:left="5760" w:hanging="360"/>
      </w:pPr>
      <w:rPr>
        <w:rFonts w:ascii="宋体" w:hAnsi="宋体" w:hint="default"/>
      </w:rPr>
    </w:lvl>
    <w:lvl w:ilvl="8" w:tplc="A45E2F2A"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061D"/>
    <w:rsid w:val="00016D09"/>
    <w:rsid w:val="00030EA0"/>
    <w:rsid w:val="00046DFD"/>
    <w:rsid w:val="00052A01"/>
    <w:rsid w:val="0006061D"/>
    <w:rsid w:val="000628C7"/>
    <w:rsid w:val="00065C8F"/>
    <w:rsid w:val="00071B0E"/>
    <w:rsid w:val="000A3107"/>
    <w:rsid w:val="000A548F"/>
    <w:rsid w:val="000B4F6B"/>
    <w:rsid w:val="000B585A"/>
    <w:rsid w:val="000B5B61"/>
    <w:rsid w:val="000C4BA4"/>
    <w:rsid w:val="00113507"/>
    <w:rsid w:val="00124F58"/>
    <w:rsid w:val="00133ABB"/>
    <w:rsid w:val="00135619"/>
    <w:rsid w:val="001473BE"/>
    <w:rsid w:val="00152B75"/>
    <w:rsid w:val="00153410"/>
    <w:rsid w:val="001552DE"/>
    <w:rsid w:val="00156A89"/>
    <w:rsid w:val="00160181"/>
    <w:rsid w:val="00180A55"/>
    <w:rsid w:val="00181BE7"/>
    <w:rsid w:val="0019699B"/>
    <w:rsid w:val="001A216D"/>
    <w:rsid w:val="001A4FE4"/>
    <w:rsid w:val="001A637A"/>
    <w:rsid w:val="001B4364"/>
    <w:rsid w:val="001C7AD8"/>
    <w:rsid w:val="001D0BF5"/>
    <w:rsid w:val="001D4601"/>
    <w:rsid w:val="001E73FD"/>
    <w:rsid w:val="00207DEF"/>
    <w:rsid w:val="00227A34"/>
    <w:rsid w:val="002428BC"/>
    <w:rsid w:val="00247195"/>
    <w:rsid w:val="0026026C"/>
    <w:rsid w:val="0026569D"/>
    <w:rsid w:val="0027360E"/>
    <w:rsid w:val="0028182B"/>
    <w:rsid w:val="0028463A"/>
    <w:rsid w:val="002A157D"/>
    <w:rsid w:val="002A6549"/>
    <w:rsid w:val="002A7980"/>
    <w:rsid w:val="002B6537"/>
    <w:rsid w:val="002D4CDC"/>
    <w:rsid w:val="002E7584"/>
    <w:rsid w:val="003036D4"/>
    <w:rsid w:val="00323188"/>
    <w:rsid w:val="003237D3"/>
    <w:rsid w:val="00331758"/>
    <w:rsid w:val="00341CDD"/>
    <w:rsid w:val="00366702"/>
    <w:rsid w:val="003715C0"/>
    <w:rsid w:val="00377008"/>
    <w:rsid w:val="003812C1"/>
    <w:rsid w:val="003948E3"/>
    <w:rsid w:val="00395246"/>
    <w:rsid w:val="0039570D"/>
    <w:rsid w:val="003C4422"/>
    <w:rsid w:val="003D10F5"/>
    <w:rsid w:val="003D2213"/>
    <w:rsid w:val="003E65CC"/>
    <w:rsid w:val="0043023F"/>
    <w:rsid w:val="00446816"/>
    <w:rsid w:val="00461685"/>
    <w:rsid w:val="00474457"/>
    <w:rsid w:val="00487AD7"/>
    <w:rsid w:val="004921CE"/>
    <w:rsid w:val="004A37E8"/>
    <w:rsid w:val="004C0C59"/>
    <w:rsid w:val="004D4153"/>
    <w:rsid w:val="004D4785"/>
    <w:rsid w:val="004D62C4"/>
    <w:rsid w:val="004E283B"/>
    <w:rsid w:val="005031D5"/>
    <w:rsid w:val="00511D50"/>
    <w:rsid w:val="00520B0A"/>
    <w:rsid w:val="00545154"/>
    <w:rsid w:val="00557AD3"/>
    <w:rsid w:val="00565461"/>
    <w:rsid w:val="00577467"/>
    <w:rsid w:val="00577ECF"/>
    <w:rsid w:val="005851EA"/>
    <w:rsid w:val="005B52BE"/>
    <w:rsid w:val="005F49AB"/>
    <w:rsid w:val="0061590F"/>
    <w:rsid w:val="0062150D"/>
    <w:rsid w:val="00625DD3"/>
    <w:rsid w:val="00647F8A"/>
    <w:rsid w:val="00656964"/>
    <w:rsid w:val="00663B60"/>
    <w:rsid w:val="00686943"/>
    <w:rsid w:val="006A13AE"/>
    <w:rsid w:val="006D3645"/>
    <w:rsid w:val="006F1849"/>
    <w:rsid w:val="006F49C1"/>
    <w:rsid w:val="00702552"/>
    <w:rsid w:val="00703EDE"/>
    <w:rsid w:val="00705456"/>
    <w:rsid w:val="00707583"/>
    <w:rsid w:val="00707F74"/>
    <w:rsid w:val="007252D6"/>
    <w:rsid w:val="0074127F"/>
    <w:rsid w:val="007615E6"/>
    <w:rsid w:val="00784A11"/>
    <w:rsid w:val="00795F2D"/>
    <w:rsid w:val="007A19E1"/>
    <w:rsid w:val="007B376D"/>
    <w:rsid w:val="007C4110"/>
    <w:rsid w:val="007D4099"/>
    <w:rsid w:val="007E3EDE"/>
    <w:rsid w:val="007E4B77"/>
    <w:rsid w:val="007E7445"/>
    <w:rsid w:val="008158EA"/>
    <w:rsid w:val="00823ACC"/>
    <w:rsid w:val="00825084"/>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0A0"/>
    <w:rsid w:val="009325A7"/>
    <w:rsid w:val="00935F09"/>
    <w:rsid w:val="0094583E"/>
    <w:rsid w:val="009513CD"/>
    <w:rsid w:val="009521A6"/>
    <w:rsid w:val="00965009"/>
    <w:rsid w:val="00973D57"/>
    <w:rsid w:val="009744FC"/>
    <w:rsid w:val="00975E54"/>
    <w:rsid w:val="00983A28"/>
    <w:rsid w:val="009A0D3D"/>
    <w:rsid w:val="009A13D5"/>
    <w:rsid w:val="009A1690"/>
    <w:rsid w:val="009B32C9"/>
    <w:rsid w:val="009C2014"/>
    <w:rsid w:val="009D1AC4"/>
    <w:rsid w:val="009E73FA"/>
    <w:rsid w:val="00A0704B"/>
    <w:rsid w:val="00A16565"/>
    <w:rsid w:val="00A3078F"/>
    <w:rsid w:val="00A37564"/>
    <w:rsid w:val="00A43B5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202AB"/>
    <w:rsid w:val="00B328AD"/>
    <w:rsid w:val="00B41900"/>
    <w:rsid w:val="00B74383"/>
    <w:rsid w:val="00B970D8"/>
    <w:rsid w:val="00BB54A5"/>
    <w:rsid w:val="00BC57CD"/>
    <w:rsid w:val="00BE022B"/>
    <w:rsid w:val="00BE4A45"/>
    <w:rsid w:val="00C02F6C"/>
    <w:rsid w:val="00C040DE"/>
    <w:rsid w:val="00C2626F"/>
    <w:rsid w:val="00C301EC"/>
    <w:rsid w:val="00C46B87"/>
    <w:rsid w:val="00C575DD"/>
    <w:rsid w:val="00C73038"/>
    <w:rsid w:val="00C7385F"/>
    <w:rsid w:val="00C73DEB"/>
    <w:rsid w:val="00C85828"/>
    <w:rsid w:val="00CA337B"/>
    <w:rsid w:val="00CB685A"/>
    <w:rsid w:val="00CC7E9E"/>
    <w:rsid w:val="00CF32A8"/>
    <w:rsid w:val="00CF7312"/>
    <w:rsid w:val="00D130CC"/>
    <w:rsid w:val="00D1758F"/>
    <w:rsid w:val="00D23BC7"/>
    <w:rsid w:val="00D41A07"/>
    <w:rsid w:val="00D43323"/>
    <w:rsid w:val="00D47A4D"/>
    <w:rsid w:val="00D604EE"/>
    <w:rsid w:val="00D644B5"/>
    <w:rsid w:val="00D73A3C"/>
    <w:rsid w:val="00D85250"/>
    <w:rsid w:val="00D858FF"/>
    <w:rsid w:val="00D96495"/>
    <w:rsid w:val="00DA7688"/>
    <w:rsid w:val="00DB5794"/>
    <w:rsid w:val="00DC7BDC"/>
    <w:rsid w:val="00DE4C8E"/>
    <w:rsid w:val="00DF671F"/>
    <w:rsid w:val="00E025AD"/>
    <w:rsid w:val="00E06426"/>
    <w:rsid w:val="00E30BA9"/>
    <w:rsid w:val="00E43921"/>
    <w:rsid w:val="00E44B69"/>
    <w:rsid w:val="00E54B0F"/>
    <w:rsid w:val="00E5505D"/>
    <w:rsid w:val="00E6222D"/>
    <w:rsid w:val="00E63632"/>
    <w:rsid w:val="00E85F6E"/>
    <w:rsid w:val="00E90402"/>
    <w:rsid w:val="00E953DB"/>
    <w:rsid w:val="00EA259D"/>
    <w:rsid w:val="00EB20C0"/>
    <w:rsid w:val="00EC1070"/>
    <w:rsid w:val="00EC7C59"/>
    <w:rsid w:val="00ED2940"/>
    <w:rsid w:val="00ED30B5"/>
    <w:rsid w:val="00F262EB"/>
    <w:rsid w:val="00F46C0A"/>
    <w:rsid w:val="00F5058A"/>
    <w:rsid w:val="00F55620"/>
    <w:rsid w:val="00F62C81"/>
    <w:rsid w:val="00F630EC"/>
    <w:rsid w:val="00F67475"/>
    <w:rsid w:val="00F746B7"/>
    <w:rsid w:val="00FC1AA0"/>
    <w:rsid w:val="00FC687D"/>
    <w:rsid w:val="00FC7FEF"/>
    <w:rsid w:val="00FD1321"/>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258FF"/>
  <w15:docId w15:val="{477354EC-CF7B-487C-880E-E19A680A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226298">
      <w:bodyDiv w:val="1"/>
      <w:marLeft w:val="0"/>
      <w:marRight w:val="0"/>
      <w:marTop w:val="0"/>
      <w:marBottom w:val="0"/>
      <w:divBdr>
        <w:top w:val="none" w:sz="0" w:space="0" w:color="auto"/>
        <w:left w:val="none" w:sz="0" w:space="0" w:color="auto"/>
        <w:bottom w:val="none" w:sz="0" w:space="0" w:color="auto"/>
        <w:right w:val="none" w:sz="0" w:space="0" w:color="auto"/>
      </w:divBdr>
      <w:divsChild>
        <w:div w:id="1619754686">
          <w:marLeft w:val="547"/>
          <w:marRight w:val="0"/>
          <w:marTop w:val="115"/>
          <w:marBottom w:val="0"/>
          <w:divBdr>
            <w:top w:val="none" w:sz="0" w:space="0" w:color="auto"/>
            <w:left w:val="none" w:sz="0" w:space="0" w:color="auto"/>
            <w:bottom w:val="none" w:sz="0" w:space="0" w:color="auto"/>
            <w:right w:val="none" w:sz="0" w:space="0" w:color="auto"/>
          </w:divBdr>
        </w:div>
      </w:divsChild>
    </w:div>
    <w:div w:id="2119985694">
      <w:bodyDiv w:val="1"/>
      <w:marLeft w:val="0"/>
      <w:marRight w:val="0"/>
      <w:marTop w:val="0"/>
      <w:marBottom w:val="0"/>
      <w:divBdr>
        <w:top w:val="none" w:sz="0" w:space="0" w:color="auto"/>
        <w:left w:val="none" w:sz="0" w:space="0" w:color="auto"/>
        <w:bottom w:val="none" w:sz="0" w:space="0" w:color="auto"/>
        <w:right w:val="none" w:sz="0" w:space="0" w:color="auto"/>
      </w:divBdr>
      <w:divsChild>
        <w:div w:id="17095222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993</TotalTime>
  <Pages>2</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yi zhang</cp:lastModifiedBy>
  <cp:revision>76</cp:revision>
  <cp:lastPrinted>2014-04-28T01:34:00Z</cp:lastPrinted>
  <dcterms:created xsi:type="dcterms:W3CDTF">2014-07-21T01:35:00Z</dcterms:created>
  <dcterms:modified xsi:type="dcterms:W3CDTF">2018-11-18T16:33:00Z</dcterms:modified>
</cp:coreProperties>
</file>